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附件2</w:t>
      </w:r>
    </w:p>
    <w:p>
      <w:pPr>
        <w:spacing w:line="560" w:lineRule="exact"/>
        <w:ind w:firstLine="640" w:firstLineChars="200"/>
        <w:jc w:val="center"/>
        <w:rPr>
          <w:rFonts w:hint="eastAsia" w:ascii="方正小标宋简体" w:hAnsi="方正小标宋简体" w:eastAsia="方正小标宋简体" w:cs="方正小标宋简体"/>
          <w:kern w:val="0"/>
          <w:sz w:val="32"/>
          <w:szCs w:val="32"/>
        </w:rPr>
      </w:pPr>
    </w:p>
    <w:p>
      <w:pPr>
        <w:spacing w:line="560" w:lineRule="exact"/>
        <w:jc w:val="center"/>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2025年度前海深港现代服务业合作区</w:t>
      </w:r>
    </w:p>
    <w:p>
      <w:pPr>
        <w:spacing w:line="56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40"/>
          <w:szCs w:val="40"/>
        </w:rPr>
        <w:t>人工智能产业扶持专项资金申请表</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申请单位：_______________________________（盖章）</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联系人：_________________________________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联系电话：_______________________________</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申请时间：_______________________________</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beforeAutospacing="1" w:after="120" w:line="560" w:lineRule="exact"/>
        <w:jc w:val="center"/>
        <w:rPr>
          <w:rFonts w:ascii="Calibri" w:hAnsi="Calibri" w:eastAsia="宋体" w:cs="Times New Roman"/>
          <w:szCs w:val="21"/>
        </w:rPr>
      </w:pPr>
    </w:p>
    <w:p>
      <w:pPr>
        <w:spacing w:beforeAutospacing="1" w:after="120"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深圳市前海深港现代服务业合作区管理局制</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p>
    <w:p>
      <w:pPr>
        <w:spacing w:line="560" w:lineRule="exact"/>
        <w:jc w:val="center"/>
        <w:rPr>
          <w:rFonts w:ascii="Calibri" w:hAnsi="Calibri" w:eastAsia="宋体" w:cs="Times New Roman"/>
          <w:szCs w:val="21"/>
          <w:lang w:bidi="ar"/>
        </w:rPr>
      </w:pPr>
      <w:r>
        <w:rPr>
          <w:rFonts w:ascii="Calibri" w:hAnsi="Calibri" w:eastAsia="宋体" w:cs="Times New Roman"/>
          <w:szCs w:val="21"/>
          <w:lang w:bidi="ar"/>
        </w:rPr>
        <w:t xml:space="preserve"> </w:t>
      </w:r>
    </w:p>
    <w:tbl>
      <w:tblPr>
        <w:tblStyle w:val="2"/>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45"/>
        <w:gridCol w:w="498"/>
        <w:gridCol w:w="275"/>
        <w:gridCol w:w="1848"/>
        <w:gridCol w:w="12"/>
        <w:gridCol w:w="1732"/>
        <w:gridCol w:w="183"/>
        <w:gridCol w:w="61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Calibri" w:hAnsi="Calibri" w:eastAsia="宋体" w:cs="Times New Roman"/>
                <w:szCs w:val="21"/>
              </w:rPr>
            </w:pPr>
            <w:r>
              <w:rPr>
                <w:rFonts w:hint="eastAsia" w:ascii="仿宋_GB2312" w:hAnsi="仿宋_GB2312" w:eastAsia="仿宋_GB2312" w:cs="仿宋_GB2312"/>
                <w:b/>
                <w:bCs/>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单位名称</w:t>
            </w:r>
          </w:p>
        </w:tc>
        <w:tc>
          <w:tcPr>
            <w:tcW w:w="7629"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注册地址</w:t>
            </w:r>
          </w:p>
        </w:tc>
        <w:tc>
          <w:tcPr>
            <w:tcW w:w="7629"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实际办公地址</w:t>
            </w:r>
          </w:p>
        </w:tc>
        <w:tc>
          <w:tcPr>
            <w:tcW w:w="7629"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统一社会信用代码</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纳税人识别号</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所属行业</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产业领域</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办公面积</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员工人数</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（代扣代缴个人所得税人数）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是否港/澳/台/外资</w:t>
            </w:r>
          </w:p>
        </w:tc>
        <w:tc>
          <w:tcPr>
            <w:tcW w:w="7629"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（如是，填写港/澳/台/外资占比）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法定代表人/负责人</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经办人</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开户银行</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银行账号</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注册时间</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注册登记类型</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Calibri" w:hAnsi="Calibri" w:eastAsia="宋体" w:cs="Times New Roman"/>
                <w:sz w:val="24"/>
                <w:szCs w:val="24"/>
              </w:rPr>
            </w:pPr>
            <w:r>
              <w:rPr>
                <w:rFonts w:hint="eastAsia" w:ascii="仿宋_GB2312" w:hAnsi="仿宋_GB2312" w:eastAsia="仿宋_GB2312" w:cs="仿宋_GB2312"/>
                <w:b/>
                <w:bCs/>
                <w:sz w:val="28"/>
                <w:szCs w:val="28"/>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经营范围</w:t>
            </w:r>
          </w:p>
        </w:tc>
        <w:tc>
          <w:tcPr>
            <w:tcW w:w="7629"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序号</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w:t>
            </w:r>
            <w:r>
              <w:rPr>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sz w:val="24"/>
                <w:szCs w:val="24"/>
                <w:lang w:bidi="ar"/>
              </w:rPr>
              <w:t>年度</w:t>
            </w: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w:t>
            </w:r>
            <w:r>
              <w:rPr>
                <w:rFonts w:hint="eastAsia" w:ascii="仿宋_GB2312" w:hAnsi="仿宋_GB2312" w:eastAsia="仿宋_GB2312" w:cs="仿宋_GB2312"/>
                <w:sz w:val="24"/>
                <w:szCs w:val="24"/>
                <w:lang w:val="en-US" w:eastAsia="zh-CN" w:bidi="ar"/>
              </w:rPr>
              <w:t>4</w:t>
            </w:r>
            <w:r>
              <w:rPr>
                <w:rFonts w:hint="eastAsia" w:ascii="仿宋_GB2312" w:hAnsi="仿宋_GB2312" w:eastAsia="仿宋_GB2312" w:cs="仿宋_GB2312"/>
                <w:sz w:val="24"/>
                <w:szCs w:val="24"/>
                <w:lang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营业收入（万元）</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利润总额（万元）</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3</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纳税总额（万元，不含代扣代缴个人所得税）</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4</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研发投入</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5</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bidi="ar"/>
              </w:rPr>
              <w:t>人工智能业务收入</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Calibri" w:hAnsi="Calibri" w:eastAsia="宋体" w:cs="Times New Roman"/>
                <w:sz w:val="24"/>
                <w:szCs w:val="24"/>
              </w:rPr>
            </w:pPr>
            <w:r>
              <w:rPr>
                <w:rFonts w:hint="eastAsia" w:ascii="仿宋_GB2312" w:hAnsi="仿宋_GB2312" w:eastAsia="仿宋_GB2312" w:cs="仿宋_GB2312"/>
                <w:b/>
                <w:bCs/>
                <w:sz w:val="28"/>
                <w:szCs w:val="28"/>
              </w:rPr>
              <w:t>申报条款情况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10"/>
            <w:tcBorders>
              <w:top w:val="single" w:color="auto" w:sz="4" w:space="0"/>
              <w:left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经汇总，我单位申请《深圳市前海深港现代服务业合作区管理局关于支持人工智能高质量发展高水平应用的若干措施》中共    项扶持，具体对应条款如下：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拟申请扶持条款</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是否申请该条款扶持（若</w:t>
            </w:r>
            <w:r>
              <w:rPr>
                <w:rFonts w:hint="eastAsia" w:ascii="仿宋_GB2312" w:hAnsi="仿宋_GB2312" w:eastAsia="仿宋_GB2312" w:cs="仿宋_GB2312"/>
                <w:sz w:val="24"/>
                <w:szCs w:val="24"/>
                <w:lang w:bidi="ar"/>
              </w:rPr>
              <w:t>申请该条款</w:t>
            </w:r>
            <w:r>
              <w:rPr>
                <w:rFonts w:ascii="仿宋_GB2312" w:hAnsi="仿宋_GB2312" w:eastAsia="仿宋_GB2312" w:cs="仿宋_GB2312"/>
                <w:sz w:val="24"/>
                <w:szCs w:val="24"/>
                <w:lang w:bidi="ar"/>
              </w:rPr>
              <w:t>，请填写“是”</w:t>
            </w:r>
            <w:r>
              <w:rPr>
                <w:rFonts w:hint="eastAsia" w:ascii="仿宋_GB2312" w:hAnsi="仿宋_GB2312" w:eastAsia="仿宋_GB2312" w:cs="仿宋_GB2312"/>
                <w:sz w:val="24"/>
                <w:szCs w:val="24"/>
                <w:lang w:bidi="ar"/>
              </w:rPr>
              <w:t>，若不申请，则不必填写</w:t>
            </w:r>
            <w:r>
              <w:rPr>
                <w:rFonts w:ascii="仿宋_GB2312" w:hAnsi="仿宋_GB2312" w:eastAsia="仿宋_GB2312" w:cs="仿宋_GB2312"/>
                <w:sz w:val="24"/>
                <w:szCs w:val="24"/>
                <w:lang w:bidi="ar"/>
              </w:rPr>
              <w:t>）</w:t>
            </w: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Calibri" w:hAnsi="Calibri" w:eastAsia="宋体" w:cs="Times New Roman"/>
                <w:szCs w:val="24"/>
              </w:rPr>
            </w:pPr>
            <w:r>
              <w:rPr>
                <w:rFonts w:hint="eastAsia" w:ascii="仿宋_GB2312" w:hAnsi="仿宋_GB2312" w:eastAsia="仿宋_GB2312" w:cs="仿宋_GB2312"/>
                <w:sz w:val="24"/>
                <w:szCs w:val="24"/>
                <w:lang w:bidi="ar"/>
              </w:rPr>
              <w:t>拟申请扶持金额</w:t>
            </w:r>
            <w:r>
              <w:rPr>
                <w:rFonts w:ascii="Calibri" w:hAnsi="Calibri" w:eastAsia="宋体" w:cs="Times New Roman"/>
                <w:szCs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10"/>
            <w:tcBorders>
              <w:left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b/>
                <w:bCs/>
                <w:sz w:val="28"/>
                <w:szCs w:val="28"/>
                <w:lang w:bidi="ar"/>
              </w:rPr>
              <w:t>《措施》相关条款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一</w:t>
            </w:r>
            <w:r>
              <w:rPr>
                <w:rFonts w:hint="eastAsia" w:ascii="仿宋_GB2312" w:hAnsi="仿宋_GB2312" w:eastAsia="仿宋_GB2312" w:cs="仿宋_GB2312"/>
                <w:sz w:val="24"/>
                <w:szCs w:val="24"/>
                <w:lang w:bidi="ar"/>
              </w:rPr>
              <w:t>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lang w:val="en-US" w:eastAsia="zh-CN"/>
              </w:rPr>
              <w:t>前海</w:t>
            </w:r>
            <w:r>
              <w:rPr>
                <w:rFonts w:hint="eastAsia" w:ascii="仿宋" w:hAnsi="仿宋" w:eastAsia="仿宋" w:cs="仿宋"/>
                <w:color w:val="000000"/>
                <w:kern w:val="0"/>
                <w:sz w:val="24"/>
                <w:szCs w:val="24"/>
              </w:rPr>
              <w:t>人工智能</w:t>
            </w:r>
            <w:r>
              <w:rPr>
                <w:rFonts w:hint="eastAsia" w:ascii="仿宋" w:hAnsi="仿宋" w:eastAsia="仿宋" w:cs="仿宋"/>
                <w:color w:val="000000"/>
                <w:kern w:val="0"/>
                <w:sz w:val="24"/>
                <w:szCs w:val="24"/>
                <w:lang w:val="en-US" w:eastAsia="zh-CN"/>
              </w:rPr>
              <w:t>集聚</w:t>
            </w:r>
            <w:r>
              <w:rPr>
                <w:rFonts w:hint="eastAsia" w:ascii="仿宋" w:hAnsi="仿宋" w:eastAsia="仿宋" w:cs="仿宋"/>
                <w:color w:val="000000"/>
                <w:kern w:val="0"/>
                <w:sz w:val="24"/>
                <w:szCs w:val="24"/>
              </w:rPr>
              <w:t>企业</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hint="default" w:ascii="仿宋_GB2312" w:hAnsi="仿宋_GB2312" w:eastAsia="仿宋" w:cs="仿宋_GB2312"/>
                <w:sz w:val="24"/>
                <w:szCs w:val="24"/>
                <w:lang w:val="en-US" w:eastAsia="zh-CN"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三</w:t>
            </w:r>
            <w:r>
              <w:rPr>
                <w:rFonts w:hint="eastAsia" w:ascii="仿宋_GB2312" w:hAnsi="仿宋_GB2312" w:eastAsia="仿宋_GB2312" w:cs="仿宋_GB2312"/>
                <w:sz w:val="24"/>
                <w:szCs w:val="24"/>
                <w:lang w:bidi="ar"/>
              </w:rPr>
              <w:t>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人工智能企业</w:t>
            </w:r>
            <w:r>
              <w:rPr>
                <w:rFonts w:hint="eastAsia" w:ascii="仿宋" w:hAnsi="仿宋" w:eastAsia="仿宋" w:cs="仿宋"/>
                <w:color w:val="000000"/>
                <w:kern w:val="0"/>
                <w:sz w:val="24"/>
                <w:szCs w:val="24"/>
                <w:lang w:val="en-US" w:eastAsia="zh-CN"/>
              </w:rPr>
              <w:t>研发投入支持</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第八条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支持“大模型+产业”应用创新</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十一</w:t>
            </w:r>
            <w:r>
              <w:rPr>
                <w:rFonts w:hint="eastAsia" w:ascii="仿宋_GB2312" w:hAnsi="仿宋_GB2312" w:eastAsia="仿宋_GB2312" w:cs="仿宋_GB2312"/>
                <w:sz w:val="24"/>
                <w:szCs w:val="24"/>
                <w:lang w:bidi="ar"/>
              </w:rPr>
              <w:t>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支持</w:t>
            </w:r>
            <w:r>
              <w:rPr>
                <w:rFonts w:hint="eastAsia" w:ascii="仿宋" w:hAnsi="仿宋" w:eastAsia="仿宋" w:cs="仿宋"/>
                <w:color w:val="000000"/>
                <w:kern w:val="0"/>
                <w:sz w:val="24"/>
                <w:szCs w:val="24"/>
                <w:lang w:val="en-US" w:eastAsia="zh-CN"/>
              </w:rPr>
              <w:t>低空智能交通试点</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3"/>
            <w:tcBorders>
              <w:left w:val="single" w:color="auto" w:sz="4" w:space="0"/>
              <w:right w:val="single" w:color="auto" w:sz="4" w:space="0"/>
            </w:tcBorders>
            <w:noWrap w:val="0"/>
            <w:vAlign w:val="center"/>
          </w:tcPr>
          <w:p>
            <w:pPr>
              <w:spacing w:line="560" w:lineRule="exact"/>
              <w:jc w:val="center"/>
              <w:rPr>
                <w:rFonts w:hint="default" w:ascii="仿宋_GB2312" w:hAnsi="仿宋_GB2312" w:eastAsia="仿宋_GB2312" w:cs="仿宋_GB2312"/>
                <w:sz w:val="24"/>
                <w:szCs w:val="24"/>
                <w:lang w:val="en-US"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十四</w:t>
            </w:r>
            <w:r>
              <w:rPr>
                <w:rFonts w:hint="eastAsia" w:ascii="仿宋_GB2312" w:hAnsi="仿宋_GB2312" w:eastAsia="仿宋_GB2312" w:cs="仿宋_GB2312"/>
                <w:sz w:val="24"/>
                <w:szCs w:val="24"/>
                <w:lang w:bidi="ar"/>
              </w:rPr>
              <w:t>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支持</w:t>
            </w:r>
            <w:r>
              <w:rPr>
                <w:rFonts w:hint="eastAsia" w:ascii="仿宋" w:hAnsi="仿宋" w:eastAsia="仿宋" w:cs="仿宋"/>
                <w:color w:val="000000"/>
                <w:kern w:val="0"/>
                <w:sz w:val="24"/>
                <w:szCs w:val="24"/>
                <w:lang w:val="en-US" w:eastAsia="zh-CN"/>
              </w:rPr>
              <w:t>行业组织发展</w:t>
            </w:r>
          </w:p>
        </w:tc>
        <w:tc>
          <w:tcPr>
            <w:tcW w:w="4050"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339"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4"/>
                <w:szCs w:val="24"/>
                <w:lang w:val="en-US" w:eastAsia="zh-CN" w:bidi="ar"/>
              </w:rPr>
              <w:t>拟申请扶持条款</w:t>
            </w:r>
            <w:r>
              <w:rPr>
                <w:rFonts w:hint="eastAsia" w:ascii="仿宋_GB2312" w:hAnsi="仿宋_GB2312" w:eastAsia="仿宋_GB2312" w:cs="仿宋_GB2312"/>
                <w:b w:val="0"/>
                <w:bCs w:val="0"/>
                <w:sz w:val="24"/>
                <w:szCs w:val="24"/>
                <w:lang w:val="en-US" w:eastAsia="zh-CN" w:bidi="ar"/>
              </w:rPr>
              <w:br w:type="textWrapping"/>
            </w:r>
            <w:r>
              <w:rPr>
                <w:rFonts w:hint="eastAsia" w:ascii="仿宋_GB2312" w:hAnsi="仿宋_GB2312" w:eastAsia="仿宋_GB2312" w:cs="仿宋_GB2312"/>
                <w:b w:val="0"/>
                <w:bCs w:val="0"/>
                <w:sz w:val="24"/>
                <w:szCs w:val="24"/>
                <w:lang w:val="en-US" w:eastAsia="zh-CN" w:bidi="ar"/>
              </w:rPr>
              <w:t>(在口中打√)</w:t>
            </w:r>
          </w:p>
        </w:tc>
        <w:tc>
          <w:tcPr>
            <w:tcW w:w="7584" w:type="dxa"/>
            <w:gridSpan w:val="8"/>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40" w:firstLineChars="100"/>
              <w:jc w:val="left"/>
              <w:rPr>
                <w:rFonts w:hint="eastAsia" w:ascii="仿宋_GB2312" w:hAnsi="仿宋_GB2312" w:eastAsia="仿宋_GB2312" w:cs="仿宋_GB2312"/>
                <w:b w:val="0"/>
                <w:bCs w:val="0"/>
                <w:sz w:val="24"/>
                <w:szCs w:val="24"/>
                <w:lang w:val="en-US" w:eastAsia="zh-CN" w:bidi="ar"/>
              </w:rPr>
            </w:pPr>
            <w:r>
              <w:rPr>
                <w:rFonts w:hint="eastAsia" w:ascii="仿宋_GB2312" w:hAnsi="仿宋_GB2312" w:eastAsia="仿宋_GB2312" w:cs="仿宋_GB2312"/>
                <w:b w:val="0"/>
                <w:bCs w:val="0"/>
                <w:sz w:val="24"/>
                <w:szCs w:val="24"/>
                <w:lang w:val="en-US" w:eastAsia="zh-CN" w:bidi="ar"/>
              </w:rPr>
              <w:t>拟申请以下扶持条款：</w:t>
            </w:r>
          </w:p>
          <w:p>
            <w:pPr>
              <w:spacing w:line="560" w:lineRule="exact"/>
              <w:ind w:firstLine="240" w:firstLineChars="100"/>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sym w:font="Wingdings" w:char="00A8"/>
            </w:r>
            <w:r>
              <w:rPr>
                <w:rFonts w:hint="eastAsia" w:ascii="仿宋_GB2312" w:hAnsi="仿宋_GB2312" w:eastAsia="仿宋_GB2312" w:cs="仿宋_GB2312"/>
                <w:b w:val="0"/>
                <w:bCs w:val="0"/>
                <w:sz w:val="24"/>
                <w:szCs w:val="24"/>
              </w:rPr>
              <w:t>第</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条</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rPr>
              <w:t>第</w:t>
            </w:r>
            <w:r>
              <w:rPr>
                <w:rFonts w:hint="eastAsia" w:ascii="仿宋_GB2312" w:hAnsi="仿宋_GB2312" w:eastAsia="仿宋_GB2312" w:cs="仿宋_GB2312"/>
                <w:b w:val="0"/>
                <w:bCs w:val="0"/>
                <w:sz w:val="24"/>
                <w:szCs w:val="24"/>
                <w:lang w:val="en-US" w:eastAsia="zh-CN"/>
              </w:rPr>
              <w:t>三</w:t>
            </w:r>
            <w:r>
              <w:rPr>
                <w:rFonts w:hint="eastAsia" w:ascii="仿宋_GB2312" w:hAnsi="仿宋_GB2312" w:eastAsia="仿宋_GB2312" w:cs="仿宋_GB2312"/>
                <w:b w:val="0"/>
                <w:bCs w:val="0"/>
                <w:sz w:val="24"/>
                <w:szCs w:val="24"/>
              </w:rPr>
              <w:t>条</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rPr>
              <w:t>第</w:t>
            </w: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条</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sym w:font="Wingdings" w:char="00A8"/>
            </w:r>
            <w:r>
              <w:rPr>
                <w:rFonts w:hint="eastAsia" w:ascii="仿宋_GB2312" w:hAnsi="仿宋_GB2312" w:eastAsia="仿宋_GB2312" w:cs="仿宋_GB2312"/>
                <w:b w:val="0"/>
                <w:bCs w:val="0"/>
                <w:sz w:val="24"/>
                <w:szCs w:val="24"/>
              </w:rPr>
              <w:t>第十一条</w:t>
            </w:r>
            <w:r>
              <w:rPr>
                <w:rFonts w:hint="eastAsia" w:ascii="仿宋_GB2312" w:hAnsi="仿宋_GB2312" w:eastAsia="仿宋_GB2312" w:cs="仿宋_GB2312"/>
                <w:b w:val="0"/>
                <w:bCs w:val="0"/>
                <w:sz w:val="24"/>
                <w:szCs w:val="24"/>
                <w:lang w:val="en-US" w:eastAsia="zh-CN"/>
              </w:rPr>
              <w:t xml:space="preserve">     </w:t>
            </w:r>
          </w:p>
          <w:p>
            <w:pPr>
              <w:spacing w:line="560" w:lineRule="exact"/>
              <w:ind w:firstLine="240" w:firstLineChars="100"/>
              <w:jc w:val="both"/>
              <w:rPr>
                <w:rFonts w:ascii="仿宋_GB2312" w:hAnsi="仿宋_GB2312" w:eastAsia="仿宋_GB2312" w:cs="仿宋_GB2312"/>
                <w:b/>
                <w:bCs/>
                <w:sz w:val="28"/>
                <w:szCs w:val="28"/>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rPr>
              <w:t>第十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条</w:t>
            </w:r>
            <w:r>
              <w:rPr>
                <w:rFonts w:hint="eastAsia" w:ascii="仿宋_GB2312" w:hAnsi="仿宋_GB2312" w:eastAsia="仿宋_GB2312" w:cs="仿宋_GB2312"/>
                <w:b w:val="0"/>
                <w:bCs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9923"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是否有正在申请或已享受的南山区、宝安区、前海合作区扶持政策，如果有，请填写下表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政策名称及条款</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申请时间</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w:t>
            </w:r>
            <w:r>
              <w:rPr>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sz w:val="24"/>
                <w:szCs w:val="24"/>
                <w:lang w:bidi="ar"/>
              </w:rPr>
              <w:t>年</w:t>
            </w:r>
            <w:r>
              <w:rPr>
                <w:rFonts w:hint="eastAsia" w:ascii="仿宋_GB2312" w:hAnsi="仿宋_GB2312" w:eastAsia="仿宋_GB2312" w:cs="仿宋_GB2312"/>
                <w:sz w:val="24"/>
                <w:szCs w:val="24"/>
                <w:lang w:val="en-US" w:eastAsia="zh-CN" w:bidi="ar"/>
              </w:rPr>
              <w:t>xx</w:t>
            </w:r>
            <w:r>
              <w:rPr>
                <w:rFonts w:hint="eastAsia" w:ascii="仿宋_GB2312" w:hAnsi="仿宋_GB2312" w:eastAsia="仿宋_GB2312" w:cs="仿宋_GB2312"/>
                <w:sz w:val="24"/>
                <w:szCs w:val="24"/>
                <w:lang w:bidi="ar"/>
              </w:rPr>
              <w:t>月</w:t>
            </w:r>
            <w:r>
              <w:rPr>
                <w:rFonts w:hint="eastAsia" w:ascii="仿宋_GB2312" w:hAnsi="仿宋_GB2312" w:eastAsia="仿宋_GB2312" w:cs="仿宋_GB2312"/>
                <w:sz w:val="24"/>
                <w:szCs w:val="24"/>
                <w:lang w:val="en-US" w:eastAsia="zh-CN" w:bidi="ar"/>
              </w:rPr>
              <w:t>x</w:t>
            </w:r>
            <w:r>
              <w:rPr>
                <w:rFonts w:hint="eastAsia" w:ascii="仿宋_GB2312" w:hAnsi="仿宋_GB2312" w:eastAsia="仿宋_GB2312" w:cs="仿宋_GB2312"/>
                <w:sz w:val="24"/>
                <w:szCs w:val="24"/>
                <w:lang w:bidi="ar"/>
              </w:rPr>
              <w:t>日</w:t>
            </w:r>
            <w:r>
              <w:rPr>
                <w:rFonts w:hint="eastAsia" w:ascii="仿宋_GB2312" w:hAnsi="仿宋_GB2312" w:eastAsia="仿宋_GB2312" w:cs="仿宋_GB2312"/>
                <w:sz w:val="24"/>
                <w:szCs w:val="24"/>
                <w:lang w:val="en-US" w:eastAsia="zh-CN" w:bidi="ar"/>
              </w:rPr>
              <w:t>-x月x日</w:t>
            </w:r>
            <w:r>
              <w:rPr>
                <w:rFonts w:hint="eastAsia" w:ascii="仿宋_GB2312" w:hAnsi="仿宋_GB2312" w:eastAsia="仿宋_GB2312" w:cs="仿宋_GB2312"/>
                <w:sz w:val="24"/>
                <w:szCs w:val="24"/>
                <w:lang w:bidi="ar"/>
              </w:rPr>
              <w:t>）</w:t>
            </w: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扶持金额</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及到账时间</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示例：前海合作区XXX扶持政策第XX条</w:t>
            </w:r>
          </w:p>
        </w:tc>
        <w:tc>
          <w:tcPr>
            <w:tcW w:w="266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示例：202</w:t>
            </w:r>
            <w:r>
              <w:rPr>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sz w:val="24"/>
                <w:szCs w:val="24"/>
                <w:lang w:bidi="ar"/>
              </w:rPr>
              <w:t>年X月</w:t>
            </w: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示例：XXX万元</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X年X月/未到账</w:t>
            </w: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266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c>
          <w:tcPr>
            <w:tcW w:w="3219"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本单位对上述基本信息确认无误。</w:t>
            </w:r>
            <w:r>
              <w:rPr>
                <w:rFonts w:hint="eastAsia" w:ascii="仿宋_GB2312" w:hAnsi="仿宋_GB2312" w:eastAsia="仿宋_GB2312" w:cs="仿宋_GB2312"/>
                <w:b/>
                <w:bCs/>
                <w:sz w:val="24"/>
                <w:szCs w:val="24"/>
                <w:lang w:bidi="ar"/>
              </w:rPr>
              <w:tab/>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单位法定代表人（负责人）签字</w:t>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单位盖章</w:t>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68FF"/>
    <w:rsid w:val="0DC03BC7"/>
    <w:rsid w:val="5182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2026-06-26T08:24:00Z</dcterms:created>
  <dc:creator>黎俊</dc:creator>
  <cp:lastModifiedBy>黎俊</cp:lastModifiedBy>
  <dcterms:modified xsi:type="dcterms:W3CDTF">2026-06-26T08:27:00Z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2C9CAD22B8254850B96DD9815CAD1869</vt:lpwstr>
  </property>
</Properties>
</file>