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承诺书</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微软雅黑" w:hAnsi="微软雅黑" w:eastAsia="微软雅黑" w:cs="微软雅黑"/>
          <w:color w:val="000000"/>
          <w:sz w:val="21"/>
          <w:szCs w:val="21"/>
        </w:rPr>
      </w:pPr>
      <w:r>
        <w:rPr>
          <w:rFonts w:ascii="微软雅黑" w:hAnsi="微软雅黑" w:eastAsia="微软雅黑" w:cs="微软雅黑"/>
          <w:color w:val="000000"/>
          <w:sz w:val="21"/>
          <w:szCs w:val="21"/>
          <w:shd w:val="clear" w:color="auto" w:fill="FFFFFF"/>
        </w:rPr>
        <w:t>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rPr>
      </w:pPr>
      <w:r>
        <w:rPr>
          <w:rFonts w:hint="default" w:ascii="仿宋_GB2312" w:eastAsia="仿宋_GB2312" w:cs="仿宋_GB2312"/>
          <w:i w:val="0"/>
          <w:iCs w:val="0"/>
          <w:caps w:val="0"/>
          <w:spacing w:val="0"/>
          <w:sz w:val="32"/>
          <w:szCs w:val="32"/>
          <w:u w:val="none"/>
          <w:lang w:val="en-US" w:eastAsia="zh-CN"/>
        </w:rPr>
        <w:t>申报主体</w:t>
      </w:r>
      <w:r>
        <w:rPr>
          <w:rFonts w:hint="eastAsia" w:ascii="仿宋_GB2312" w:eastAsia="仿宋_GB2312" w:cs="仿宋_GB2312"/>
          <w:sz w:val="32"/>
          <w:szCs w:val="32"/>
        </w:rPr>
        <w:t>承诺</w:t>
      </w:r>
      <w:r>
        <w:rPr>
          <w:rFonts w:hint="eastAsia" w:ascii="仿宋_GB2312" w:eastAsia="仿宋_GB2312" w:cs="仿宋_GB2312"/>
          <w:sz w:val="32"/>
          <w:szCs w:val="32"/>
          <w:lang w:eastAsia="zh-CN"/>
        </w:rPr>
        <w:t>已充分</w:t>
      </w:r>
      <w:r>
        <w:rPr>
          <w:rFonts w:hint="eastAsia" w:ascii="仿宋_GB2312" w:eastAsia="仿宋_GB2312" w:cs="仿宋_GB2312"/>
          <w:sz w:val="32"/>
          <w:szCs w:val="32"/>
        </w:rPr>
        <w:t>了解并遵守《深圳</w:t>
      </w:r>
      <w:r>
        <w:rPr>
          <w:rFonts w:hint="eastAsia" w:ascii="仿宋_GB2312" w:eastAsia="仿宋_GB2312" w:cs="仿宋_GB2312"/>
          <w:sz w:val="32"/>
          <w:szCs w:val="32"/>
          <w:lang w:eastAsia="zh-CN"/>
        </w:rPr>
        <w:t>市</w:t>
      </w:r>
      <w:r>
        <w:rPr>
          <w:rFonts w:hint="eastAsia" w:ascii="仿宋_GB2312" w:eastAsia="仿宋_GB2312" w:cs="仿宋_GB2312"/>
          <w:sz w:val="32"/>
          <w:szCs w:val="32"/>
        </w:rPr>
        <w:t>前海深港现代服务业合作区促进产业集聚办公用房资金补贴办法》（深前海规〔202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号），以下简称《</w:t>
      </w:r>
      <w:r>
        <w:rPr>
          <w:rFonts w:hint="eastAsia" w:ascii="仿宋_GB2312" w:eastAsia="仿宋_GB2312" w:cs="仿宋_GB2312"/>
          <w:sz w:val="32"/>
          <w:szCs w:val="32"/>
          <w:lang w:eastAsia="zh-CN"/>
        </w:rPr>
        <w:t>集聚补贴</w:t>
      </w:r>
      <w:r>
        <w:rPr>
          <w:rFonts w:hint="eastAsia" w:ascii="仿宋_GB2312" w:eastAsia="仿宋_GB2312" w:cs="仿宋_GB2312"/>
          <w:sz w:val="32"/>
          <w:szCs w:val="32"/>
        </w:rPr>
        <w:t>办法》）</w:t>
      </w:r>
      <w:r>
        <w:rPr>
          <w:rFonts w:hint="eastAsia" w:ascii="仿宋_GB2312" w:eastAsia="仿宋_GB2312" w:cs="仿宋_GB2312"/>
          <w:sz w:val="32"/>
          <w:szCs w:val="32"/>
          <w:lang w:eastAsia="zh-CN"/>
        </w:rPr>
        <w:t>及其申报指南的</w:t>
      </w:r>
      <w:r>
        <w:rPr>
          <w:rFonts w:hint="eastAsia" w:ascii="仿宋_GB2312" w:eastAsia="仿宋_GB2312" w:cs="仿宋_GB2312"/>
          <w:sz w:val="32"/>
          <w:szCs w:val="32"/>
        </w:rPr>
        <w:t>相关规定，</w:t>
      </w:r>
      <w:r>
        <w:rPr>
          <w:rFonts w:hint="eastAsia" w:ascii="仿宋_GB2312" w:eastAsia="仿宋_GB2312" w:cs="仿宋_GB2312"/>
          <w:sz w:val="32"/>
          <w:szCs w:val="32"/>
          <w:lang w:eastAsia="zh-CN"/>
        </w:rPr>
        <w:t>现</w:t>
      </w:r>
      <w:r>
        <w:rPr>
          <w:rFonts w:hint="eastAsia" w:ascii="仿宋_GB2312" w:eastAsia="仿宋_GB2312" w:cs="仿宋_GB2312"/>
          <w:sz w:val="32"/>
          <w:szCs w:val="32"/>
        </w:rPr>
        <w:t>做出以下承诺：</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lang w:eastAsia="zh-CN"/>
        </w:rPr>
      </w:pPr>
      <w:r>
        <w:rPr>
          <w:rFonts w:hint="default" w:ascii="仿宋_GB2312" w:eastAsia="仿宋_GB2312" w:cs="仿宋_GB2312"/>
          <w:i w:val="0"/>
          <w:iCs w:val="0"/>
          <w:caps w:val="0"/>
          <w:spacing w:val="0"/>
          <w:sz w:val="32"/>
          <w:szCs w:val="32"/>
          <w:u w:val="none"/>
          <w:lang w:val="en-US" w:eastAsia="zh-CN"/>
        </w:rPr>
        <w:t>申报主体</w:t>
      </w:r>
      <w:r>
        <w:rPr>
          <w:rFonts w:hint="eastAsia" w:ascii="仿宋_GB2312" w:eastAsia="仿宋_GB2312" w:cs="仿宋_GB2312"/>
          <w:sz w:val="32"/>
          <w:szCs w:val="32"/>
          <w:lang w:eastAsia="zh-CN"/>
        </w:rPr>
        <w:t>在申报扶持时未被依法依规列入严重失信主体名单。</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lang w:eastAsia="zh-CN"/>
        </w:rPr>
      </w:pPr>
      <w:r>
        <w:rPr>
          <w:rFonts w:hint="default" w:ascii="仿宋_GB2312" w:eastAsia="仿宋_GB2312" w:cs="仿宋_GB2312"/>
          <w:i w:val="0"/>
          <w:iCs w:val="0"/>
          <w:caps w:val="0"/>
          <w:spacing w:val="0"/>
          <w:sz w:val="32"/>
          <w:szCs w:val="32"/>
          <w:u w:val="none"/>
          <w:lang w:val="en-US" w:eastAsia="zh-CN"/>
        </w:rPr>
        <w:t>申报主体</w:t>
      </w:r>
      <w:r>
        <w:rPr>
          <w:rFonts w:hint="eastAsia" w:ascii="仿宋_GB2312" w:eastAsia="仿宋_GB2312" w:cs="仿宋_GB2312"/>
          <w:sz w:val="32"/>
          <w:szCs w:val="32"/>
          <w:lang w:eastAsia="zh-CN"/>
        </w:rPr>
        <w:t>的</w:t>
      </w:r>
      <w:r>
        <w:rPr>
          <w:rFonts w:hint="default" w:ascii="仿宋_GB2312" w:eastAsia="仿宋_GB2312" w:cs="仿宋_GB2312"/>
          <w:bCs/>
          <w:sz w:val="32"/>
          <w:szCs w:val="32"/>
          <w:highlight w:val="none"/>
        </w:rPr>
        <w:t>实际管理机构设在前海合作区，并对机构生产经营、人员、账务</w:t>
      </w:r>
      <w:r>
        <w:rPr>
          <w:rFonts w:hint="eastAsia" w:ascii="仿宋_GB2312" w:eastAsia="仿宋_GB2312" w:cs="仿宋_GB2312"/>
          <w:bCs/>
          <w:sz w:val="32"/>
          <w:szCs w:val="32"/>
          <w:highlight w:val="none"/>
          <w:lang w:eastAsia="zh-CN"/>
        </w:rPr>
        <w:t>、财产</w:t>
      </w:r>
      <w:r>
        <w:rPr>
          <w:rFonts w:hint="default" w:ascii="仿宋_GB2312" w:eastAsia="仿宋_GB2312" w:cs="仿宋_GB2312"/>
          <w:bCs/>
          <w:sz w:val="32"/>
          <w:szCs w:val="32"/>
          <w:highlight w:val="none"/>
        </w:rPr>
        <w:t>等实施实质性全面管理和控制。</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Cs/>
          <w:sz w:val="32"/>
          <w:szCs w:val="32"/>
          <w:highlight w:val="none"/>
        </w:rPr>
      </w:pPr>
      <w:r>
        <w:rPr>
          <w:rFonts w:hint="eastAsia" w:ascii="仿宋_GB2312" w:hAnsi="Times New Roman" w:eastAsia="仿宋_GB2312" w:cs="仿宋_GB2312"/>
          <w:i w:val="0"/>
          <w:iCs w:val="0"/>
          <w:caps w:val="0"/>
          <w:color w:val="auto"/>
          <w:spacing w:val="0"/>
          <w:sz w:val="32"/>
          <w:szCs w:val="32"/>
          <w:u w:val="none"/>
        </w:rPr>
        <w:t>若发现</w:t>
      </w:r>
      <w:r>
        <w:rPr>
          <w:rFonts w:hint="eastAsia" w:ascii="仿宋_GB2312" w:eastAsia="仿宋_GB2312" w:cs="仿宋_GB2312"/>
          <w:i w:val="0"/>
          <w:iCs w:val="0"/>
          <w:caps w:val="0"/>
          <w:color w:val="auto"/>
          <w:spacing w:val="0"/>
          <w:sz w:val="32"/>
          <w:szCs w:val="32"/>
          <w:u w:val="none"/>
          <w:lang w:eastAsia="zh-CN"/>
        </w:rPr>
        <w:t>申报主体</w:t>
      </w:r>
      <w:r>
        <w:rPr>
          <w:rFonts w:hint="eastAsia" w:ascii="仿宋_GB2312" w:hAnsi="Times New Roman" w:eastAsia="仿宋_GB2312" w:cs="仿宋_GB2312"/>
          <w:i w:val="0"/>
          <w:iCs w:val="0"/>
          <w:caps w:val="0"/>
          <w:color w:val="auto"/>
          <w:spacing w:val="0"/>
          <w:sz w:val="32"/>
          <w:szCs w:val="32"/>
          <w:u w:val="none"/>
        </w:rPr>
        <w:t>故意阻挠依法申请扶持，或哄抬租金价格、扰乱市场秩序，严重削弱承租单位承租意愿的，自发现违规行为之日起产权单位所持前海合作区内所有办公用房三年内不得纳入本办法扶持范围，项目运营单位三年内不得代理任何机构向前海管理局申请扶持</w:t>
      </w:r>
      <w:r>
        <w:rPr>
          <w:rFonts w:hint="eastAsia" w:ascii="仿宋_GB2312" w:eastAsia="仿宋_GB2312" w:cs="仿宋_GB2312"/>
          <w:i w:val="0"/>
          <w:iCs w:val="0"/>
          <w:caps w:val="0"/>
          <w:spacing w:val="0"/>
          <w:sz w:val="32"/>
          <w:szCs w:val="32"/>
          <w:u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_GB2312"/>
          <w:bCs/>
          <w:sz w:val="32"/>
          <w:szCs w:val="32"/>
          <w:highlight w:val="none"/>
        </w:rPr>
      </w:pPr>
      <w:r>
        <w:rPr>
          <w:rFonts w:hint="default" w:ascii="仿宋_GB2312" w:eastAsia="仿宋_GB2312" w:cs="仿宋_GB2312"/>
          <w:bCs/>
          <w:sz w:val="32"/>
          <w:szCs w:val="32"/>
          <w:highlight w:val="none"/>
          <w:lang w:val="en-US" w:eastAsia="zh-CN"/>
        </w:rPr>
        <w:t>申报主体</w:t>
      </w:r>
      <w:r>
        <w:rPr>
          <w:rFonts w:hint="eastAsia" w:ascii="仿宋_GB2312" w:eastAsia="仿宋_GB2312" w:cs="仿宋_GB2312"/>
          <w:bCs/>
          <w:sz w:val="32"/>
          <w:szCs w:val="32"/>
          <w:highlight w:val="none"/>
          <w:lang w:val="en-US" w:eastAsia="zh-CN"/>
        </w:rPr>
        <w:t>承诺对</w:t>
      </w:r>
      <w:r>
        <w:rPr>
          <w:rFonts w:hint="eastAsia" w:ascii="仿宋_GB2312" w:eastAsia="仿宋_GB2312" w:cs="仿宋_GB2312"/>
          <w:bCs/>
          <w:sz w:val="32"/>
          <w:szCs w:val="32"/>
          <w:highlight w:val="none"/>
        </w:rPr>
        <w:t>申请资料</w:t>
      </w:r>
      <w:r>
        <w:rPr>
          <w:rFonts w:hint="eastAsia" w:ascii="仿宋_GB2312" w:eastAsia="仿宋_GB2312" w:cs="仿宋_GB2312"/>
          <w:bCs/>
          <w:sz w:val="32"/>
          <w:szCs w:val="32"/>
          <w:highlight w:val="none"/>
          <w:lang w:eastAsia="zh-CN"/>
        </w:rPr>
        <w:t>的真实性和合法性负责。</w:t>
      </w:r>
      <w:r>
        <w:rPr>
          <w:rFonts w:hint="default" w:ascii="仿宋_GB2312" w:eastAsia="仿宋_GB2312" w:cs="仿宋_GB2312"/>
          <w:bCs/>
          <w:sz w:val="32"/>
          <w:szCs w:val="32"/>
          <w:highlight w:val="none"/>
          <w:lang w:val="en-US" w:eastAsia="zh-CN"/>
        </w:rPr>
        <w:t>申报主体</w:t>
      </w:r>
      <w:r>
        <w:rPr>
          <w:rFonts w:hint="eastAsia" w:ascii="仿宋_GB2312" w:eastAsia="仿宋_GB2312" w:cs="仿宋_GB2312"/>
          <w:bCs/>
          <w:sz w:val="32"/>
          <w:szCs w:val="32"/>
          <w:highlight w:val="none"/>
        </w:rPr>
        <w:t>同意前海管理局有权采取任何合法方式核实申请资料中信息的真实性、准确性、完整性和有效性。一旦发现有虚假信息，本单位自愿承担相关的法律责任。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_GB2312"/>
          <w:bCs/>
          <w:sz w:val="32"/>
          <w:szCs w:val="32"/>
          <w:highlight w:val="none"/>
        </w:rPr>
      </w:pPr>
      <w:r>
        <w:rPr>
          <w:rFonts w:hint="default" w:ascii="仿宋_GB2312" w:hAnsi="仿宋_GB2312" w:eastAsia="仿宋_GB2312" w:cs="仿宋_GB2312"/>
          <w:color w:val="auto"/>
          <w:sz w:val="32"/>
          <w:szCs w:val="32"/>
          <w:highlight w:val="none"/>
          <w:lang w:val="en-US" w:eastAsia="zh-CN"/>
        </w:rPr>
        <w:t>申报主体</w:t>
      </w:r>
      <w:r>
        <w:rPr>
          <w:rFonts w:hint="eastAsia" w:ascii="仿宋_GB2312" w:hAnsi="仿宋_GB2312" w:eastAsia="仿宋_GB2312" w:cs="仿宋_GB2312"/>
          <w:color w:val="auto"/>
          <w:sz w:val="32"/>
          <w:szCs w:val="32"/>
          <w:highlight w:val="none"/>
          <w:lang w:eastAsia="zh-CN"/>
        </w:rPr>
        <w:t>应</w:t>
      </w:r>
      <w:r>
        <w:rPr>
          <w:rFonts w:hint="eastAsia" w:ascii="仿宋_GB2312" w:hAnsi="仿宋_GB2312" w:eastAsia="仿宋_GB2312" w:cs="仿宋_GB2312"/>
          <w:color w:val="auto"/>
          <w:sz w:val="32"/>
          <w:szCs w:val="32"/>
          <w:highlight w:val="none"/>
        </w:rPr>
        <w:t>保证所申请的项目不对其他单位及个人构成侵权</w:t>
      </w:r>
      <w:r>
        <w:rPr>
          <w:rFonts w:hint="eastAsia" w:ascii="仿宋_GB2312" w:hAnsi="仿宋_GB2312" w:eastAsia="仿宋_GB2312" w:cs="仿宋_GB2312"/>
          <w:color w:val="auto"/>
          <w:sz w:val="32"/>
          <w:szCs w:val="32"/>
          <w:highlight w:val="none"/>
          <w:lang w:eastAsia="zh-CN"/>
        </w:rPr>
        <w:t>或造成损失，</w:t>
      </w:r>
      <w:bookmarkStart w:id="0" w:name="_GoBack"/>
      <w:bookmarkEnd w:id="0"/>
      <w:r>
        <w:rPr>
          <w:rFonts w:hint="eastAsia" w:ascii="仿宋_GB2312" w:hAnsi="仿宋_GB2312" w:eastAsia="仿宋_GB2312" w:cs="仿宋_GB2312"/>
          <w:color w:val="auto"/>
          <w:sz w:val="32"/>
          <w:szCs w:val="32"/>
          <w:highlight w:val="none"/>
        </w:rPr>
        <w:t>如有</w:t>
      </w:r>
      <w:r>
        <w:rPr>
          <w:rFonts w:hint="eastAsia" w:ascii="仿宋_GB2312" w:hAnsi="仿宋_GB2312" w:eastAsia="仿宋_GB2312" w:cs="仿宋_GB2312"/>
          <w:color w:val="auto"/>
          <w:sz w:val="32"/>
          <w:szCs w:val="32"/>
          <w:highlight w:val="none"/>
          <w:lang w:eastAsia="zh-CN"/>
        </w:rPr>
        <w:t>发生，</w:t>
      </w:r>
      <w:r>
        <w:rPr>
          <w:rFonts w:hint="default" w:ascii="仿宋_GB2312" w:hAnsi="仿宋_GB2312" w:eastAsia="仿宋_GB2312" w:cs="仿宋_GB2312"/>
          <w:color w:val="auto"/>
          <w:sz w:val="32"/>
          <w:szCs w:val="32"/>
          <w:highlight w:val="none"/>
          <w:lang w:val="en-US" w:eastAsia="zh-CN"/>
        </w:rPr>
        <w:t>申报主体</w:t>
      </w:r>
      <w:r>
        <w:rPr>
          <w:rFonts w:hint="eastAsia" w:ascii="仿宋_GB2312" w:hAnsi="仿宋_GB2312" w:eastAsia="仿宋_GB2312" w:cs="仿宋_GB2312"/>
          <w:color w:val="auto"/>
          <w:sz w:val="32"/>
          <w:szCs w:val="32"/>
          <w:highlight w:val="none"/>
          <w:lang w:eastAsia="zh-CN"/>
        </w:rPr>
        <w:t>自行</w:t>
      </w:r>
      <w:r>
        <w:rPr>
          <w:rFonts w:hint="eastAsia" w:ascii="仿宋_GB2312" w:hAnsi="仿宋_GB2312" w:eastAsia="仿宋_GB2312" w:cs="仿宋_GB2312"/>
          <w:color w:val="auto"/>
          <w:sz w:val="32"/>
          <w:szCs w:val="32"/>
          <w:highlight w:val="none"/>
        </w:rPr>
        <w:t>承担由此产生的全部责任。</w:t>
      </w:r>
    </w:p>
    <w:p>
      <w:pPr>
        <w:pStyle w:val="2"/>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eastAsia="仿宋_GB2312" w:cs="仿宋_GB2312"/>
          <w:b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仿宋_GB2312"/>
          <w:bCs/>
          <w:sz w:val="32"/>
          <w:szCs w:val="32"/>
          <w:highlight w:val="none"/>
        </w:rPr>
      </w:pPr>
      <w:r>
        <w:rPr>
          <w:rFonts w:hint="eastAsia" w:ascii="仿宋_GB2312" w:eastAsia="仿宋_GB2312" w:cs="仿宋_GB2312"/>
          <w:bCs/>
          <w:sz w:val="32"/>
          <w:szCs w:val="32"/>
          <w:highlight w:val="none"/>
        </w:rPr>
        <w:t>单位名称（盖章）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仿宋_GB2312"/>
          <w:bCs/>
          <w:sz w:val="32"/>
          <w:szCs w:val="32"/>
          <w:highlight w:val="none"/>
        </w:rPr>
      </w:pPr>
      <w:r>
        <w:rPr>
          <w:rFonts w:hint="eastAsia" w:ascii="仿宋_GB2312" w:eastAsia="仿宋_GB2312" w:cs="仿宋_GB2312"/>
          <w:bCs/>
          <w:sz w:val="32"/>
          <w:szCs w:val="32"/>
          <w:highlight w:val="none"/>
        </w:rPr>
        <w:t>单位法定代表人（负责人）签字：</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仿宋_GB2312" w:eastAsia="仿宋_GB2312" w:cs="仿宋_GB2312"/>
          <w:bCs/>
          <w:sz w:val="32"/>
          <w:szCs w:val="32"/>
          <w:highlight w:val="none"/>
        </w:rPr>
      </w:pPr>
    </w:p>
    <w:p>
      <w:pPr>
        <w:pStyle w:val="2"/>
        <w:rPr>
          <w:rFonts w:hint="eastAsia" w:ascii="仿宋_GB2312" w:eastAsia="仿宋_GB2312" w:cs="仿宋_GB2312"/>
          <w:bCs/>
          <w:sz w:val="32"/>
          <w:szCs w:val="32"/>
          <w:highlight w:val="none"/>
        </w:rPr>
      </w:pPr>
    </w:p>
    <w:p>
      <w:pPr>
        <w:pStyle w:val="2"/>
        <w:rPr>
          <w:rFonts w:hint="eastAsia" w:ascii="仿宋_GB2312" w:eastAsia="仿宋_GB2312" w:cs="仿宋_GB2312"/>
          <w:bCs/>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5760" w:firstLineChars="1800"/>
        <w:jc w:val="right"/>
        <w:textAlignment w:val="auto"/>
      </w:pPr>
      <w:r>
        <w:rPr>
          <w:rFonts w:hint="eastAsia" w:ascii="仿宋_GB2312" w:eastAsia="仿宋_GB2312" w:cs="仿宋_GB2312"/>
          <w:bCs/>
          <w:sz w:val="32"/>
          <w:szCs w:val="32"/>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EFDEB"/>
    <w:multiLevelType w:val="singleLevel"/>
    <w:tmpl w:val="9FFEFD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00AB7343"/>
    <w:rsid w:val="0027563B"/>
    <w:rsid w:val="00950C83"/>
    <w:rsid w:val="00AB7343"/>
    <w:rsid w:val="00E769B4"/>
    <w:rsid w:val="060A4CA6"/>
    <w:rsid w:val="1FBF028E"/>
    <w:rsid w:val="334A04E8"/>
    <w:rsid w:val="35F33D2B"/>
    <w:rsid w:val="59B029B7"/>
    <w:rsid w:val="5BED2517"/>
    <w:rsid w:val="5F7FB45A"/>
    <w:rsid w:val="5FBD164B"/>
    <w:rsid w:val="5FE76507"/>
    <w:rsid w:val="63D36A61"/>
    <w:rsid w:val="685249A6"/>
    <w:rsid w:val="6FD7E28E"/>
    <w:rsid w:val="72F9A720"/>
    <w:rsid w:val="77DE48BA"/>
    <w:rsid w:val="77F9E9B0"/>
    <w:rsid w:val="78DC09FF"/>
    <w:rsid w:val="79D5B9A9"/>
    <w:rsid w:val="7CFEC0A4"/>
    <w:rsid w:val="7CFF2E47"/>
    <w:rsid w:val="7EF28DAB"/>
    <w:rsid w:val="7F9D4D3D"/>
    <w:rsid w:val="7F9D913D"/>
    <w:rsid w:val="7FEF82FF"/>
    <w:rsid w:val="7FF767A4"/>
    <w:rsid w:val="7FFDF0BC"/>
    <w:rsid w:val="7FFFD671"/>
    <w:rsid w:val="7FFFE247"/>
    <w:rsid w:val="93FFE5F7"/>
    <w:rsid w:val="9CDBC127"/>
    <w:rsid w:val="9DB926AA"/>
    <w:rsid w:val="9FF5DBA3"/>
    <w:rsid w:val="B7FF889A"/>
    <w:rsid w:val="BB773D25"/>
    <w:rsid w:val="BF53A723"/>
    <w:rsid w:val="CFAD7548"/>
    <w:rsid w:val="D76D6A01"/>
    <w:rsid w:val="D77D0F53"/>
    <w:rsid w:val="DC3E8584"/>
    <w:rsid w:val="DFDFD974"/>
    <w:rsid w:val="DFFF12C0"/>
    <w:rsid w:val="E37D936B"/>
    <w:rsid w:val="EFA31CCB"/>
    <w:rsid w:val="F2F68FF4"/>
    <w:rsid w:val="F3FDEFA1"/>
    <w:rsid w:val="F8EFA8D4"/>
    <w:rsid w:val="FCE7FF7C"/>
    <w:rsid w:val="FD5DFF2D"/>
    <w:rsid w:val="FD77DB86"/>
    <w:rsid w:val="FDE263B3"/>
    <w:rsid w:val="FEBFCED0"/>
    <w:rsid w:val="FFAA4D8E"/>
    <w:rsid w:val="FFFD4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line="360" w:lineRule="auto"/>
    </w:pPr>
    <w:rPr>
      <w:b/>
      <w:bCs/>
      <w:sz w:val="2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paragraph" w:customStyle="1" w:styleId="11">
    <w:name w:val="大标题"/>
    <w:qFormat/>
    <w:uiPriority w:val="0"/>
    <w:pPr>
      <w:widowControl w:val="0"/>
      <w:autoSpaceDE w:val="0"/>
      <w:autoSpaceDN w:val="0"/>
      <w:adjustRightInd w:val="0"/>
      <w:spacing w:before="340" w:after="340"/>
      <w:jc w:val="center"/>
    </w:pPr>
    <w:rPr>
      <w:rFonts w:ascii="方正小标宋简体" w:hAnsi="Times New Roman" w:eastAsia="方正小标宋简体" w:cs="Times New Roman"/>
      <w:spacing w:val="200"/>
      <w:sz w:val="36"/>
      <w:szCs w:val="3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345</Characters>
  <Lines>2</Lines>
  <Paragraphs>1</Paragraphs>
  <TotalTime>4</TotalTime>
  <ScaleCrop>false</ScaleCrop>
  <LinksUpToDate>false</LinksUpToDate>
  <CharactersWithSpaces>404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2021-11-15T08:10:00Z</dcterms:created>
  <dc:creator>刘素军</dc:creator>
  <cp:lastModifiedBy>黎俊</cp:lastModifiedBy>
  <dcterms:modified xsi:type="dcterms:W3CDTF">2026-05-21T09:12:12Z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8E49F112D8F14E6FB593293BD8A15247_12</vt:lpwstr>
  </property>
</Properties>
</file>