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rPr>
          <w:rFonts w:eastAsia="黑体"/>
          <w:b/>
          <w:sz w:val="30"/>
          <w:szCs w:val="30"/>
          <w:u w:val="single"/>
        </w:rPr>
      </w:pPr>
    </w:p>
    <w:p>
      <w:pPr>
        <w:rPr>
          <w:rFonts w:eastAsia="黑体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前海合作区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促进产业集聚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办公用房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租金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扶持申请表</w:t>
      </w:r>
      <w:bookmarkStart w:id="0" w:name="_GoBack"/>
      <w:bookmarkEnd w:id="0"/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>
      <w:pPr>
        <w:rPr>
          <w:b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0"/>
          <w:kern w:val="0"/>
          <w:sz w:val="32"/>
          <w:szCs w:val="32"/>
          <w:fitText w:val="1280" w:id="-3857770"/>
        </w:rPr>
        <w:t>联系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1280" w:id="-3857770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申请时间：</w:t>
      </w:r>
    </w:p>
    <w:p>
      <w:pPr>
        <w:rPr>
          <w:b/>
          <w:sz w:val="32"/>
          <w:szCs w:val="32"/>
        </w:rPr>
      </w:pPr>
    </w:p>
    <w:p>
      <w:pPr>
        <w:rPr>
          <w:b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深圳市前海深港现代服务业合作区管理局制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page"/>
      </w:r>
    </w:p>
    <w:tbl>
      <w:tblPr>
        <w:tblStyle w:val="8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080"/>
        <w:gridCol w:w="15"/>
        <w:gridCol w:w="702"/>
        <w:gridCol w:w="775"/>
        <w:gridCol w:w="218"/>
        <w:gridCol w:w="1215"/>
        <w:gridCol w:w="480"/>
        <w:gridCol w:w="465"/>
        <w:gridCol w:w="864"/>
        <w:gridCol w:w="81"/>
        <w:gridCol w:w="1480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1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236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7236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7236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实际办公地址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是否与注册地址一致</w:t>
            </w:r>
          </w:p>
        </w:tc>
        <w:tc>
          <w:tcPr>
            <w:tcW w:w="7236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□否，实际办公地址：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产业类型</w:t>
            </w:r>
          </w:p>
        </w:tc>
        <w:tc>
          <w:tcPr>
            <w:tcW w:w="723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现代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金融业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□商贸物流业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□信息服务业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□科技服务业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□文化创意产业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□商务服务业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□公共服务业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□现代海洋产业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□高新技术及先进制造产业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注册时间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0"/>
              </w:rPr>
              <w:t>（万元）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面积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（平方米）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社保缴纳信息</w:t>
            </w:r>
          </w:p>
        </w:tc>
        <w:tc>
          <w:tcPr>
            <w:tcW w:w="4548" w:type="dxa"/>
            <w:gridSpan w:val="5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是否港/澳资</w:t>
            </w:r>
          </w:p>
        </w:tc>
        <w:tc>
          <w:tcPr>
            <w:tcW w:w="7236" w:type="dxa"/>
            <w:gridSpan w:val="9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 xml:space="preserve">□是，港资，持股比例：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 xml:space="preserve"> □是，澳资，持股比例：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号码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号码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1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经营情况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950" w:type="dxa"/>
            <w:gridSpan w:val="8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4083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2025年度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50" w:type="dxa"/>
            <w:gridSpan w:val="8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营业收入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（万元）</w:t>
            </w:r>
          </w:p>
        </w:tc>
        <w:tc>
          <w:tcPr>
            <w:tcW w:w="4083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950" w:type="dxa"/>
            <w:gridSpan w:val="8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</w:t>
            </w:r>
            <w:r>
              <w:rPr>
                <w:rFonts w:ascii="仿宋_GB2312" w:hAnsi="仿宋_GB2312" w:eastAsia="仿宋_GB2312" w:cs="仿宋_GB2312"/>
                <w:sz w:val="24"/>
              </w:rPr>
              <w:t>总额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（万元）</w:t>
            </w:r>
          </w:p>
        </w:tc>
        <w:tc>
          <w:tcPr>
            <w:tcW w:w="4083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950" w:type="dxa"/>
            <w:gridSpan w:val="8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</w:rPr>
              <w:t>企业纳税总额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（万元，不含代扣代缴个人所得税）</w:t>
            </w:r>
          </w:p>
        </w:tc>
        <w:tc>
          <w:tcPr>
            <w:tcW w:w="4083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1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办公用房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>租赁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楼宇名称</w:t>
            </w:r>
          </w:p>
        </w:tc>
        <w:tc>
          <w:tcPr>
            <w:tcW w:w="723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□前海嘉里商务中心T1栋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□前海嘉里商务中心T2栋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□前海嘉里商务中心T7栋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□前海嘉里商务中心T8栋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□前海华润金融中心T5栋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前海鸿荣源中心A座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□前海卓越金融中心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T3栋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□前海周大福金融大厦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前海弘毅大厦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□前海大厦T2栋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ind w:left="0" w:lef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□景兴海上大厦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□前海深港基金小镇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□华海金融创新中心A塔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□华海金融创新中心B塔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□华海金融创新中心C塔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招商局前海经贸中心一期A座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□前海颐都大厦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□信利康大厦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□前海世茂金融中心二期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香江金融大厦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□星通大厦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□中粮亚太大厦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□太子广场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租赁地址</w:t>
            </w:r>
          </w:p>
        </w:tc>
        <w:tc>
          <w:tcPr>
            <w:tcW w:w="7236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（具体到房号）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租赁期限</w:t>
            </w:r>
          </w:p>
        </w:tc>
        <w:tc>
          <w:tcPr>
            <w:tcW w:w="2572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示例：自x年x月x日至x年x月x日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租赁面积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房屋用途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是否为办公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923" w:type="dxa"/>
            <w:gridSpan w:val="1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i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2025年度实际租金明细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925" w:type="dxa"/>
            <w:gridSpan w:val="5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当月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实际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租金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总额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（元）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当月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实际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租金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总额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年1月</w:t>
            </w:r>
          </w:p>
        </w:tc>
        <w:tc>
          <w:tcPr>
            <w:tcW w:w="2925" w:type="dxa"/>
            <w:gridSpan w:val="5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年7月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年2月</w:t>
            </w:r>
          </w:p>
        </w:tc>
        <w:tc>
          <w:tcPr>
            <w:tcW w:w="2925" w:type="dxa"/>
            <w:gridSpan w:val="5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年8月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年3月</w:t>
            </w:r>
          </w:p>
        </w:tc>
        <w:tc>
          <w:tcPr>
            <w:tcW w:w="2925" w:type="dxa"/>
            <w:gridSpan w:val="5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年9月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年4月</w:t>
            </w:r>
          </w:p>
        </w:tc>
        <w:tc>
          <w:tcPr>
            <w:tcW w:w="2925" w:type="dxa"/>
            <w:gridSpan w:val="5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年10月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年5月</w:t>
            </w:r>
          </w:p>
        </w:tc>
        <w:tc>
          <w:tcPr>
            <w:tcW w:w="2925" w:type="dxa"/>
            <w:gridSpan w:val="5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年11月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年6月</w:t>
            </w:r>
          </w:p>
        </w:tc>
        <w:tc>
          <w:tcPr>
            <w:tcW w:w="2925" w:type="dxa"/>
            <w:gridSpan w:val="5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年12月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1"/>
                <w:w w:val="100"/>
                <w:sz w:val="28"/>
                <w:szCs w:val="28"/>
              </w:rPr>
              <w:t>正在申请或已享受的</w:t>
            </w:r>
            <w:r>
              <w:rPr>
                <w:rFonts w:hint="default" w:ascii="仿宋_GB2312" w:hAnsi="仿宋_GB2312" w:eastAsia="仿宋_GB2312" w:cs="仿宋_GB2312"/>
                <w:b/>
                <w:bCs/>
                <w:spacing w:val="-11"/>
                <w:w w:val="100"/>
                <w:sz w:val="28"/>
                <w:szCs w:val="28"/>
              </w:rPr>
              <w:t>深圳市、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1"/>
                <w:w w:val="100"/>
                <w:sz w:val="28"/>
                <w:szCs w:val="28"/>
              </w:rPr>
              <w:t>南山区、宝安区、前海合作区</w:t>
            </w:r>
            <w:r>
              <w:rPr>
                <w:rFonts w:hint="default" w:ascii="仿宋_GB2312" w:hAnsi="仿宋_GB2312" w:eastAsia="仿宋_GB2312" w:cs="仿宋_GB2312"/>
                <w:b/>
                <w:bCs/>
                <w:spacing w:val="-11"/>
                <w:w w:val="100"/>
                <w:sz w:val="28"/>
                <w:szCs w:val="28"/>
              </w:rPr>
              <w:t>其他办公用房扶持政策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9923" w:type="dxa"/>
            <w:gridSpan w:val="13"/>
            <w:noWrap w:val="0"/>
            <w:vAlign w:val="center"/>
          </w:tcPr>
          <w:p>
            <w:pPr>
              <w:snapToGrid w:val="0"/>
              <w:spacing w:line="240" w:lineRule="auto"/>
              <w:ind w:right="84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 xml:space="preserve">         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无此情况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情况如下表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4"/>
            <w:noWrap w:val="0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default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政策名称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及条款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申请时间</w:t>
            </w:r>
          </w:p>
          <w:p>
            <w:pPr>
              <w:pStyle w:val="3"/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24"/>
              </w:rPr>
              <w:t>年起）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扶持金额及</w:t>
            </w:r>
            <w:r>
              <w:rPr>
                <w:rFonts w:ascii="仿宋_GB2312" w:hAnsi="仿宋_GB2312" w:eastAsia="仿宋_GB2312" w:cs="仿宋_GB2312"/>
                <w:sz w:val="24"/>
              </w:rPr>
              <w:t>到账时间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受理单位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4"/>
            <w:noWrap w:val="0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i/>
                <w:iCs/>
                <w:color w:val="A5A5A5" w:themeColor="accent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示例：前海合作区XXX扶持政策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第XX条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i/>
                <w:iCs/>
                <w:color w:val="A5A5A5" w:themeColor="accent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202X年X月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rFonts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XXX万元</w:t>
            </w:r>
          </w:p>
          <w:p>
            <w:pPr>
              <w:pStyle w:val="3"/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i/>
                <w:iCs/>
                <w:color w:val="A5A5A5" w:themeColor="accent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X年X月/未到账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i/>
                <w:iCs/>
                <w:color w:val="A5A5A5" w:themeColor="accent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color w:val="A5A5A5" w:themeColor="accent3"/>
                <w:kern w:val="2"/>
                <w:sz w:val="24"/>
                <w:szCs w:val="24"/>
                <w:highlight w:val="none"/>
                <w:lang w:eastAsia="zh-CN" w:bidi="ar-SA"/>
                <w14:textFill>
                  <w14:solidFill>
                    <w14:schemeClr w14:val="accent3"/>
                  </w14:solidFill>
                </w14:textFill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color w:val="A5A5A5" w:themeColor="accent3"/>
                <w:kern w:val="2"/>
                <w:sz w:val="24"/>
                <w:szCs w:val="24"/>
                <w:highlight w:val="none"/>
                <w:lang w:eastAsia="zh-CN" w:bidi="ar-SA"/>
                <w14:textFill>
                  <w14:solidFill>
                    <w14:schemeClr w14:val="accent3"/>
                  </w14:solidFill>
                </w14:textFill>
              </w:rPr>
              <w:t>前海管理局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  <w:jc w:val="center"/>
        </w:trPr>
        <w:tc>
          <w:tcPr>
            <w:tcW w:w="9923" w:type="dxa"/>
            <w:gridSpan w:val="1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本单位对上述基本信息确认无误。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ab/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单位法定代表人（负责人）签字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单位盖章</w:t>
            </w: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uto"/>
              <w:ind w:right="84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419D4F48"/>
    <w:rsid w:val="001D785A"/>
    <w:rsid w:val="001E53A3"/>
    <w:rsid w:val="004E51F4"/>
    <w:rsid w:val="00EC797E"/>
    <w:rsid w:val="01162372"/>
    <w:rsid w:val="022140B0"/>
    <w:rsid w:val="022219A8"/>
    <w:rsid w:val="02DC59D7"/>
    <w:rsid w:val="037D25DD"/>
    <w:rsid w:val="03C851C5"/>
    <w:rsid w:val="03D07DAE"/>
    <w:rsid w:val="04763830"/>
    <w:rsid w:val="05127EA9"/>
    <w:rsid w:val="05B049F9"/>
    <w:rsid w:val="061F14D4"/>
    <w:rsid w:val="064F5416"/>
    <w:rsid w:val="06665F61"/>
    <w:rsid w:val="06A20922"/>
    <w:rsid w:val="07296F17"/>
    <w:rsid w:val="075D4F0C"/>
    <w:rsid w:val="078B0E3E"/>
    <w:rsid w:val="07A40491"/>
    <w:rsid w:val="07D91D82"/>
    <w:rsid w:val="07E40FBA"/>
    <w:rsid w:val="07E81BE9"/>
    <w:rsid w:val="0813006A"/>
    <w:rsid w:val="089716D7"/>
    <w:rsid w:val="09184449"/>
    <w:rsid w:val="094E003E"/>
    <w:rsid w:val="09524A8D"/>
    <w:rsid w:val="099D0104"/>
    <w:rsid w:val="0A01093C"/>
    <w:rsid w:val="0B6413E8"/>
    <w:rsid w:val="0C534C12"/>
    <w:rsid w:val="0CB35E18"/>
    <w:rsid w:val="0CDD7080"/>
    <w:rsid w:val="0CFD22CF"/>
    <w:rsid w:val="0D2A0712"/>
    <w:rsid w:val="0D34676C"/>
    <w:rsid w:val="0D893028"/>
    <w:rsid w:val="0D993586"/>
    <w:rsid w:val="0DCD3D16"/>
    <w:rsid w:val="0E3D2A56"/>
    <w:rsid w:val="0E6C2DE8"/>
    <w:rsid w:val="0E727CB0"/>
    <w:rsid w:val="0EDD1AE1"/>
    <w:rsid w:val="0F30099C"/>
    <w:rsid w:val="0FA43E4A"/>
    <w:rsid w:val="0FD969CB"/>
    <w:rsid w:val="0FF15EC7"/>
    <w:rsid w:val="1024109B"/>
    <w:rsid w:val="105913E8"/>
    <w:rsid w:val="10872103"/>
    <w:rsid w:val="10B1154D"/>
    <w:rsid w:val="11005424"/>
    <w:rsid w:val="11036978"/>
    <w:rsid w:val="116050D3"/>
    <w:rsid w:val="120071D1"/>
    <w:rsid w:val="121F2B62"/>
    <w:rsid w:val="122C0813"/>
    <w:rsid w:val="12725DE1"/>
    <w:rsid w:val="12D623A5"/>
    <w:rsid w:val="13E43BD9"/>
    <w:rsid w:val="13F80129"/>
    <w:rsid w:val="14084FDC"/>
    <w:rsid w:val="141A2ADF"/>
    <w:rsid w:val="14341E47"/>
    <w:rsid w:val="14AD0CCD"/>
    <w:rsid w:val="14CA5031"/>
    <w:rsid w:val="14D34314"/>
    <w:rsid w:val="14E537EE"/>
    <w:rsid w:val="14E654AC"/>
    <w:rsid w:val="151B77C0"/>
    <w:rsid w:val="15B1144B"/>
    <w:rsid w:val="15F75FE2"/>
    <w:rsid w:val="16365F7B"/>
    <w:rsid w:val="16377A65"/>
    <w:rsid w:val="16FC7C1D"/>
    <w:rsid w:val="17315A12"/>
    <w:rsid w:val="18FF3551"/>
    <w:rsid w:val="19255F8E"/>
    <w:rsid w:val="19611D95"/>
    <w:rsid w:val="19AB0C07"/>
    <w:rsid w:val="1A850D39"/>
    <w:rsid w:val="1A9B33F8"/>
    <w:rsid w:val="1ABA487B"/>
    <w:rsid w:val="1AD90ED6"/>
    <w:rsid w:val="1B214BA2"/>
    <w:rsid w:val="1B836457"/>
    <w:rsid w:val="1BCB56A6"/>
    <w:rsid w:val="1BDF1428"/>
    <w:rsid w:val="1BF101F4"/>
    <w:rsid w:val="1BF2621C"/>
    <w:rsid w:val="1C4B218A"/>
    <w:rsid w:val="1CB03FE0"/>
    <w:rsid w:val="1CBF495F"/>
    <w:rsid w:val="1CCC067B"/>
    <w:rsid w:val="1D2F1737"/>
    <w:rsid w:val="1D8E1D07"/>
    <w:rsid w:val="1DB8184D"/>
    <w:rsid w:val="1DDA76F7"/>
    <w:rsid w:val="1E067886"/>
    <w:rsid w:val="1EA848F2"/>
    <w:rsid w:val="1F8C2AC6"/>
    <w:rsid w:val="1FB977CF"/>
    <w:rsid w:val="20423617"/>
    <w:rsid w:val="207052EE"/>
    <w:rsid w:val="224046D5"/>
    <w:rsid w:val="227C00EB"/>
    <w:rsid w:val="22D340F8"/>
    <w:rsid w:val="22D54BFD"/>
    <w:rsid w:val="22E337FD"/>
    <w:rsid w:val="23605CF3"/>
    <w:rsid w:val="23CB1A96"/>
    <w:rsid w:val="23DC584C"/>
    <w:rsid w:val="23FD0015"/>
    <w:rsid w:val="24234A27"/>
    <w:rsid w:val="2482309C"/>
    <w:rsid w:val="24E06515"/>
    <w:rsid w:val="24FA1F84"/>
    <w:rsid w:val="250E02BC"/>
    <w:rsid w:val="25C360DD"/>
    <w:rsid w:val="25CF43D0"/>
    <w:rsid w:val="26196FA0"/>
    <w:rsid w:val="261F5EC0"/>
    <w:rsid w:val="2630483A"/>
    <w:rsid w:val="2638230B"/>
    <w:rsid w:val="26684DBB"/>
    <w:rsid w:val="27121213"/>
    <w:rsid w:val="271E46D3"/>
    <w:rsid w:val="274A6E45"/>
    <w:rsid w:val="276C7F72"/>
    <w:rsid w:val="27992C05"/>
    <w:rsid w:val="27CD0E59"/>
    <w:rsid w:val="27D7233C"/>
    <w:rsid w:val="281403C7"/>
    <w:rsid w:val="286E5FC4"/>
    <w:rsid w:val="28844900"/>
    <w:rsid w:val="28DF67DD"/>
    <w:rsid w:val="2955268F"/>
    <w:rsid w:val="29652045"/>
    <w:rsid w:val="29C12621"/>
    <w:rsid w:val="2AF3552B"/>
    <w:rsid w:val="2B024582"/>
    <w:rsid w:val="2B083E2E"/>
    <w:rsid w:val="2B0E3CE0"/>
    <w:rsid w:val="2B184281"/>
    <w:rsid w:val="2C31765E"/>
    <w:rsid w:val="2C3A47B1"/>
    <w:rsid w:val="2CC47916"/>
    <w:rsid w:val="2D1257F8"/>
    <w:rsid w:val="2DE63448"/>
    <w:rsid w:val="2E0C7FCD"/>
    <w:rsid w:val="2EB6734F"/>
    <w:rsid w:val="2EDC38C0"/>
    <w:rsid w:val="2EF73EE3"/>
    <w:rsid w:val="2F55279D"/>
    <w:rsid w:val="2F7357AD"/>
    <w:rsid w:val="2FA54847"/>
    <w:rsid w:val="2FA71B11"/>
    <w:rsid w:val="2FE223EC"/>
    <w:rsid w:val="30095F3D"/>
    <w:rsid w:val="308E529A"/>
    <w:rsid w:val="31C86157"/>
    <w:rsid w:val="320D313E"/>
    <w:rsid w:val="322C1C88"/>
    <w:rsid w:val="32655C8C"/>
    <w:rsid w:val="32F57F4E"/>
    <w:rsid w:val="337775CA"/>
    <w:rsid w:val="33C268F0"/>
    <w:rsid w:val="33CE48B7"/>
    <w:rsid w:val="34222125"/>
    <w:rsid w:val="344A6BDE"/>
    <w:rsid w:val="34507D46"/>
    <w:rsid w:val="34867BB7"/>
    <w:rsid w:val="352F3DDB"/>
    <w:rsid w:val="356D5BC4"/>
    <w:rsid w:val="35A830D3"/>
    <w:rsid w:val="35E80EC0"/>
    <w:rsid w:val="35F6D077"/>
    <w:rsid w:val="361E40FB"/>
    <w:rsid w:val="37E66C43"/>
    <w:rsid w:val="37F67841"/>
    <w:rsid w:val="3817310C"/>
    <w:rsid w:val="38444C11"/>
    <w:rsid w:val="38B037E9"/>
    <w:rsid w:val="390B1E5D"/>
    <w:rsid w:val="398B525A"/>
    <w:rsid w:val="3A8450A9"/>
    <w:rsid w:val="3AA5425F"/>
    <w:rsid w:val="3ACD2AA8"/>
    <w:rsid w:val="3B101D2B"/>
    <w:rsid w:val="3B5215F9"/>
    <w:rsid w:val="3B605C87"/>
    <w:rsid w:val="3C474C97"/>
    <w:rsid w:val="3C557E36"/>
    <w:rsid w:val="3CD63D04"/>
    <w:rsid w:val="3CED6733"/>
    <w:rsid w:val="3DA84F26"/>
    <w:rsid w:val="3DB745E0"/>
    <w:rsid w:val="3E10242C"/>
    <w:rsid w:val="3E501102"/>
    <w:rsid w:val="3E65165E"/>
    <w:rsid w:val="3E7F7FA1"/>
    <w:rsid w:val="3F6FF274"/>
    <w:rsid w:val="3F910CB6"/>
    <w:rsid w:val="3FDC7E8E"/>
    <w:rsid w:val="3FF9725C"/>
    <w:rsid w:val="406B39B3"/>
    <w:rsid w:val="406B58B8"/>
    <w:rsid w:val="406F7558"/>
    <w:rsid w:val="412828B2"/>
    <w:rsid w:val="41342E9A"/>
    <w:rsid w:val="41575626"/>
    <w:rsid w:val="419D4F48"/>
    <w:rsid w:val="41EB1D60"/>
    <w:rsid w:val="426A3F72"/>
    <w:rsid w:val="42F9335B"/>
    <w:rsid w:val="43C44158"/>
    <w:rsid w:val="43DB186D"/>
    <w:rsid w:val="43FE237C"/>
    <w:rsid w:val="446E1129"/>
    <w:rsid w:val="4524032E"/>
    <w:rsid w:val="453D4600"/>
    <w:rsid w:val="45FD7B99"/>
    <w:rsid w:val="461E779E"/>
    <w:rsid w:val="46781F7C"/>
    <w:rsid w:val="469147FC"/>
    <w:rsid w:val="47CB1B45"/>
    <w:rsid w:val="47E27A8B"/>
    <w:rsid w:val="48034256"/>
    <w:rsid w:val="483349EF"/>
    <w:rsid w:val="48393C67"/>
    <w:rsid w:val="487542EA"/>
    <w:rsid w:val="48DC6B30"/>
    <w:rsid w:val="4A1C03B5"/>
    <w:rsid w:val="4A223613"/>
    <w:rsid w:val="4A23064C"/>
    <w:rsid w:val="4AA07684"/>
    <w:rsid w:val="4B393C78"/>
    <w:rsid w:val="4D1E4650"/>
    <w:rsid w:val="4D800495"/>
    <w:rsid w:val="4D9F0690"/>
    <w:rsid w:val="4DAD7DEE"/>
    <w:rsid w:val="4DC7649F"/>
    <w:rsid w:val="4DC90ECA"/>
    <w:rsid w:val="4F7B55C7"/>
    <w:rsid w:val="502F0CD2"/>
    <w:rsid w:val="5033204D"/>
    <w:rsid w:val="50CB3DD5"/>
    <w:rsid w:val="50F661A2"/>
    <w:rsid w:val="524B4232"/>
    <w:rsid w:val="52EC6E83"/>
    <w:rsid w:val="53077211"/>
    <w:rsid w:val="53444799"/>
    <w:rsid w:val="53730BFD"/>
    <w:rsid w:val="53842777"/>
    <w:rsid w:val="545244FF"/>
    <w:rsid w:val="54D1276A"/>
    <w:rsid w:val="550F1C9B"/>
    <w:rsid w:val="55783A39"/>
    <w:rsid w:val="557F4533"/>
    <w:rsid w:val="55BB1CA2"/>
    <w:rsid w:val="55C430F5"/>
    <w:rsid w:val="55F1617E"/>
    <w:rsid w:val="560E1529"/>
    <w:rsid w:val="567E4D70"/>
    <w:rsid w:val="56CD6A73"/>
    <w:rsid w:val="56E3369E"/>
    <w:rsid w:val="571B6BCA"/>
    <w:rsid w:val="57291942"/>
    <w:rsid w:val="576031A0"/>
    <w:rsid w:val="587C29ED"/>
    <w:rsid w:val="58FC24E9"/>
    <w:rsid w:val="5C0A3655"/>
    <w:rsid w:val="5CA7690F"/>
    <w:rsid w:val="5CFE4605"/>
    <w:rsid w:val="5D2428F2"/>
    <w:rsid w:val="5D760A28"/>
    <w:rsid w:val="5D7A3119"/>
    <w:rsid w:val="5D9E2F8E"/>
    <w:rsid w:val="5E330AEF"/>
    <w:rsid w:val="5ED227DE"/>
    <w:rsid w:val="5EF54758"/>
    <w:rsid w:val="5F9500DA"/>
    <w:rsid w:val="601D2D2B"/>
    <w:rsid w:val="604A1287"/>
    <w:rsid w:val="606C5D21"/>
    <w:rsid w:val="61DD09C4"/>
    <w:rsid w:val="6207425C"/>
    <w:rsid w:val="626757BB"/>
    <w:rsid w:val="631B1EB3"/>
    <w:rsid w:val="632231C2"/>
    <w:rsid w:val="635E620A"/>
    <w:rsid w:val="63C94D91"/>
    <w:rsid w:val="64AA0C4E"/>
    <w:rsid w:val="64B6354D"/>
    <w:rsid w:val="64D42B39"/>
    <w:rsid w:val="64F469DE"/>
    <w:rsid w:val="64F53F9C"/>
    <w:rsid w:val="655E4C0B"/>
    <w:rsid w:val="65BF0D76"/>
    <w:rsid w:val="65DA5C0F"/>
    <w:rsid w:val="65E91A76"/>
    <w:rsid w:val="6648622E"/>
    <w:rsid w:val="66B375CC"/>
    <w:rsid w:val="66ED26BD"/>
    <w:rsid w:val="6729345C"/>
    <w:rsid w:val="67AB14A3"/>
    <w:rsid w:val="681F35B5"/>
    <w:rsid w:val="68490331"/>
    <w:rsid w:val="68785714"/>
    <w:rsid w:val="688A3049"/>
    <w:rsid w:val="6913675A"/>
    <w:rsid w:val="69413EEF"/>
    <w:rsid w:val="69C00AFA"/>
    <w:rsid w:val="6A151F05"/>
    <w:rsid w:val="6A3175F7"/>
    <w:rsid w:val="6A860EDF"/>
    <w:rsid w:val="6BC8069E"/>
    <w:rsid w:val="6C544B9B"/>
    <w:rsid w:val="6D023443"/>
    <w:rsid w:val="6D0351B8"/>
    <w:rsid w:val="6D184AD7"/>
    <w:rsid w:val="6D761576"/>
    <w:rsid w:val="6E3E5E0E"/>
    <w:rsid w:val="6E8B337B"/>
    <w:rsid w:val="6ECD68E9"/>
    <w:rsid w:val="6EF472CC"/>
    <w:rsid w:val="6F833BCF"/>
    <w:rsid w:val="6F997D73"/>
    <w:rsid w:val="6FBC334C"/>
    <w:rsid w:val="6FFB6DB4"/>
    <w:rsid w:val="70161C30"/>
    <w:rsid w:val="70E33295"/>
    <w:rsid w:val="711A0EB9"/>
    <w:rsid w:val="71597220"/>
    <w:rsid w:val="7242188C"/>
    <w:rsid w:val="727B4C76"/>
    <w:rsid w:val="72871761"/>
    <w:rsid w:val="729666ED"/>
    <w:rsid w:val="7315557B"/>
    <w:rsid w:val="732F0FC3"/>
    <w:rsid w:val="7379625F"/>
    <w:rsid w:val="73A96670"/>
    <w:rsid w:val="73CE081D"/>
    <w:rsid w:val="743E751E"/>
    <w:rsid w:val="74667C09"/>
    <w:rsid w:val="74837C71"/>
    <w:rsid w:val="75B76138"/>
    <w:rsid w:val="75E468C4"/>
    <w:rsid w:val="75F03EAC"/>
    <w:rsid w:val="76611E83"/>
    <w:rsid w:val="76B3253F"/>
    <w:rsid w:val="76BE7B20"/>
    <w:rsid w:val="779E77F7"/>
    <w:rsid w:val="780A0D99"/>
    <w:rsid w:val="78543B9C"/>
    <w:rsid w:val="78622A56"/>
    <w:rsid w:val="790A3762"/>
    <w:rsid w:val="79164E07"/>
    <w:rsid w:val="79FD5A1E"/>
    <w:rsid w:val="7AA0115A"/>
    <w:rsid w:val="7AE02444"/>
    <w:rsid w:val="7B38174E"/>
    <w:rsid w:val="7B5A5767"/>
    <w:rsid w:val="7B624606"/>
    <w:rsid w:val="7B721214"/>
    <w:rsid w:val="7B78635D"/>
    <w:rsid w:val="7BB647D8"/>
    <w:rsid w:val="7BDD54D8"/>
    <w:rsid w:val="7C0A37E8"/>
    <w:rsid w:val="7C9069A8"/>
    <w:rsid w:val="7D846903"/>
    <w:rsid w:val="7DD93A9E"/>
    <w:rsid w:val="7E7716B9"/>
    <w:rsid w:val="7E8657B4"/>
    <w:rsid w:val="7EACE722"/>
    <w:rsid w:val="7ED676E8"/>
    <w:rsid w:val="7EE8398B"/>
    <w:rsid w:val="7EEE4128"/>
    <w:rsid w:val="7EFFD8C7"/>
    <w:rsid w:val="7F0D1893"/>
    <w:rsid w:val="7F3B3E03"/>
    <w:rsid w:val="7FA96049"/>
    <w:rsid w:val="7FA975DD"/>
    <w:rsid w:val="7FB473E3"/>
    <w:rsid w:val="87FB9F3F"/>
    <w:rsid w:val="BA7F4834"/>
    <w:rsid w:val="BBFDA336"/>
    <w:rsid w:val="BDD64972"/>
    <w:rsid w:val="BDED7D13"/>
    <w:rsid w:val="BEFF5AA5"/>
    <w:rsid w:val="BF1F2E34"/>
    <w:rsid w:val="DF3154C9"/>
    <w:rsid w:val="EABDA582"/>
    <w:rsid w:val="EFDB256D"/>
    <w:rsid w:val="EFECC648"/>
    <w:rsid w:val="EFEF3C35"/>
    <w:rsid w:val="FA760D8B"/>
    <w:rsid w:val="FAB9C87D"/>
    <w:rsid w:val="FD4F8C0D"/>
    <w:rsid w:val="FDBD673F"/>
    <w:rsid w:val="FFDE86B7"/>
    <w:rsid w:val="FFF6D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2023-01-06T04:18:00Z</dcterms:created>
  <dc:creator>xyzq</dc:creator>
  <cp:lastModifiedBy>柯凯飔</cp:lastModifiedBy>
  <dcterms:modified xsi:type="dcterms:W3CDTF">2026-05-09T10:24:32Z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191A2295668A4A638BBACC136D7DB1F0_12</vt:lpwstr>
  </property>
</Properties>
</file>