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2026年第一批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乾元商贸（深圳）有限公司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华才荟（深圳）科技创新孵化有限公司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胡琳琳文化传媒（深圳）有限公司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深圳市前海冰熵科技有限公司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深圳市甲沐生科技有限公司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875C4"/>
    <w:rsid w:val="4D7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2026-01-16T07:07:00Z</dcterms:created>
  <dc:creator>黄豆豆</dc:creator>
  <cp:lastModifiedBy>黄豆豆</cp:lastModifiedBy>
  <dcterms:modified xsi:type="dcterms:W3CDTF">2026-01-16T07:07:49Z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