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17" w:tblpY="1646"/>
        <w:tblW w:w="9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693"/>
        <w:gridCol w:w="17"/>
        <w:gridCol w:w="425"/>
        <w:gridCol w:w="852"/>
        <w:gridCol w:w="1211"/>
        <w:gridCol w:w="1202"/>
        <w:gridCol w:w="27"/>
        <w:gridCol w:w="1147"/>
        <w:gridCol w:w="529"/>
        <w:gridCol w:w="713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993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76" w:lineRule="auto"/>
              <w:jc w:val="center"/>
              <w:rPr>
                <w:rFonts w:hint="eastAsia" w:ascii="仿宋_GB2312" w:hAnsi="黑体" w:eastAsia="仿宋_GB2312" w:cs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/>
                <w:bCs/>
                <w:sz w:val="32"/>
                <w:szCs w:val="32"/>
                <w:shd w:val="clear" w:color="auto" w:fill="FFFFFF"/>
              </w:rPr>
              <w:t>港澳导游及领队在前海合作区执业备案申请表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5" w:type="dxa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姓名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性别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最高学历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联系电话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电子邮箱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居住地</w:t>
            </w:r>
          </w:p>
        </w:tc>
        <w:tc>
          <w:tcPr>
            <w:tcW w:w="3198" w:type="dxa"/>
            <w:gridSpan w:val="5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□香港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□澳门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</w:t>
            </w:r>
          </w:p>
        </w:tc>
        <w:tc>
          <w:tcPr>
            <w:tcW w:w="122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居住证号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回乡证号</w:t>
            </w:r>
          </w:p>
        </w:tc>
        <w:tc>
          <w:tcPr>
            <w:tcW w:w="3963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□港澳居民居住证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□回乡证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545" w:type="dxa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通讯地址</w:t>
            </w:r>
          </w:p>
        </w:tc>
        <w:tc>
          <w:tcPr>
            <w:tcW w:w="8392" w:type="dxa"/>
            <w:gridSpan w:val="11"/>
            <w:tcBorders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在港澳所获有效导游、领队证件类型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□香港导游证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□香港领队证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□澳门导游工作证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□其他（请注明）_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</w:t>
            </w: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在港澳所获有效导游、领队证件有效期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  <w:p>
            <w:pPr>
              <w:widowControl/>
              <w:snapToGrid w:val="0"/>
              <w:spacing w:line="400" w:lineRule="exact"/>
              <w:ind w:firstLine="720" w:firstLineChars="3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至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在港澳所获有效导游、领队证件号码</w:t>
            </w:r>
          </w:p>
        </w:tc>
        <w:tc>
          <w:tcPr>
            <w:tcW w:w="3690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在港澳所获有效导游、领队证件发牌机构</w:t>
            </w:r>
          </w:p>
        </w:tc>
        <w:tc>
          <w:tcPr>
            <w:tcW w:w="2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工作语言</w:t>
            </w:r>
          </w:p>
        </w:tc>
        <w:tc>
          <w:tcPr>
            <w:tcW w:w="7682" w:type="dxa"/>
            <w:gridSpan w:val="9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□普通话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□粤语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□英语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其他（请注明）：_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atLeast"/>
        </w:trPr>
        <w:tc>
          <w:tcPr>
            <w:tcW w:w="9937" w:type="dxa"/>
            <w:gridSpan w:val="1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_GB2312" w:hAnsi="黑体" w:eastAsia="仿宋_GB2312" w:cs="Times New Roman"/>
                <w:sz w:val="22"/>
                <w:szCs w:val="22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拥护基本法声明：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拥护“一国两制”，遵守基本法及维护国家安全的法律，包括《中华人民共和国香港特别行政区基本法》《中华人民共和国香港特别行政区维护国家安全法》以及其他香港特别行政区与维护国家安全相关的条例、附属法例等，或者《中华人民共和国澳门特别行政区基本法》《维护国家安全法》（澳门特别行政区第2/2009号法律）以及其他澳门特别行政区与维护国家安全相关的法律、行政法规、行政命令、行政长官批示等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在境内外无过失犯罪以外的犯罪记录的承诺：</w:t>
            </w:r>
          </w:p>
          <w:p>
            <w:pPr>
              <w:widowControl/>
              <w:snapToGrid w:val="0"/>
              <w:spacing w:line="400" w:lineRule="exact"/>
              <w:ind w:firstLine="440" w:firstLineChars="200"/>
              <w:rPr>
                <w:rFonts w:ascii="仿宋_GB2312" w:hAnsi="黑体" w:eastAsia="仿宋_GB2312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2"/>
                <w:szCs w:val="22"/>
                <w:shd w:val="clear" w:color="auto" w:fill="FFFFFF"/>
              </w:rPr>
              <w:t>本人声明在境内外无过失犯罪以外的犯罪记录。</w:t>
            </w:r>
          </w:p>
          <w:p>
            <w:pPr>
              <w:widowControl/>
              <w:snapToGrid w:val="0"/>
              <w:spacing w:line="400" w:lineRule="exact"/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宋体" w:hAnsi="黑体" w:eastAsia="仿宋_GB2312" w:cs="Times New Roman"/>
                <w:b/>
                <w:sz w:val="22"/>
                <w:szCs w:val="22"/>
                <w:shd w:val="clear" w:color="auto" w:fill="FFFFFF"/>
              </w:rPr>
              <w:t>健康状况承诺：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本人承诺未患有甲类、乙类及其他可能危害旅游者人身健康安全的传染性疾病。</w:t>
            </w:r>
          </w:p>
          <w:p>
            <w:pPr>
              <w:widowControl/>
              <w:snapToGrid w:val="0"/>
              <w:spacing w:line="320" w:lineRule="exact"/>
              <w:ind w:right="560" w:firstLine="440" w:firstLineChars="200"/>
              <w:jc w:val="left"/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bCs/>
                <w:sz w:val="22"/>
                <w:szCs w:val="22"/>
                <w:shd w:val="clear" w:color="auto" w:fill="FFFFFF"/>
              </w:rPr>
              <w:t>本人对以上声明、承诺、申请表内容及其附件材料的真实性负责，如有虚假，愿承担由此产生的一切法律后果。</w:t>
            </w:r>
          </w:p>
          <w:p>
            <w:pPr>
              <w:widowControl/>
              <w:snapToGrid w:val="0"/>
              <w:spacing w:line="320" w:lineRule="exact"/>
              <w:ind w:right="560" w:firstLine="480" w:firstLineChars="20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申请人签字（手写）：</w:t>
            </w:r>
          </w:p>
          <w:p>
            <w:pPr>
              <w:spacing w:after="120"/>
              <w:ind w:firstLine="5760" w:firstLineChars="2400"/>
              <w:rPr>
                <w:rFonts w:hint="eastAsia" w:ascii="仿宋_GB2312" w:hAnsi="黑体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 xml:space="preserve">                    年  </w:t>
            </w:r>
            <w:r>
              <w:rPr>
                <w:rFonts w:ascii="仿宋_GB2312" w:hAnsi="黑体" w:eastAsia="仿宋_GB2312" w:cs="Times New Roman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</w:trPr>
        <w:tc>
          <w:tcPr>
            <w:tcW w:w="2238" w:type="dxa"/>
            <w:gridSpan w:val="2"/>
            <w:tcBorders>
              <w:top w:val="single" w:color="000000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前海管理局</w:t>
            </w:r>
          </w:p>
          <w:p>
            <w:pPr>
              <w:spacing w:after="120"/>
              <w:jc w:val="center"/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</w:pPr>
            <w:r>
              <w:rPr>
                <w:rFonts w:hint="eastAsia" w:ascii="仿宋_GB2312" w:hAnsi="黑体" w:eastAsia="仿宋_GB2312" w:cs="Times New Roman"/>
                <w:sz w:val="24"/>
                <w:shd w:val="clear" w:color="auto" w:fill="FFFFFF"/>
              </w:rPr>
              <w:t>备案意见</w:t>
            </w:r>
          </w:p>
        </w:tc>
        <w:tc>
          <w:tcPr>
            <w:tcW w:w="7699" w:type="dxa"/>
            <w:gridSpan w:val="10"/>
            <w:tcBorders>
              <w:top w:val="single" w:color="000000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岗前培训考核：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□合格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□不合格</w:t>
            </w:r>
          </w:p>
          <w:p>
            <w:pPr>
              <w:spacing w:after="120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□准予备案      □不予备案理由：_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__________________________________</w:t>
            </w:r>
          </w:p>
          <w:p>
            <w:pPr>
              <w:spacing w:after="120"/>
              <w:jc w:val="right"/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（前海管理局公章）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32"/>
                <w:shd w:val="clear" w:color="auto" w:fill="FFFFFF"/>
              </w:rPr>
              <w:t>日</w:t>
            </w:r>
          </w:p>
        </w:tc>
      </w:tr>
    </w:tbl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备案申请材料清单：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（一）港澳导游及领队等旅游从业人员在前海合作区执业备案申请表、拥护基本法声明、在境内外无过失犯罪以外的犯罪记录的承诺；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（二）港澳居民居住证或者港澳居民来往内地通行证（回乡证）；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（三）有效港澳导游证或领队证；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（四）与在前海合作区实际经营的旅行社订立的《劳动合同》或在前海合作区内相关旅游行业组织注册登记材料；</w:t>
      </w:r>
    </w:p>
    <w:p>
      <w:pPr>
        <w:widowControl/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（五）健康状况承诺；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（六）本人近期同一底片两寸免冠正面蓝底彩照电子版。</w:t>
      </w:r>
    </w:p>
    <w:p>
      <w:pPr>
        <w:widowControl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前款前五项材料均可以原件扫描方式提供。前款第四项材料在报名时未具备的，港澳从业人员可以先参加岗前培训，在执业备案前补交相应材料。</w:t>
      </w:r>
    </w:p>
    <w:p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以上提交的每份材料需手写签字且承诺提交的材料真实、准确。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E3EE4"/>
    <w:rsid w:val="11F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2025-11-06T07:30:00Z</dcterms:created>
  <dc:creator>黎俊</dc:creator>
  <cp:lastModifiedBy>黎俊</cp:lastModifiedBy>
  <dcterms:modified xsi:type="dcterms:W3CDTF">2025-11-06T07:31:03Z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