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left="0" w:leftChars="0"/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573405</wp:posOffset>
            </wp:positionV>
            <wp:extent cx="5245100" cy="4853305"/>
            <wp:effectExtent l="0" t="0" r="12700" b="4445"/>
            <wp:wrapTight wrapText="bothSides">
              <wp:wrapPolygon>
                <wp:start x="0" y="0"/>
                <wp:lineTo x="0" y="21535"/>
                <wp:lineTo x="21495" y="21535"/>
                <wp:lineTo x="21495" y="0"/>
                <wp:lineTo x="0" y="0"/>
              </wp:wrapPolygon>
            </wp:wrapTight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rcRect l="2023" r="1578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485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" w:eastAsia="仿宋_GB2312"/>
          <w:szCs w:val="32"/>
        </w:rPr>
        <w:t>3-1.留用土地范围图</w:t>
      </w:r>
    </w:p>
    <w:p>
      <w:pPr>
        <w:pStyle w:val="2"/>
        <w:spacing w:line="240" w:lineRule="auto"/>
        <w:ind w:left="0" w:left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876D8"/>
    <w:rsid w:val="151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spacing w:line="590" w:lineRule="exact"/>
      <w:ind w:left="420" w:leftChars="200"/>
      <w:jc w:val="left"/>
    </w:pPr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2024-12-20T06:31:00Z</dcterms:created>
  <dc:creator>黎俊</dc:creator>
  <cp:lastModifiedBy>黎俊</cp:lastModifiedBy>
  <dcterms:modified xsi:type="dcterms:W3CDTF">2024-12-20T06:31:23Z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