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4CCD" w14:textId="77777777" w:rsidR="001544B2" w:rsidRDefault="001544B2" w:rsidP="001544B2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3164791" w14:textId="77777777" w:rsidR="001544B2" w:rsidRDefault="001544B2" w:rsidP="001544B2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14:paraId="58C43926" w14:textId="77777777" w:rsidR="001544B2" w:rsidRDefault="001544B2" w:rsidP="001544B2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2024年第一批</w:t>
      </w:r>
      <w:proofErr w:type="gramStart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智库发展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专项资金审核通过名单</w:t>
      </w:r>
    </w:p>
    <w:tbl>
      <w:tblPr>
        <w:tblStyle w:val="a3"/>
        <w:tblW w:w="92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25"/>
        <w:gridCol w:w="4866"/>
        <w:gridCol w:w="3515"/>
      </w:tblGrid>
      <w:tr w:rsidR="001544B2" w14:paraId="6BE88868" w14:textId="77777777" w:rsidTr="001229E3">
        <w:trPr>
          <w:jc w:val="center"/>
        </w:trPr>
        <w:tc>
          <w:tcPr>
            <w:tcW w:w="825" w:type="dxa"/>
            <w:vAlign w:val="center"/>
          </w:tcPr>
          <w:p w14:paraId="7AD15ED6" w14:textId="77777777" w:rsidR="001544B2" w:rsidRDefault="001544B2" w:rsidP="001229E3">
            <w:pPr>
              <w:jc w:val="center"/>
              <w:rPr>
                <w:rFonts w:ascii="黑体" w:eastAsia="黑体" w:hAnsi="黑体"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4866" w:type="dxa"/>
            <w:vAlign w:val="center"/>
          </w:tcPr>
          <w:p w14:paraId="4D30377F" w14:textId="77777777" w:rsidR="001544B2" w:rsidRDefault="001544B2" w:rsidP="001229E3">
            <w:pPr>
              <w:jc w:val="center"/>
              <w:rPr>
                <w:rFonts w:ascii="黑体" w:eastAsia="黑体" w:hAnsi="黑体"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20"/>
                <w:sz w:val="32"/>
                <w:szCs w:val="32"/>
              </w:rPr>
              <w:t>申报单位</w:t>
            </w:r>
          </w:p>
        </w:tc>
        <w:tc>
          <w:tcPr>
            <w:tcW w:w="3515" w:type="dxa"/>
            <w:vAlign w:val="center"/>
          </w:tcPr>
          <w:p w14:paraId="4DCDD170" w14:textId="77777777" w:rsidR="001544B2" w:rsidRDefault="001544B2" w:rsidP="001229E3">
            <w:pPr>
              <w:spacing w:line="100" w:lineRule="atLeast"/>
              <w:jc w:val="center"/>
              <w:rPr>
                <w:rFonts w:ascii="黑体" w:eastAsia="黑体" w:hAnsi="黑体"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20"/>
                <w:sz w:val="32"/>
                <w:szCs w:val="32"/>
              </w:rPr>
              <w:t>扶持类别</w:t>
            </w:r>
          </w:p>
        </w:tc>
      </w:tr>
      <w:tr w:rsidR="001544B2" w14:paraId="1FE74AC0" w14:textId="77777777" w:rsidTr="001229E3">
        <w:trPr>
          <w:jc w:val="center"/>
        </w:trPr>
        <w:tc>
          <w:tcPr>
            <w:tcW w:w="825" w:type="dxa"/>
            <w:vAlign w:val="center"/>
          </w:tcPr>
          <w:p w14:paraId="52C5EC00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4866" w:type="dxa"/>
            <w:vAlign w:val="center"/>
          </w:tcPr>
          <w:p w14:paraId="0DFB9D56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对外经济贸易大学</w:t>
            </w:r>
          </w:p>
        </w:tc>
        <w:tc>
          <w:tcPr>
            <w:tcW w:w="3515" w:type="dxa"/>
            <w:vAlign w:val="center"/>
          </w:tcPr>
          <w:p w14:paraId="08CF9DD9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《智库办法》第五条至第八条</w:t>
            </w:r>
          </w:p>
        </w:tc>
      </w:tr>
      <w:tr w:rsidR="001544B2" w14:paraId="33F169B0" w14:textId="77777777" w:rsidTr="001229E3">
        <w:trPr>
          <w:trHeight w:val="470"/>
          <w:jc w:val="center"/>
        </w:trPr>
        <w:tc>
          <w:tcPr>
            <w:tcW w:w="825" w:type="dxa"/>
            <w:vAlign w:val="center"/>
          </w:tcPr>
          <w:p w14:paraId="072B7514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4866" w:type="dxa"/>
            <w:vAlign w:val="center"/>
          </w:tcPr>
          <w:p w14:paraId="29374520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广东外语外贸大学</w:t>
            </w:r>
          </w:p>
        </w:tc>
        <w:tc>
          <w:tcPr>
            <w:tcW w:w="3515" w:type="dxa"/>
            <w:vAlign w:val="center"/>
          </w:tcPr>
          <w:p w14:paraId="4863B3B1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《智库办法》第十五条</w:t>
            </w:r>
          </w:p>
        </w:tc>
      </w:tr>
      <w:tr w:rsidR="001544B2" w14:paraId="60C599A2" w14:textId="77777777" w:rsidTr="001229E3">
        <w:trPr>
          <w:trHeight w:val="530"/>
          <w:jc w:val="center"/>
        </w:trPr>
        <w:tc>
          <w:tcPr>
            <w:tcW w:w="825" w:type="dxa"/>
            <w:vAlign w:val="center"/>
          </w:tcPr>
          <w:p w14:paraId="4F705D5A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4866" w:type="dxa"/>
            <w:vAlign w:val="center"/>
          </w:tcPr>
          <w:p w14:paraId="24BA2C6D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深圳大学</w:t>
            </w:r>
          </w:p>
        </w:tc>
        <w:tc>
          <w:tcPr>
            <w:tcW w:w="3515" w:type="dxa"/>
            <w:vAlign w:val="center"/>
          </w:tcPr>
          <w:p w14:paraId="15470633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《智库办法》第十四条、第十六条</w:t>
            </w:r>
          </w:p>
        </w:tc>
      </w:tr>
      <w:tr w:rsidR="001544B2" w14:paraId="70F844E1" w14:textId="77777777" w:rsidTr="001229E3">
        <w:trPr>
          <w:trHeight w:val="485"/>
          <w:jc w:val="center"/>
        </w:trPr>
        <w:tc>
          <w:tcPr>
            <w:tcW w:w="825" w:type="dxa"/>
            <w:vAlign w:val="center"/>
          </w:tcPr>
          <w:p w14:paraId="17A3C428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4866" w:type="dxa"/>
            <w:vAlign w:val="center"/>
          </w:tcPr>
          <w:p w14:paraId="00A8E004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综合开发研究院（中国·深圳）</w:t>
            </w:r>
          </w:p>
          <w:p w14:paraId="69A6B6BE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前海分院</w:t>
            </w:r>
          </w:p>
        </w:tc>
        <w:tc>
          <w:tcPr>
            <w:tcW w:w="3515" w:type="dxa"/>
            <w:vAlign w:val="center"/>
          </w:tcPr>
          <w:p w14:paraId="3BBD8731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《智库办法》第十四条、第十五条</w:t>
            </w:r>
          </w:p>
        </w:tc>
      </w:tr>
      <w:tr w:rsidR="001544B2" w14:paraId="5B03370C" w14:textId="77777777" w:rsidTr="001229E3">
        <w:trPr>
          <w:jc w:val="center"/>
        </w:trPr>
        <w:tc>
          <w:tcPr>
            <w:tcW w:w="825" w:type="dxa"/>
            <w:vAlign w:val="center"/>
          </w:tcPr>
          <w:p w14:paraId="7F776305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4866" w:type="dxa"/>
            <w:vAlign w:val="center"/>
          </w:tcPr>
          <w:p w14:paraId="221EBD9D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中国社会科学院法学研究所</w:t>
            </w:r>
          </w:p>
        </w:tc>
        <w:tc>
          <w:tcPr>
            <w:tcW w:w="3515" w:type="dxa"/>
            <w:vAlign w:val="center"/>
          </w:tcPr>
          <w:p w14:paraId="105D0130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《智库办法》第十四条</w:t>
            </w:r>
          </w:p>
        </w:tc>
      </w:tr>
      <w:tr w:rsidR="001544B2" w14:paraId="1EA8484F" w14:textId="77777777" w:rsidTr="001229E3">
        <w:trPr>
          <w:trHeight w:val="545"/>
          <w:jc w:val="center"/>
        </w:trPr>
        <w:tc>
          <w:tcPr>
            <w:tcW w:w="825" w:type="dxa"/>
            <w:vAlign w:val="center"/>
          </w:tcPr>
          <w:p w14:paraId="2563B26F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4866" w:type="dxa"/>
            <w:vAlign w:val="center"/>
          </w:tcPr>
          <w:p w14:paraId="7CC11573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中山大学</w:t>
            </w:r>
          </w:p>
        </w:tc>
        <w:tc>
          <w:tcPr>
            <w:tcW w:w="3515" w:type="dxa"/>
            <w:vAlign w:val="center"/>
          </w:tcPr>
          <w:p w14:paraId="1660E7C6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《智库办法》第十四条、第十五条、第十六条</w:t>
            </w:r>
          </w:p>
        </w:tc>
      </w:tr>
      <w:tr w:rsidR="001544B2" w14:paraId="65115745" w14:textId="77777777" w:rsidTr="001229E3">
        <w:trPr>
          <w:trHeight w:val="545"/>
          <w:jc w:val="center"/>
        </w:trPr>
        <w:tc>
          <w:tcPr>
            <w:tcW w:w="825" w:type="dxa"/>
            <w:vAlign w:val="center"/>
          </w:tcPr>
          <w:p w14:paraId="38EACD13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4866" w:type="dxa"/>
            <w:vAlign w:val="center"/>
          </w:tcPr>
          <w:p w14:paraId="22CA2B98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信改革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发展研究基金会</w:t>
            </w:r>
          </w:p>
        </w:tc>
        <w:tc>
          <w:tcPr>
            <w:tcW w:w="3515" w:type="dxa"/>
            <w:vAlign w:val="center"/>
          </w:tcPr>
          <w:p w14:paraId="40F729F4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《智库办法》第十四条、第十五条、第十七条</w:t>
            </w:r>
          </w:p>
        </w:tc>
      </w:tr>
      <w:tr w:rsidR="001544B2" w14:paraId="00A82D7F" w14:textId="77777777" w:rsidTr="001229E3">
        <w:trPr>
          <w:trHeight w:val="575"/>
          <w:jc w:val="center"/>
        </w:trPr>
        <w:tc>
          <w:tcPr>
            <w:tcW w:w="825" w:type="dxa"/>
            <w:vAlign w:val="center"/>
          </w:tcPr>
          <w:p w14:paraId="654DE5E7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4866" w:type="dxa"/>
            <w:vAlign w:val="center"/>
          </w:tcPr>
          <w:p w14:paraId="7879C813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广东省前海国际事务研究院</w:t>
            </w:r>
          </w:p>
        </w:tc>
        <w:tc>
          <w:tcPr>
            <w:tcW w:w="3515" w:type="dxa"/>
            <w:vAlign w:val="center"/>
          </w:tcPr>
          <w:p w14:paraId="72FD7616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《智库办法》第十四条、第十五条、第十六条</w:t>
            </w:r>
          </w:p>
        </w:tc>
      </w:tr>
      <w:tr w:rsidR="001544B2" w14:paraId="0A82002C" w14:textId="77777777" w:rsidTr="001229E3">
        <w:trPr>
          <w:trHeight w:val="605"/>
          <w:jc w:val="center"/>
        </w:trPr>
        <w:tc>
          <w:tcPr>
            <w:tcW w:w="825" w:type="dxa"/>
            <w:vAlign w:val="center"/>
          </w:tcPr>
          <w:p w14:paraId="4EE60C38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4866" w:type="dxa"/>
            <w:vAlign w:val="center"/>
          </w:tcPr>
          <w:p w14:paraId="6A6FAB31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大连海事大学</w:t>
            </w:r>
          </w:p>
        </w:tc>
        <w:tc>
          <w:tcPr>
            <w:tcW w:w="3515" w:type="dxa"/>
            <w:vAlign w:val="center"/>
          </w:tcPr>
          <w:p w14:paraId="59075CDA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《智库办法》第十四条、第十五条、第十六条、第十七条</w:t>
            </w:r>
          </w:p>
        </w:tc>
      </w:tr>
      <w:tr w:rsidR="001544B2" w14:paraId="34EEA695" w14:textId="77777777" w:rsidTr="001229E3">
        <w:trPr>
          <w:trHeight w:val="500"/>
          <w:jc w:val="center"/>
        </w:trPr>
        <w:tc>
          <w:tcPr>
            <w:tcW w:w="825" w:type="dxa"/>
            <w:vAlign w:val="center"/>
          </w:tcPr>
          <w:p w14:paraId="384D5DD1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4866" w:type="dxa"/>
            <w:vAlign w:val="center"/>
          </w:tcPr>
          <w:p w14:paraId="0B14FFDC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深圳数据经济研究院</w:t>
            </w:r>
          </w:p>
        </w:tc>
        <w:tc>
          <w:tcPr>
            <w:tcW w:w="3515" w:type="dxa"/>
            <w:vAlign w:val="center"/>
          </w:tcPr>
          <w:p w14:paraId="3FA841BC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《智库办法》第十六条</w:t>
            </w:r>
          </w:p>
        </w:tc>
      </w:tr>
      <w:tr w:rsidR="001544B2" w14:paraId="4991463F" w14:textId="77777777" w:rsidTr="001229E3">
        <w:trPr>
          <w:trHeight w:val="530"/>
          <w:jc w:val="center"/>
        </w:trPr>
        <w:tc>
          <w:tcPr>
            <w:tcW w:w="825" w:type="dxa"/>
            <w:vAlign w:val="center"/>
          </w:tcPr>
          <w:p w14:paraId="42798170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4866" w:type="dxa"/>
            <w:vAlign w:val="center"/>
          </w:tcPr>
          <w:p w14:paraId="4A678153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深圳市前海创新研究院</w:t>
            </w:r>
          </w:p>
        </w:tc>
        <w:tc>
          <w:tcPr>
            <w:tcW w:w="3515" w:type="dxa"/>
            <w:vAlign w:val="center"/>
          </w:tcPr>
          <w:p w14:paraId="7FD92C9B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《智库办法》第十五条</w:t>
            </w:r>
          </w:p>
        </w:tc>
      </w:tr>
      <w:tr w:rsidR="001544B2" w14:paraId="69ED8069" w14:textId="77777777" w:rsidTr="001229E3">
        <w:trPr>
          <w:trHeight w:val="545"/>
          <w:jc w:val="center"/>
        </w:trPr>
        <w:tc>
          <w:tcPr>
            <w:tcW w:w="825" w:type="dxa"/>
            <w:vAlign w:val="center"/>
          </w:tcPr>
          <w:p w14:paraId="6540B62D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4866" w:type="dxa"/>
            <w:vAlign w:val="center"/>
          </w:tcPr>
          <w:p w14:paraId="7E99CDA3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深圳改革开放干部学院</w:t>
            </w:r>
          </w:p>
        </w:tc>
        <w:tc>
          <w:tcPr>
            <w:tcW w:w="3515" w:type="dxa"/>
            <w:vAlign w:val="center"/>
          </w:tcPr>
          <w:p w14:paraId="6D72D8A1" w14:textId="77777777" w:rsidR="001544B2" w:rsidRDefault="001544B2" w:rsidP="001229E3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lang w:bidi="ar"/>
              </w:rPr>
              <w:t>《智库办法》第十六条</w:t>
            </w:r>
          </w:p>
        </w:tc>
      </w:tr>
    </w:tbl>
    <w:p w14:paraId="576439F3" w14:textId="77777777" w:rsidR="001544B2" w:rsidRDefault="001544B2" w:rsidP="001544B2">
      <w:pP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</w:pPr>
    </w:p>
    <w:p w14:paraId="62FEB4A3" w14:textId="77777777" w:rsidR="005C02E7" w:rsidRPr="001544B2" w:rsidRDefault="005C02E7"/>
    <w:sectPr w:rsidR="005C02E7" w:rsidRPr="001544B2" w:rsidSect="001544B2">
      <w:pgSz w:w="11906" w:h="16838"/>
      <w:pgMar w:top="1701" w:right="1474" w:bottom="170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44B2"/>
    <w:rsid w:val="00025095"/>
    <w:rsid w:val="00040189"/>
    <w:rsid w:val="001544B2"/>
    <w:rsid w:val="00456FBB"/>
    <w:rsid w:val="005C02E7"/>
    <w:rsid w:val="006C68E7"/>
    <w:rsid w:val="009560A3"/>
    <w:rsid w:val="00D65208"/>
    <w:rsid w:val="00F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3EC1"/>
  <w15:chartTrackingRefBased/>
  <w15:docId w15:val="{978FC1BE-C834-40A0-87B8-E3DB95F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4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1544B2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丽珊 陈</dc:creator>
  <cp:keywords/>
  <dc:description/>
  <cp:lastModifiedBy>丽珊 陈</cp:lastModifiedBy>
  <cp:revision>1</cp:revision>
  <dcterms:created xsi:type="dcterms:W3CDTF">2024-08-09T10:21:00Z</dcterms:created>
  <dcterms:modified xsi:type="dcterms:W3CDTF">2024-08-09T10:21:00Z</dcterms:modified>
</cp:coreProperties>
</file>