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6</w:t>
      </w:r>
    </w:p>
    <w:tbl>
      <w:tblPr>
        <w:tblStyle w:val="4"/>
        <w:tblpPr w:leftFromText="180" w:rightFromText="180" w:vertAnchor="text" w:horzAnchor="page" w:tblpX="1132" w:tblpY="936"/>
        <w:tblOverlap w:val="never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48"/>
        <w:gridCol w:w="993"/>
        <w:gridCol w:w="1561"/>
        <w:gridCol w:w="2431"/>
        <w:gridCol w:w="103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船舶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船舶类型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IMO Number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eastAsia="zh-CN"/>
              </w:rPr>
              <w:t>运力（根据不同船型填报）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国籍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性质（自有/光租）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9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2431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9" w:type="dxa"/>
            <w:gridSpan w:val="7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申请金额合计：万元</w:t>
            </w:r>
          </w:p>
        </w:tc>
      </w:tr>
    </w:tbl>
    <w:p>
      <w:pPr>
        <w:jc w:val="center"/>
        <w:rPr>
          <w:rFonts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  <w:lang w:eastAsia="zh-CN"/>
        </w:rPr>
        <w:t>船舶控制运力</w:t>
      </w:r>
      <w: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  <w:t>清单（模板）</w:t>
      </w:r>
    </w:p>
    <w:p>
      <w:pP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default" w:ascii="仿宋_GB2312" w:hAnsi="宋体" w:eastAsia="仿宋_GB2312"/>
          <w:color w:val="auto"/>
          <w:sz w:val="32"/>
          <w:szCs w:val="32"/>
          <w:highlight w:val="none"/>
          <w:lang w:val="en-US"/>
        </w:rPr>
        <w:t>申报主体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名称：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盖章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(被授权人需提交授权人委托书)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2"/>
        <w:rPr>
          <w:color w:val="auto"/>
          <w:highlight w:val="none"/>
        </w:rPr>
      </w:pPr>
    </w:p>
    <w:p>
      <w:pPr>
        <w:jc w:val="right"/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D59F4"/>
    <w:rsid w:val="1B8D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2024-06-18T02:13:00Z</dcterms:created>
  <dc:creator>陈可欣</dc:creator>
  <cp:lastModifiedBy>陈可欣</cp:lastModifiedBy>
  <dcterms:modified xsi:type="dcterms:W3CDTF">2024-06-18T02:14:15Z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