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60" w:lineRule="exact"/>
        <w:rPr>
          <w:rStyle w:val="12"/>
          <w:rFonts w:hint="default" w:ascii="黑体" w:eastAsia="黑体"/>
          <w:szCs w:val="32"/>
        </w:rPr>
      </w:pPr>
      <w:bookmarkStart w:id="0" w:name="_GoBack"/>
      <w:bookmarkEnd w:id="0"/>
      <w:r>
        <w:rPr>
          <w:rStyle w:val="12"/>
          <w:rFonts w:ascii="黑体" w:eastAsia="黑体"/>
          <w:szCs w:val="32"/>
        </w:rPr>
        <w:t>附件</w:t>
      </w:r>
    </w:p>
    <w:p>
      <w:pPr>
        <w:keepNext w:val="0"/>
        <w:keepLines w:val="0"/>
        <w:pageBreakBefore w:val="0"/>
        <w:kinsoku/>
        <w:overflowPunct/>
        <w:topLinePunct w:val="0"/>
        <w:autoSpaceDE/>
        <w:autoSpaceDN/>
        <w:bidi w:val="0"/>
        <w:adjustRightInd/>
        <w:snapToGrid/>
        <w:spacing w:line="560" w:lineRule="exact"/>
        <w:jc w:val="center"/>
        <w:rPr>
          <w:rStyle w:val="12"/>
          <w:rFonts w:hint="eastAsia" w:asciiTheme="minorEastAsia" w:hAnsiTheme="minorEastAsia"/>
          <w:b/>
          <w:spacing w:val="-11"/>
          <w:sz w:val="44"/>
          <w:szCs w:val="44"/>
          <w:lang w:val="en-US" w:eastAsia="zh-CN"/>
        </w:rPr>
      </w:pPr>
    </w:p>
    <w:p>
      <w:pPr>
        <w:keepNext w:val="0"/>
        <w:keepLines w:val="0"/>
        <w:pageBreakBefore w:val="0"/>
        <w:kinsoku/>
        <w:overflowPunct/>
        <w:topLinePunct w:val="0"/>
        <w:autoSpaceDE/>
        <w:autoSpaceDN/>
        <w:bidi w:val="0"/>
        <w:adjustRightInd/>
        <w:snapToGrid/>
        <w:spacing w:line="560" w:lineRule="exact"/>
        <w:jc w:val="center"/>
        <w:rPr>
          <w:rStyle w:val="12"/>
          <w:rFonts w:hint="default" w:asciiTheme="minorEastAsia" w:hAnsiTheme="minorEastAsia"/>
          <w:b/>
          <w:spacing w:val="-11"/>
          <w:sz w:val="44"/>
          <w:szCs w:val="44"/>
        </w:rPr>
      </w:pPr>
      <w:r>
        <w:rPr>
          <w:rStyle w:val="12"/>
          <w:rFonts w:hint="eastAsia" w:asciiTheme="minorEastAsia" w:hAnsiTheme="minorEastAsia"/>
          <w:b/>
          <w:spacing w:val="-11"/>
          <w:sz w:val="44"/>
          <w:szCs w:val="44"/>
          <w:lang w:val="en-US" w:eastAsia="zh-CN"/>
        </w:rPr>
        <w:t>前海合作区涉税服务机构招商引荐</w:t>
      </w:r>
      <w:r>
        <w:rPr>
          <w:rStyle w:val="12"/>
          <w:rFonts w:hint="default" w:asciiTheme="minorEastAsia" w:hAnsiTheme="minorEastAsia"/>
          <w:b/>
          <w:spacing w:val="-11"/>
          <w:sz w:val="44"/>
          <w:szCs w:val="44"/>
          <w:lang w:eastAsia="zh-CN"/>
        </w:rPr>
        <w:t>备案指引</w:t>
      </w:r>
    </w:p>
    <w:p>
      <w:pPr>
        <w:keepNext w:val="0"/>
        <w:keepLines w:val="0"/>
        <w:pageBreakBefore w:val="0"/>
        <w:kinsoku/>
        <w:overflowPunct/>
        <w:topLinePunct w:val="0"/>
        <w:autoSpaceDE/>
        <w:autoSpaceDN/>
        <w:bidi w:val="0"/>
        <w:adjustRightInd/>
        <w:snapToGrid/>
        <w:spacing w:line="560" w:lineRule="exact"/>
        <w:jc w:val="center"/>
        <w:rPr>
          <w:rStyle w:val="12"/>
          <w:rFonts w:asciiTheme="minorEastAsia" w:hAnsiTheme="minorEastAsia"/>
          <w:b/>
          <w:sz w:val="44"/>
          <w:szCs w:val="44"/>
        </w:rPr>
      </w:pPr>
    </w:p>
    <w:p>
      <w:pPr>
        <w:keepNext w:val="0"/>
        <w:keepLines w:val="0"/>
        <w:pageBreakBefore w:val="0"/>
        <w:numPr>
          <w:ilvl w:val="-1"/>
          <w:numId w:val="0"/>
        </w:numPr>
        <w:kinsoku/>
        <w:overflowPunct/>
        <w:topLinePunct w:val="0"/>
        <w:autoSpaceDE/>
        <w:autoSpaceDN/>
        <w:bidi w:val="0"/>
        <w:adjustRightInd/>
        <w:snapToGrid/>
        <w:spacing w:line="560" w:lineRule="exact"/>
        <w:ind w:firstLine="632" w:firstLineChars="200"/>
        <w:rPr>
          <w:rFonts w:hint="default" w:ascii="仿宋_GB2312" w:hAnsi="宋体" w:eastAsia="仿宋_GB2312"/>
          <w:sz w:val="32"/>
          <w:szCs w:val="32"/>
        </w:rPr>
      </w:pPr>
      <w:r>
        <w:rPr>
          <w:rFonts w:hint="eastAsia" w:ascii="仿宋_GB2312" w:eastAsia="仿宋_GB2312"/>
          <w:szCs w:val="32"/>
        </w:rPr>
        <w:t>为</w:t>
      </w:r>
      <w:r>
        <w:rPr>
          <w:rFonts w:hint="default" w:ascii="仿宋_GB2312" w:hAnsi="宋体" w:eastAsia="仿宋_GB2312"/>
          <w:sz w:val="32"/>
          <w:szCs w:val="32"/>
        </w:rPr>
        <w:t>鼓励前海涉税服务机构用足用好《支持前海深港现代服务业合作区涉税服务业创新发展十八条措施》（下称政策）有关支持措施，发掘涉税服务机构“以商引商”潜能，现</w:t>
      </w:r>
      <w:r>
        <w:rPr>
          <w:rFonts w:hint="default" w:ascii="仿宋_GB2312" w:eastAsia="仿宋_GB2312"/>
          <w:szCs w:val="32"/>
        </w:rPr>
        <w:t>根据政策第7条规定</w:t>
      </w:r>
      <w:r>
        <w:rPr>
          <w:rFonts w:hint="default" w:ascii="仿宋_GB2312" w:hAnsi="宋体" w:eastAsia="仿宋_GB2312"/>
          <w:sz w:val="32"/>
          <w:szCs w:val="32"/>
        </w:rPr>
        <w:t>发布本指引：</w:t>
      </w:r>
    </w:p>
    <w:p>
      <w:pPr>
        <w:keepNext w:val="0"/>
        <w:keepLines w:val="0"/>
        <w:pageBreakBefore w:val="0"/>
        <w:kinsoku/>
        <w:overflowPunct/>
        <w:topLinePunct w:val="0"/>
        <w:autoSpaceDE/>
        <w:autoSpaceDN/>
        <w:bidi w:val="0"/>
        <w:adjustRightInd/>
        <w:snapToGrid/>
        <w:spacing w:line="560" w:lineRule="exact"/>
        <w:ind w:firstLine="632" w:firstLineChars="200"/>
        <w:rPr>
          <w:rStyle w:val="12"/>
          <w:rFonts w:hint="default" w:ascii="仿宋_GB2312" w:eastAsia="仿宋_GB2312"/>
          <w:szCs w:val="32"/>
        </w:rPr>
      </w:pPr>
      <w:r>
        <w:rPr>
          <w:rStyle w:val="12"/>
          <w:rFonts w:hint="default" w:ascii="仿宋_GB2312" w:eastAsia="仿宋_GB2312"/>
          <w:szCs w:val="32"/>
        </w:rPr>
        <w:t>（一）涉税服务</w:t>
      </w:r>
      <w:r>
        <w:rPr>
          <w:rStyle w:val="12"/>
          <w:rFonts w:hint="eastAsia" w:ascii="仿宋_GB2312" w:eastAsia="仿宋_GB2312"/>
          <w:szCs w:val="32"/>
        </w:rPr>
        <w:t>机构须</w:t>
      </w:r>
      <w:r>
        <w:rPr>
          <w:rStyle w:val="12"/>
          <w:rFonts w:ascii="仿宋_GB2312" w:eastAsia="仿宋_GB2312"/>
          <w:szCs w:val="32"/>
        </w:rPr>
        <w:t>在拟引荐企业（下称引入方）</w:t>
      </w:r>
      <w:r>
        <w:rPr>
          <w:rStyle w:val="12"/>
          <w:rFonts w:hint="default" w:ascii="仿宋_GB2312" w:eastAsia="仿宋_GB2312"/>
          <w:szCs w:val="32"/>
        </w:rPr>
        <w:t>在前海设立或迁入前海前</w:t>
      </w:r>
      <w:r>
        <w:rPr>
          <w:rStyle w:val="12"/>
          <w:rFonts w:ascii="仿宋_GB2312" w:eastAsia="仿宋_GB2312"/>
          <w:szCs w:val="32"/>
        </w:rPr>
        <w:t>至少</w:t>
      </w:r>
      <w:r>
        <w:rPr>
          <w:rStyle w:val="12"/>
          <w:rFonts w:hint="default" w:ascii="仿宋_GB2312" w:eastAsia="仿宋_GB2312"/>
          <w:szCs w:val="32"/>
        </w:rPr>
        <w:t>10个工作日向前海管理局提交招商</w:t>
      </w:r>
      <w:r>
        <w:rPr>
          <w:rStyle w:val="12"/>
          <w:rFonts w:ascii="仿宋_GB2312" w:eastAsia="仿宋_GB2312"/>
          <w:szCs w:val="32"/>
        </w:rPr>
        <w:t>引荐备案材料</w:t>
      </w:r>
      <w:r>
        <w:rPr>
          <w:rStyle w:val="12"/>
          <w:rFonts w:hint="default" w:ascii="仿宋_GB2312" w:eastAsia="仿宋_GB2312"/>
          <w:szCs w:val="32"/>
        </w:rPr>
        <w:t>，备案材料电子版发送至liph@qh.sz.gov.cn。</w:t>
      </w:r>
      <w:r>
        <w:rPr>
          <w:rStyle w:val="12"/>
          <w:rFonts w:hint="eastAsia" w:ascii="仿宋_GB2312" w:eastAsia="仿宋_GB2312"/>
          <w:szCs w:val="32"/>
        </w:rPr>
        <w:t>逾期</w:t>
      </w:r>
      <w:r>
        <w:rPr>
          <w:rStyle w:val="12"/>
          <w:rFonts w:hint="default" w:ascii="仿宋_GB2312" w:eastAsia="仿宋_GB2312"/>
          <w:szCs w:val="32"/>
        </w:rPr>
        <w:t>提交</w:t>
      </w:r>
      <w:r>
        <w:rPr>
          <w:rStyle w:val="12"/>
          <w:rFonts w:hint="eastAsia" w:ascii="仿宋_GB2312" w:eastAsia="仿宋_GB2312"/>
          <w:szCs w:val="32"/>
        </w:rPr>
        <w:t>的，不予</w:t>
      </w:r>
      <w:r>
        <w:rPr>
          <w:rStyle w:val="12"/>
          <w:rFonts w:hint="default" w:ascii="仿宋_GB2312" w:eastAsia="仿宋_GB2312"/>
          <w:szCs w:val="32"/>
        </w:rPr>
        <w:t>备案</w:t>
      </w:r>
      <w:r>
        <w:rPr>
          <w:rStyle w:val="12"/>
          <w:rFonts w:hint="eastAsia" w:ascii="仿宋_GB2312" w:eastAsia="仿宋_GB2312"/>
          <w:szCs w:val="32"/>
        </w:rPr>
        <w:t>。</w:t>
      </w:r>
    </w:p>
    <w:p>
      <w:pPr>
        <w:keepNext w:val="0"/>
        <w:keepLines w:val="0"/>
        <w:pageBreakBefore w:val="0"/>
        <w:kinsoku/>
        <w:overflowPunct/>
        <w:topLinePunct w:val="0"/>
        <w:autoSpaceDE/>
        <w:autoSpaceDN/>
        <w:bidi w:val="0"/>
        <w:adjustRightInd/>
        <w:snapToGrid/>
        <w:spacing w:line="560" w:lineRule="exact"/>
        <w:ind w:firstLine="632" w:firstLineChars="200"/>
        <w:rPr>
          <w:rStyle w:val="12"/>
          <w:rFonts w:ascii="仿宋_GB2312" w:eastAsia="仿宋_GB2312"/>
          <w:szCs w:val="32"/>
        </w:rPr>
      </w:pPr>
      <w:r>
        <w:rPr>
          <w:rStyle w:val="12"/>
          <w:rFonts w:hint="default" w:ascii="仿宋_GB2312" w:eastAsia="仿宋_GB2312"/>
          <w:szCs w:val="32"/>
        </w:rPr>
        <w:t>（二）</w:t>
      </w:r>
      <w:r>
        <w:rPr>
          <w:rStyle w:val="12"/>
          <w:rFonts w:ascii="仿宋_GB2312" w:eastAsia="仿宋_GB2312"/>
          <w:szCs w:val="32"/>
        </w:rPr>
        <w:t>申请招商引荐备案的</w:t>
      </w:r>
      <w:r>
        <w:rPr>
          <w:rStyle w:val="12"/>
          <w:rFonts w:hint="default" w:ascii="仿宋_GB2312" w:eastAsia="仿宋_GB2312"/>
          <w:szCs w:val="32"/>
        </w:rPr>
        <w:t>涉税服务</w:t>
      </w:r>
      <w:r>
        <w:rPr>
          <w:rStyle w:val="12"/>
          <w:rFonts w:hint="eastAsia" w:ascii="仿宋_GB2312" w:eastAsia="仿宋_GB2312"/>
          <w:szCs w:val="32"/>
        </w:rPr>
        <w:t>机构</w:t>
      </w:r>
      <w:r>
        <w:rPr>
          <w:rStyle w:val="12"/>
          <w:rFonts w:ascii="仿宋_GB2312" w:eastAsia="仿宋_GB2312"/>
          <w:szCs w:val="32"/>
        </w:rPr>
        <w:t>需提交</w:t>
      </w:r>
      <w:r>
        <w:rPr>
          <w:rStyle w:val="12"/>
          <w:rFonts w:hint="eastAsia" w:ascii="仿宋_GB2312" w:eastAsia="仿宋_GB2312"/>
          <w:szCs w:val="32"/>
        </w:rPr>
        <w:t>以下</w:t>
      </w:r>
      <w:r>
        <w:rPr>
          <w:rStyle w:val="12"/>
          <w:rFonts w:ascii="仿宋_GB2312" w:eastAsia="仿宋_GB2312"/>
          <w:szCs w:val="32"/>
        </w:rPr>
        <w:t>材料：</w:t>
      </w:r>
    </w:p>
    <w:p>
      <w:pPr>
        <w:keepNext w:val="0"/>
        <w:keepLines w:val="0"/>
        <w:pageBreakBefore w:val="0"/>
        <w:kinsoku/>
        <w:overflowPunct/>
        <w:topLinePunct w:val="0"/>
        <w:autoSpaceDE/>
        <w:autoSpaceDN/>
        <w:bidi w:val="0"/>
        <w:adjustRightInd/>
        <w:snapToGrid/>
        <w:spacing w:line="560" w:lineRule="exact"/>
        <w:ind w:firstLine="632" w:firstLineChars="200"/>
        <w:rPr>
          <w:rStyle w:val="12"/>
          <w:rFonts w:ascii="仿宋_GB2312" w:eastAsia="仿宋_GB2312"/>
          <w:szCs w:val="32"/>
        </w:rPr>
      </w:pPr>
      <w:r>
        <w:rPr>
          <w:rStyle w:val="12"/>
          <w:rFonts w:hint="default" w:ascii="仿宋_GB2312" w:eastAsia="仿宋_GB2312"/>
          <w:szCs w:val="32"/>
        </w:rPr>
        <w:t>1.</w:t>
      </w:r>
      <w:r>
        <w:rPr>
          <w:rStyle w:val="12"/>
          <w:rFonts w:hint="eastAsia" w:ascii="仿宋_GB2312" w:eastAsia="仿宋_GB2312"/>
          <w:szCs w:val="32"/>
        </w:rPr>
        <w:t>前海</w:t>
      </w:r>
      <w:r>
        <w:rPr>
          <w:rStyle w:val="12"/>
          <w:rFonts w:ascii="仿宋_GB2312" w:eastAsia="仿宋_GB2312"/>
          <w:szCs w:val="32"/>
        </w:rPr>
        <w:t>深港现代服务业合作区</w:t>
      </w:r>
      <w:r>
        <w:rPr>
          <w:rStyle w:val="12"/>
          <w:rFonts w:hint="default" w:ascii="仿宋_GB2312" w:eastAsia="仿宋_GB2312"/>
          <w:szCs w:val="32"/>
        </w:rPr>
        <w:t>涉税服务</w:t>
      </w:r>
      <w:r>
        <w:rPr>
          <w:rStyle w:val="12"/>
          <w:rFonts w:hint="eastAsia" w:ascii="仿宋_GB2312" w:eastAsia="仿宋_GB2312"/>
          <w:szCs w:val="32"/>
        </w:rPr>
        <w:t>机构</w:t>
      </w:r>
      <w:r>
        <w:rPr>
          <w:rStyle w:val="12"/>
          <w:rFonts w:hint="default" w:ascii="仿宋_GB2312" w:eastAsia="仿宋_GB2312"/>
          <w:szCs w:val="32"/>
        </w:rPr>
        <w:t>招商</w:t>
      </w:r>
      <w:r>
        <w:rPr>
          <w:rStyle w:val="12"/>
          <w:rFonts w:hint="eastAsia" w:ascii="仿宋_GB2312" w:eastAsia="仿宋_GB2312"/>
          <w:szCs w:val="32"/>
        </w:rPr>
        <w:t>引荐备案登记表</w:t>
      </w:r>
      <w:r>
        <w:rPr>
          <w:rStyle w:val="12"/>
          <w:rFonts w:hint="default" w:ascii="仿宋_GB2312" w:eastAsia="仿宋_GB2312"/>
          <w:szCs w:val="32"/>
        </w:rPr>
        <w:t>（附件1）</w:t>
      </w:r>
      <w:r>
        <w:rPr>
          <w:rStyle w:val="12"/>
          <w:rFonts w:hint="eastAsia" w:ascii="仿宋_GB2312" w:eastAsia="仿宋_GB2312"/>
          <w:szCs w:val="32"/>
        </w:rPr>
        <w:t>；</w:t>
      </w:r>
    </w:p>
    <w:p>
      <w:pPr>
        <w:keepNext w:val="0"/>
        <w:keepLines w:val="0"/>
        <w:pageBreakBefore w:val="0"/>
        <w:kinsoku/>
        <w:overflowPunct/>
        <w:topLinePunct w:val="0"/>
        <w:autoSpaceDE/>
        <w:autoSpaceDN/>
        <w:bidi w:val="0"/>
        <w:adjustRightInd/>
        <w:snapToGrid/>
        <w:spacing w:line="560" w:lineRule="exact"/>
        <w:ind w:firstLine="632" w:firstLineChars="200"/>
        <w:rPr>
          <w:rStyle w:val="12"/>
          <w:rFonts w:ascii="仿宋_GB2312" w:eastAsia="仿宋_GB2312"/>
          <w:szCs w:val="32"/>
        </w:rPr>
      </w:pPr>
      <w:r>
        <w:rPr>
          <w:rStyle w:val="12"/>
          <w:rFonts w:hint="default" w:ascii="仿宋_GB2312" w:eastAsia="仿宋_GB2312"/>
          <w:szCs w:val="32"/>
        </w:rPr>
        <w:t>2.涉税服务</w:t>
      </w:r>
      <w:r>
        <w:rPr>
          <w:rStyle w:val="12"/>
          <w:rFonts w:ascii="仿宋_GB2312" w:eastAsia="仿宋_GB2312"/>
          <w:szCs w:val="32"/>
        </w:rPr>
        <w:t>机构</w:t>
      </w:r>
      <w:r>
        <w:rPr>
          <w:rStyle w:val="12"/>
          <w:rFonts w:hint="default" w:ascii="仿宋_GB2312" w:eastAsia="仿宋_GB2312"/>
          <w:szCs w:val="32"/>
        </w:rPr>
        <w:t>营业执照</w:t>
      </w:r>
      <w:r>
        <w:rPr>
          <w:rStyle w:val="12"/>
          <w:rFonts w:hint="eastAsia" w:ascii="仿宋_GB2312" w:eastAsia="仿宋_GB2312"/>
          <w:szCs w:val="32"/>
        </w:rPr>
        <w:t>及</w:t>
      </w:r>
      <w:r>
        <w:rPr>
          <w:rStyle w:val="12"/>
          <w:rFonts w:hint="default" w:ascii="仿宋_GB2312" w:eastAsia="仿宋_GB2312"/>
          <w:szCs w:val="32"/>
        </w:rPr>
        <w:t>法定代表人（或负责人）</w:t>
      </w:r>
      <w:r>
        <w:rPr>
          <w:rStyle w:val="12"/>
          <w:rFonts w:hint="eastAsia" w:ascii="仿宋_GB2312" w:eastAsia="仿宋_GB2312"/>
          <w:szCs w:val="32"/>
        </w:rPr>
        <w:t>有效身份证明</w:t>
      </w:r>
      <w:r>
        <w:rPr>
          <w:rStyle w:val="12"/>
          <w:rFonts w:hint="default" w:ascii="仿宋_GB2312" w:eastAsia="仿宋_GB2312"/>
          <w:szCs w:val="32"/>
        </w:rPr>
        <w:t>文件</w:t>
      </w:r>
      <w:r>
        <w:rPr>
          <w:rStyle w:val="12"/>
          <w:rFonts w:hint="eastAsia" w:ascii="仿宋_GB2312" w:eastAsia="仿宋_GB2312"/>
          <w:szCs w:val="32"/>
        </w:rPr>
        <w:t>复印件；</w:t>
      </w:r>
    </w:p>
    <w:p>
      <w:pPr>
        <w:keepNext w:val="0"/>
        <w:keepLines w:val="0"/>
        <w:pageBreakBefore w:val="0"/>
        <w:kinsoku/>
        <w:overflowPunct/>
        <w:topLinePunct w:val="0"/>
        <w:autoSpaceDE/>
        <w:autoSpaceDN/>
        <w:bidi w:val="0"/>
        <w:adjustRightInd/>
        <w:snapToGrid/>
        <w:spacing w:line="560" w:lineRule="exact"/>
        <w:ind w:firstLine="632" w:firstLineChars="200"/>
        <w:rPr>
          <w:rStyle w:val="12"/>
          <w:rFonts w:hint="default" w:ascii="仿宋_GB2312" w:eastAsia="仿宋_GB2312"/>
          <w:szCs w:val="32"/>
        </w:rPr>
      </w:pPr>
      <w:r>
        <w:rPr>
          <w:rStyle w:val="12"/>
          <w:rFonts w:hint="default" w:ascii="仿宋_GB2312" w:eastAsia="仿宋_GB2312"/>
          <w:szCs w:val="32"/>
        </w:rPr>
        <w:t>3.</w:t>
      </w:r>
      <w:r>
        <w:rPr>
          <w:rStyle w:val="12"/>
          <w:rFonts w:hint="eastAsia" w:ascii="仿宋_GB2312" w:eastAsia="仿宋_GB2312"/>
          <w:szCs w:val="32"/>
        </w:rPr>
        <w:t>引荐委托</w:t>
      </w:r>
      <w:r>
        <w:rPr>
          <w:rStyle w:val="12"/>
          <w:rFonts w:ascii="仿宋_GB2312" w:eastAsia="仿宋_GB2312"/>
          <w:szCs w:val="32"/>
        </w:rPr>
        <w:t>书（附件</w:t>
      </w:r>
      <w:r>
        <w:rPr>
          <w:rStyle w:val="12"/>
          <w:rFonts w:hint="default" w:ascii="仿宋_GB2312" w:eastAsia="仿宋_GB2312"/>
          <w:szCs w:val="32"/>
        </w:rPr>
        <w:t>2</w:t>
      </w:r>
      <w:r>
        <w:rPr>
          <w:rStyle w:val="12"/>
          <w:rFonts w:ascii="仿宋_GB2312" w:eastAsia="仿宋_GB2312"/>
          <w:szCs w:val="32"/>
        </w:rPr>
        <w:t>）</w:t>
      </w:r>
      <w:r>
        <w:rPr>
          <w:rStyle w:val="12"/>
          <w:rFonts w:hint="default" w:ascii="仿宋_GB2312" w:eastAsia="仿宋_GB2312"/>
          <w:szCs w:val="32"/>
        </w:rPr>
        <w:t>。</w:t>
      </w:r>
    </w:p>
    <w:p>
      <w:pPr>
        <w:keepNext w:val="0"/>
        <w:keepLines w:val="0"/>
        <w:pageBreakBefore w:val="0"/>
        <w:kinsoku/>
        <w:overflowPunct/>
        <w:topLinePunct w:val="0"/>
        <w:autoSpaceDE/>
        <w:autoSpaceDN/>
        <w:bidi w:val="0"/>
        <w:adjustRightInd/>
        <w:snapToGrid/>
        <w:spacing w:line="560" w:lineRule="exact"/>
        <w:ind w:firstLine="632" w:firstLineChars="200"/>
        <w:rPr>
          <w:rStyle w:val="12"/>
          <w:rFonts w:ascii="仿宋_GB2312" w:eastAsia="仿宋_GB2312"/>
          <w:szCs w:val="32"/>
        </w:rPr>
      </w:pPr>
      <w:r>
        <w:rPr>
          <w:rStyle w:val="12"/>
          <w:rFonts w:hint="default" w:ascii="仿宋_GB2312" w:eastAsia="仿宋_GB2312"/>
          <w:szCs w:val="32"/>
        </w:rPr>
        <w:t>（三）收到涉税服务</w:t>
      </w:r>
      <w:r>
        <w:rPr>
          <w:rStyle w:val="12"/>
          <w:rFonts w:hint="eastAsia" w:ascii="仿宋_GB2312" w:eastAsia="仿宋_GB2312"/>
          <w:szCs w:val="32"/>
        </w:rPr>
        <w:t>机构</w:t>
      </w:r>
      <w:r>
        <w:rPr>
          <w:rStyle w:val="12"/>
          <w:rFonts w:hint="default" w:ascii="仿宋_GB2312" w:eastAsia="仿宋_GB2312"/>
          <w:szCs w:val="32"/>
        </w:rPr>
        <w:t>提交的符合要求的招商</w:t>
      </w:r>
      <w:r>
        <w:rPr>
          <w:rStyle w:val="12"/>
          <w:rFonts w:ascii="仿宋_GB2312" w:eastAsia="仿宋_GB2312"/>
          <w:szCs w:val="32"/>
        </w:rPr>
        <w:t>引荐</w:t>
      </w:r>
      <w:r>
        <w:rPr>
          <w:rStyle w:val="12"/>
          <w:rFonts w:hint="default" w:ascii="仿宋_GB2312" w:eastAsia="仿宋_GB2312"/>
          <w:szCs w:val="32"/>
        </w:rPr>
        <w:t>备案材料后3个工作日内，前海管理局以电子邮件形式向涉税服务机构发出完成招商引荐备案回执。如多个涉税服务机构提交同一企业的引荐备案材料的，向首个提交备案材料的</w:t>
      </w:r>
      <w:r>
        <w:rPr>
          <w:rStyle w:val="12"/>
          <w:rFonts w:ascii="仿宋_GB2312" w:eastAsia="仿宋_GB2312"/>
          <w:szCs w:val="32"/>
        </w:rPr>
        <w:t>涉税服务机构</w:t>
      </w:r>
      <w:r>
        <w:rPr>
          <w:rStyle w:val="12"/>
          <w:rFonts w:hint="default" w:ascii="仿宋_GB2312" w:eastAsia="仿宋_GB2312"/>
          <w:szCs w:val="32"/>
        </w:rPr>
        <w:t>发出完成招商引荐备案回执</w:t>
      </w:r>
      <w:r>
        <w:rPr>
          <w:rStyle w:val="12"/>
          <w:rFonts w:ascii="仿宋_GB2312" w:eastAsia="仿宋_GB2312"/>
          <w:szCs w:val="32"/>
        </w:rPr>
        <w:t>。</w:t>
      </w:r>
      <w:r>
        <w:rPr>
          <w:rStyle w:val="12"/>
          <w:rFonts w:hint="default" w:ascii="仿宋_GB2312" w:eastAsia="仿宋_GB2312"/>
          <w:szCs w:val="32"/>
        </w:rPr>
        <w:t>涉税服务机构与拟引荐企业存在控股或参股关系的，不予备案。</w:t>
      </w:r>
    </w:p>
    <w:p>
      <w:pPr>
        <w:keepNext w:val="0"/>
        <w:keepLines w:val="0"/>
        <w:pageBreakBefore w:val="0"/>
        <w:kinsoku/>
        <w:overflowPunct/>
        <w:topLinePunct w:val="0"/>
        <w:autoSpaceDE/>
        <w:autoSpaceDN/>
        <w:bidi w:val="0"/>
        <w:adjustRightInd/>
        <w:snapToGrid/>
        <w:spacing w:line="560" w:lineRule="exact"/>
        <w:ind w:firstLine="632" w:firstLineChars="200"/>
        <w:rPr>
          <w:rStyle w:val="12"/>
          <w:rFonts w:hint="eastAsia" w:ascii="仿宋_GB2312" w:eastAsia="仿宋_GB2312"/>
          <w:szCs w:val="32"/>
        </w:rPr>
      </w:pPr>
      <w:r>
        <w:rPr>
          <w:rStyle w:val="12"/>
          <w:rFonts w:hint="default" w:ascii="仿宋_GB2312" w:eastAsia="仿宋_GB2312"/>
          <w:szCs w:val="32"/>
        </w:rPr>
        <w:t>（四）</w:t>
      </w:r>
      <w:r>
        <w:rPr>
          <w:rStyle w:val="12"/>
          <w:rFonts w:hint="eastAsia" w:ascii="仿宋_GB2312" w:eastAsia="仿宋_GB2312"/>
          <w:szCs w:val="32"/>
        </w:rPr>
        <w:t>奖励</w:t>
      </w:r>
      <w:r>
        <w:rPr>
          <w:rStyle w:val="12"/>
          <w:rFonts w:ascii="仿宋_GB2312" w:eastAsia="仿宋_GB2312"/>
          <w:szCs w:val="32"/>
        </w:rPr>
        <w:t>申报。</w:t>
      </w:r>
      <w:r>
        <w:rPr>
          <w:rStyle w:val="12"/>
          <w:rFonts w:hint="default" w:ascii="仿宋_GB2312" w:eastAsia="仿宋_GB2312"/>
          <w:szCs w:val="32"/>
        </w:rPr>
        <w:t>引入方落户前海后两年内的年均利润总额符合政策第7条要求的</w:t>
      </w:r>
      <w:r>
        <w:rPr>
          <w:rStyle w:val="12"/>
          <w:rFonts w:hint="eastAsia" w:ascii="仿宋_GB2312" w:eastAsia="仿宋_GB2312"/>
          <w:szCs w:val="32"/>
        </w:rPr>
        <w:t>，</w:t>
      </w:r>
      <w:r>
        <w:rPr>
          <w:rStyle w:val="12"/>
          <w:rFonts w:hint="default" w:ascii="仿宋_GB2312" w:eastAsia="仿宋_GB2312"/>
          <w:szCs w:val="32"/>
        </w:rPr>
        <w:t>完成招商引荐备案</w:t>
      </w:r>
      <w:r>
        <w:rPr>
          <w:rStyle w:val="12"/>
          <w:rFonts w:ascii="仿宋_GB2312" w:eastAsia="仿宋_GB2312"/>
          <w:szCs w:val="32"/>
        </w:rPr>
        <w:t>的</w:t>
      </w:r>
      <w:r>
        <w:rPr>
          <w:rStyle w:val="12"/>
          <w:rFonts w:hint="default" w:ascii="仿宋_GB2312" w:eastAsia="仿宋_GB2312"/>
          <w:szCs w:val="32"/>
        </w:rPr>
        <w:t>涉税服务</w:t>
      </w:r>
      <w:r>
        <w:rPr>
          <w:rStyle w:val="12"/>
          <w:rFonts w:ascii="仿宋_GB2312" w:eastAsia="仿宋_GB2312"/>
          <w:szCs w:val="32"/>
        </w:rPr>
        <w:t>机构可在政策申报受理期</w:t>
      </w:r>
      <w:r>
        <w:rPr>
          <w:rStyle w:val="12"/>
          <w:rFonts w:hint="eastAsia" w:ascii="仿宋_GB2312" w:eastAsia="仿宋_GB2312"/>
          <w:szCs w:val="32"/>
        </w:rPr>
        <w:t>内</w:t>
      </w:r>
      <w:r>
        <w:rPr>
          <w:rStyle w:val="12"/>
          <w:rFonts w:hint="default" w:ascii="仿宋_GB2312" w:eastAsia="仿宋_GB2312"/>
          <w:szCs w:val="32"/>
        </w:rPr>
        <w:t>按申报指南要求</w:t>
      </w:r>
      <w:r>
        <w:rPr>
          <w:rStyle w:val="12"/>
          <w:rFonts w:ascii="仿宋_GB2312" w:eastAsia="仿宋_GB2312"/>
          <w:szCs w:val="32"/>
        </w:rPr>
        <w:t>向前海管理局</w:t>
      </w:r>
      <w:r>
        <w:rPr>
          <w:rStyle w:val="12"/>
          <w:rFonts w:hint="default" w:ascii="仿宋_GB2312" w:eastAsia="仿宋_GB2312"/>
          <w:szCs w:val="32"/>
        </w:rPr>
        <w:t>申报</w:t>
      </w:r>
      <w:r>
        <w:rPr>
          <w:rStyle w:val="12"/>
          <w:rFonts w:hint="eastAsia" w:ascii="CESI仿宋-GB2312" w:hAnsi="CESI仿宋-GB2312" w:eastAsia="CESI仿宋-GB2312" w:cs="CESI仿宋-GB2312"/>
          <w:szCs w:val="32"/>
        </w:rPr>
        <w:t>“以商引商”</w:t>
      </w:r>
      <w:r>
        <w:rPr>
          <w:rStyle w:val="12"/>
          <w:rFonts w:hint="eastAsia" w:ascii="仿宋_GB2312" w:eastAsia="仿宋_GB2312"/>
          <w:szCs w:val="32"/>
        </w:rPr>
        <w:t>奖励。</w:t>
      </w:r>
    </w:p>
    <w:p>
      <w:pPr>
        <w:pStyle w:val="2"/>
        <w:rPr>
          <w:rFonts w:hint="default"/>
        </w:rPr>
      </w:pPr>
      <w:r>
        <w:rPr>
          <w:rStyle w:val="12"/>
          <w:rFonts w:hint="default" w:ascii="仿宋_GB2312" w:eastAsia="仿宋_GB2312"/>
          <w:szCs w:val="32"/>
        </w:rPr>
        <w:t xml:space="preserve">  本指引有效期与政策一致。</w:t>
      </w:r>
    </w:p>
    <w:p>
      <w:pPr>
        <w:keepNext w:val="0"/>
        <w:keepLines w:val="0"/>
        <w:pageBreakBefore w:val="0"/>
        <w:kinsoku/>
        <w:overflowPunct/>
        <w:topLinePunct w:val="0"/>
        <w:autoSpaceDE/>
        <w:autoSpaceDN/>
        <w:bidi w:val="0"/>
        <w:adjustRightInd/>
        <w:snapToGrid/>
        <w:spacing w:line="560" w:lineRule="exact"/>
        <w:ind w:firstLine="632" w:firstLineChars="200"/>
        <w:rPr>
          <w:rStyle w:val="12"/>
          <w:rFonts w:ascii="仿宋_GB2312" w:eastAsia="仿宋_GB2312"/>
          <w:szCs w:val="32"/>
        </w:rPr>
      </w:pPr>
    </w:p>
    <w:p>
      <w:pPr>
        <w:keepNext w:val="0"/>
        <w:keepLines w:val="0"/>
        <w:pageBreakBefore w:val="0"/>
        <w:kinsoku/>
        <w:overflowPunct/>
        <w:topLinePunct w:val="0"/>
        <w:autoSpaceDE/>
        <w:autoSpaceDN/>
        <w:bidi w:val="0"/>
        <w:adjustRightInd/>
        <w:snapToGrid/>
        <w:spacing w:line="560" w:lineRule="exact"/>
        <w:ind w:firstLine="632" w:firstLineChars="200"/>
        <w:rPr>
          <w:rStyle w:val="12"/>
          <w:rFonts w:hint="default" w:ascii="仿宋_GB2312" w:eastAsia="仿宋_GB2312"/>
          <w:szCs w:val="32"/>
        </w:rPr>
      </w:pPr>
      <w:r>
        <w:rPr>
          <w:rStyle w:val="12"/>
          <w:rFonts w:ascii="仿宋_GB2312" w:eastAsia="仿宋_GB2312"/>
          <w:szCs w:val="32"/>
        </w:rPr>
        <w:t>联系人：李先生，联系电话</w:t>
      </w:r>
      <w:r>
        <w:rPr>
          <w:rStyle w:val="12"/>
          <w:rFonts w:hint="default" w:ascii="仿宋_GB2312" w:eastAsia="仿宋_GB2312"/>
          <w:szCs w:val="32"/>
        </w:rPr>
        <w:t>88105307</w:t>
      </w:r>
    </w:p>
    <w:p>
      <w:pPr>
        <w:keepNext w:val="0"/>
        <w:keepLines w:val="0"/>
        <w:pageBreakBefore w:val="0"/>
        <w:kinsoku/>
        <w:overflowPunct/>
        <w:topLinePunct w:val="0"/>
        <w:autoSpaceDE/>
        <w:autoSpaceDN/>
        <w:bidi w:val="0"/>
        <w:adjustRightInd/>
        <w:snapToGrid/>
        <w:spacing w:line="560" w:lineRule="exact"/>
        <w:ind w:firstLine="632" w:firstLineChars="200"/>
        <w:rPr>
          <w:rStyle w:val="12"/>
          <w:rFonts w:ascii="仿宋_GB2312" w:eastAsia="仿宋_GB2312"/>
          <w:szCs w:val="32"/>
        </w:rPr>
      </w:pPr>
    </w:p>
    <w:p>
      <w:pPr>
        <w:keepNext w:val="0"/>
        <w:keepLines w:val="0"/>
        <w:pageBreakBefore w:val="0"/>
        <w:kinsoku/>
        <w:overflowPunct/>
        <w:topLinePunct w:val="0"/>
        <w:autoSpaceDE/>
        <w:autoSpaceDN/>
        <w:bidi w:val="0"/>
        <w:adjustRightInd/>
        <w:snapToGrid/>
        <w:spacing w:line="560" w:lineRule="exact"/>
        <w:ind w:left="1596" w:leftChars="200" w:hanging="964" w:hangingChars="305"/>
        <w:rPr>
          <w:rStyle w:val="12"/>
          <w:rFonts w:ascii="仿宋_GB2312" w:eastAsia="仿宋_GB2312"/>
          <w:szCs w:val="32"/>
        </w:rPr>
      </w:pPr>
      <w:r>
        <w:rPr>
          <w:rStyle w:val="12"/>
          <w:rFonts w:hint="default" w:ascii="仿宋_GB2312" w:eastAsia="仿宋_GB2312"/>
          <w:szCs w:val="32"/>
        </w:rPr>
        <w:t>附件</w:t>
      </w:r>
      <w:r>
        <w:rPr>
          <w:rStyle w:val="12"/>
          <w:rFonts w:ascii="仿宋_GB2312" w:eastAsia="仿宋_GB2312"/>
          <w:szCs w:val="32"/>
        </w:rPr>
        <w:t>：</w:t>
      </w:r>
      <w:r>
        <w:rPr>
          <w:rStyle w:val="12"/>
          <w:rFonts w:hint="default" w:ascii="仿宋_GB2312" w:eastAsia="仿宋_GB2312"/>
          <w:szCs w:val="32"/>
        </w:rPr>
        <w:t>1.</w:t>
      </w:r>
      <w:r>
        <w:rPr>
          <w:rStyle w:val="12"/>
          <w:rFonts w:ascii="仿宋_GB2312" w:eastAsia="仿宋_GB2312"/>
          <w:szCs w:val="32"/>
        </w:rPr>
        <w:t>前海深港现代服务业合作区涉税服务机构企业招商引荐备案登记表</w:t>
      </w:r>
    </w:p>
    <w:p>
      <w:pPr>
        <w:pStyle w:val="2"/>
        <w:keepNext w:val="0"/>
        <w:keepLines w:val="0"/>
        <w:pageBreakBefore w:val="0"/>
        <w:kinsoku/>
        <w:overflowPunct/>
        <w:topLinePunct w:val="0"/>
        <w:autoSpaceDE/>
        <w:autoSpaceDN/>
        <w:bidi w:val="0"/>
        <w:adjustRightInd/>
        <w:snapToGrid/>
        <w:spacing w:after="0" w:line="560" w:lineRule="exact"/>
        <w:rPr>
          <w:rFonts w:hint="default"/>
        </w:rPr>
      </w:pPr>
      <w:r>
        <w:rPr>
          <w:rStyle w:val="12"/>
          <w:rFonts w:hint="default" w:ascii="仿宋_GB2312" w:eastAsia="仿宋_GB2312"/>
          <w:szCs w:val="32"/>
        </w:rPr>
        <w:t xml:space="preserve">        2.引荐委托书（模板）</w:t>
      </w:r>
    </w:p>
    <w:p>
      <w:pPr>
        <w:keepNext w:val="0"/>
        <w:keepLines w:val="0"/>
        <w:pageBreakBefore w:val="0"/>
        <w:kinsoku/>
        <w:overflowPunct/>
        <w:topLinePunct w:val="0"/>
        <w:autoSpaceDE/>
        <w:autoSpaceDN/>
        <w:bidi w:val="0"/>
        <w:adjustRightInd/>
        <w:snapToGrid/>
        <w:spacing w:line="560" w:lineRule="exact"/>
        <w:ind w:firstLine="632" w:firstLineChars="200"/>
        <w:rPr>
          <w:rStyle w:val="12"/>
          <w:rFonts w:ascii="仿宋_GB2312" w:eastAsia="仿宋_GB2312"/>
          <w:szCs w:val="32"/>
        </w:rPr>
      </w:pPr>
    </w:p>
    <w:p>
      <w:pPr>
        <w:keepNext w:val="0"/>
        <w:keepLines w:val="0"/>
        <w:pageBreakBefore w:val="0"/>
        <w:kinsoku/>
        <w:overflowPunct/>
        <w:topLinePunct w:val="0"/>
        <w:autoSpaceDE/>
        <w:autoSpaceDN/>
        <w:bidi w:val="0"/>
        <w:adjustRightInd/>
        <w:snapToGrid/>
        <w:spacing w:line="560" w:lineRule="exact"/>
        <w:rPr>
          <w:rStyle w:val="12"/>
          <w:rFonts w:ascii="仿宋_GB2312" w:eastAsia="仿宋_GB2312"/>
          <w:szCs w:val="32"/>
        </w:rPr>
      </w:pPr>
    </w:p>
    <w:p>
      <w:pPr>
        <w:keepNext w:val="0"/>
        <w:keepLines w:val="0"/>
        <w:pageBreakBefore w:val="0"/>
        <w:kinsoku/>
        <w:overflowPunct/>
        <w:topLinePunct w:val="0"/>
        <w:autoSpaceDE/>
        <w:autoSpaceDN/>
        <w:bidi w:val="0"/>
        <w:adjustRightInd/>
        <w:snapToGrid/>
        <w:spacing w:line="560" w:lineRule="exact"/>
        <w:rPr>
          <w:rStyle w:val="12"/>
          <w:rFonts w:ascii="仿宋_GB2312" w:eastAsia="仿宋_GB2312"/>
          <w:szCs w:val="32"/>
        </w:rPr>
      </w:pPr>
    </w:p>
    <w:p>
      <w:pPr>
        <w:keepNext w:val="0"/>
        <w:keepLines w:val="0"/>
        <w:pageBreakBefore w:val="0"/>
        <w:kinsoku/>
        <w:overflowPunct/>
        <w:topLinePunct w:val="0"/>
        <w:autoSpaceDE/>
        <w:autoSpaceDN/>
        <w:bidi w:val="0"/>
        <w:adjustRightInd/>
        <w:snapToGrid/>
        <w:spacing w:line="560" w:lineRule="exact"/>
        <w:rPr>
          <w:rStyle w:val="12"/>
          <w:rFonts w:ascii="仿宋_GB2312" w:eastAsia="仿宋_GB2312"/>
          <w:szCs w:val="32"/>
        </w:rPr>
      </w:pPr>
    </w:p>
    <w:p>
      <w:pPr>
        <w:keepNext w:val="0"/>
        <w:keepLines w:val="0"/>
        <w:pageBreakBefore w:val="0"/>
        <w:kinsoku/>
        <w:overflowPunct/>
        <w:topLinePunct w:val="0"/>
        <w:autoSpaceDE/>
        <w:autoSpaceDN/>
        <w:bidi w:val="0"/>
        <w:adjustRightInd/>
        <w:snapToGrid/>
        <w:spacing w:line="560" w:lineRule="exact"/>
        <w:rPr>
          <w:rStyle w:val="12"/>
          <w:rFonts w:ascii="仿宋_GB2312" w:eastAsia="仿宋_GB2312"/>
          <w:szCs w:val="32"/>
        </w:rPr>
      </w:pPr>
    </w:p>
    <w:p>
      <w:pPr>
        <w:keepNext w:val="0"/>
        <w:keepLines w:val="0"/>
        <w:pageBreakBefore w:val="0"/>
        <w:kinsoku/>
        <w:overflowPunct/>
        <w:topLinePunct w:val="0"/>
        <w:autoSpaceDE/>
        <w:autoSpaceDN/>
        <w:bidi w:val="0"/>
        <w:adjustRightInd/>
        <w:snapToGrid/>
        <w:spacing w:line="560" w:lineRule="exact"/>
        <w:rPr>
          <w:rStyle w:val="12"/>
          <w:rFonts w:ascii="仿宋_GB2312" w:eastAsia="仿宋_GB2312"/>
          <w:szCs w:val="32"/>
        </w:rPr>
      </w:pPr>
    </w:p>
    <w:p>
      <w:pPr>
        <w:keepNext w:val="0"/>
        <w:keepLines w:val="0"/>
        <w:pageBreakBefore w:val="0"/>
        <w:kinsoku/>
        <w:overflowPunct/>
        <w:topLinePunct w:val="0"/>
        <w:autoSpaceDE/>
        <w:autoSpaceDN/>
        <w:bidi w:val="0"/>
        <w:adjustRightInd/>
        <w:snapToGrid/>
        <w:spacing w:line="560" w:lineRule="exact"/>
        <w:rPr>
          <w:rStyle w:val="12"/>
          <w:rFonts w:ascii="仿宋_GB2312" w:eastAsia="仿宋_GB2312"/>
          <w:szCs w:val="32"/>
        </w:rPr>
        <w:sectPr>
          <w:pgSz w:w="11907" w:h="16839"/>
          <w:pgMar w:top="1440" w:right="1800" w:bottom="1440" w:left="1800" w:header="0" w:footer="0" w:gutter="0"/>
          <w:cols w:space="425" w:num="1"/>
          <w:docGrid w:type="linesAndChars" w:linePitch="586" w:charSpace="-849"/>
        </w:sectPr>
      </w:pPr>
    </w:p>
    <w:p>
      <w:pPr>
        <w:keepNext w:val="0"/>
        <w:keepLines w:val="0"/>
        <w:pageBreakBefore w:val="0"/>
        <w:kinsoku/>
        <w:overflowPunct/>
        <w:topLinePunct w:val="0"/>
        <w:autoSpaceDE/>
        <w:autoSpaceDN/>
        <w:bidi w:val="0"/>
        <w:adjustRightInd/>
        <w:snapToGrid/>
        <w:spacing w:line="560" w:lineRule="exact"/>
        <w:jc w:val="left"/>
        <w:rPr>
          <w:rStyle w:val="9"/>
          <w:rFonts w:hint="default" w:ascii="仿宋_GB2312" w:eastAsia="仿宋_GB2312" w:cs="仿宋_GB2312"/>
          <w:b w:val="0"/>
          <w:bCs/>
          <w:sz w:val="32"/>
          <w:szCs w:val="32"/>
          <w:highlight w:val="none"/>
          <w:u w:val="none"/>
        </w:rPr>
      </w:pPr>
      <w:r>
        <w:rPr>
          <w:rStyle w:val="9"/>
          <w:rFonts w:ascii="仿宋_GB2312" w:eastAsia="仿宋_GB2312" w:cs="仿宋_GB2312"/>
          <w:b w:val="0"/>
          <w:bCs/>
          <w:sz w:val="32"/>
          <w:szCs w:val="32"/>
          <w:highlight w:val="none"/>
          <w:u w:val="none"/>
        </w:rPr>
        <w:t>附件</w:t>
      </w:r>
      <w:r>
        <w:rPr>
          <w:rStyle w:val="9"/>
          <w:rFonts w:hint="default" w:ascii="仿宋_GB2312" w:eastAsia="仿宋_GB2312" w:cs="仿宋_GB2312"/>
          <w:b w:val="0"/>
          <w:bCs/>
          <w:sz w:val="32"/>
          <w:szCs w:val="32"/>
          <w:highlight w:val="none"/>
          <w:u w:val="none"/>
        </w:rPr>
        <w:t>1</w:t>
      </w:r>
    </w:p>
    <w:p>
      <w:pPr>
        <w:keepNext w:val="0"/>
        <w:keepLines w:val="0"/>
        <w:pageBreakBefore w:val="0"/>
        <w:kinsoku/>
        <w:overflowPunct/>
        <w:topLinePunct w:val="0"/>
        <w:autoSpaceDE/>
        <w:autoSpaceDN/>
        <w:bidi w:val="0"/>
        <w:adjustRightInd/>
        <w:snapToGrid/>
        <w:spacing w:line="560" w:lineRule="exact"/>
        <w:jc w:val="center"/>
        <w:rPr>
          <w:rStyle w:val="9"/>
          <w:sz w:val="36"/>
          <w:szCs w:val="44"/>
          <w:highlight w:val="none"/>
          <w:u w:val="none"/>
        </w:rPr>
      </w:pPr>
      <w:r>
        <w:rPr>
          <w:rStyle w:val="9"/>
          <w:sz w:val="36"/>
          <w:szCs w:val="44"/>
          <w:highlight w:val="none"/>
          <w:u w:val="none"/>
        </w:rPr>
        <w:t>前海深港现代服务业合作区涉税服务机构招商引荐备案登记表</w:t>
      </w:r>
    </w:p>
    <w:tbl>
      <w:tblPr>
        <w:tblStyle w:val="7"/>
        <w:tblpPr w:leftFromText="180" w:rightFromText="180" w:vertAnchor="text" w:horzAnchor="page" w:tblpX="1721" w:tblpY="472"/>
        <w:tblOverlap w:val="never"/>
        <w:tblW w:w="4591" w:type="pct"/>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3170"/>
        <w:gridCol w:w="2210"/>
        <w:gridCol w:w="1713"/>
        <w:gridCol w:w="1786"/>
        <w:gridCol w:w="673"/>
        <w:gridCol w:w="888"/>
        <w:gridCol w:w="2653"/>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000" w:type="pct"/>
            <w:gridSpan w:val="7"/>
            <w:tcBorders>
              <w:top w:val="single" w:color="000000" w:sz="8" w:space="0"/>
              <w:left w:val="single" w:color="000000" w:sz="8" w:space="0"/>
              <w:bottom w:val="single" w:color="000000" w:sz="8" w:space="0"/>
              <w:right w:val="single" w:color="000000" w:sz="8" w:space="0"/>
            </w:tcBorders>
            <w:shd w:val="clear" w:color="auto" w:fill="7F7F7F"/>
            <w:noWrap w:val="0"/>
            <w:tcMar>
              <w:top w:w="75" w:type="dxa"/>
              <w:left w:w="150" w:type="dxa"/>
              <w:bottom w:w="75" w:type="dxa"/>
              <w:right w:w="15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highlight w:val="none"/>
                <w:u w:val="none"/>
              </w:rPr>
            </w:pPr>
            <w:r>
              <w:rPr>
                <w:rStyle w:val="9"/>
                <w:highlight w:val="none"/>
                <w:u w:val="none"/>
              </w:rPr>
              <w:t>一、引荐企业情况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211" w:type="pct"/>
            <w:tcBorders>
              <w:top w:val="nil"/>
              <w:left w:val="single" w:color="000000" w:sz="8" w:space="0"/>
              <w:bottom w:val="single" w:color="000000" w:sz="8" w:space="0"/>
              <w:right w:val="single" w:color="000000" w:sz="8" w:space="0"/>
            </w:tcBorders>
            <w:noWrap w:val="0"/>
            <w:tcMar>
              <w:top w:w="75" w:type="dxa"/>
              <w:left w:w="150" w:type="dxa"/>
              <w:bottom w:w="75" w:type="dxa"/>
              <w:right w:w="15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highlight w:val="none"/>
                <w:u w:val="none"/>
              </w:rPr>
            </w:pPr>
            <w:r>
              <w:rPr>
                <w:rStyle w:val="9"/>
                <w:highlight w:val="none"/>
                <w:u w:val="none"/>
              </w:rPr>
              <w:t>企业名称（或拟注册名称）</w:t>
            </w:r>
          </w:p>
        </w:tc>
        <w:tc>
          <w:tcPr>
            <w:tcW w:w="3788" w:type="pct"/>
            <w:gridSpan w:val="6"/>
            <w:tcBorders>
              <w:top w:val="single" w:color="000000" w:sz="8" w:space="0"/>
              <w:left w:val="nil"/>
              <w:bottom w:val="single" w:color="000000" w:sz="8" w:space="0"/>
              <w:right w:val="single" w:color="000000" w:sz="8" w:space="0"/>
            </w:tcBorders>
            <w:noWrap w:val="0"/>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Autospacing="0" w:line="560" w:lineRule="exact"/>
              <w:ind w:left="0" w:right="0"/>
              <w:jc w:val="left"/>
              <w:textAlignment w:val="center"/>
              <w:rPr>
                <w:highlight w:val="none"/>
                <w:u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287" w:hRule="atLeast"/>
        </w:trPr>
        <w:tc>
          <w:tcPr>
            <w:tcW w:w="1211" w:type="pct"/>
            <w:tcBorders>
              <w:top w:val="nil"/>
              <w:left w:val="single" w:color="000000" w:sz="8" w:space="0"/>
              <w:bottom w:val="single" w:color="000000" w:sz="8" w:space="0"/>
              <w:right w:val="single" w:color="000000" w:sz="8" w:space="0"/>
            </w:tcBorders>
            <w:noWrap w:val="0"/>
            <w:tcMar>
              <w:top w:w="75" w:type="dxa"/>
              <w:left w:w="150" w:type="dxa"/>
              <w:bottom w:w="75" w:type="dxa"/>
              <w:right w:w="15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highlight w:val="none"/>
                <w:u w:val="none"/>
              </w:rPr>
            </w:pPr>
            <w:r>
              <w:rPr>
                <w:rStyle w:val="9"/>
                <w:highlight w:val="none"/>
                <w:u w:val="none"/>
              </w:rPr>
              <w:t>企业基本情况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highlight w:val="none"/>
                <w:u w:val="none"/>
              </w:rPr>
            </w:pPr>
            <w:r>
              <w:rPr>
                <w:highlight w:val="none"/>
                <w:u w:val="none"/>
              </w:rPr>
              <w:t>（企业或拟注册企业控股股东名称、来源国别/地区、行业地位，拟投资内容、主要产品或服务、规模等)</w:t>
            </w:r>
          </w:p>
        </w:tc>
        <w:tc>
          <w:tcPr>
            <w:tcW w:w="3788" w:type="pct"/>
            <w:gridSpan w:val="6"/>
            <w:tcBorders>
              <w:top w:val="nil"/>
              <w:left w:val="nil"/>
              <w:bottom w:val="single" w:color="000000" w:sz="8" w:space="0"/>
              <w:right w:val="single" w:color="000000" w:sz="8" w:space="0"/>
            </w:tcBorders>
            <w:noWrap w:val="0"/>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Autospacing="0" w:line="560" w:lineRule="exact"/>
              <w:ind w:left="0" w:right="0"/>
              <w:jc w:val="left"/>
              <w:textAlignment w:val="center"/>
              <w:rPr>
                <w:highlight w:val="none"/>
                <w:u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211" w:type="pct"/>
            <w:vMerge w:val="restart"/>
            <w:tcBorders>
              <w:top w:val="nil"/>
              <w:left w:val="single" w:color="000000" w:sz="8" w:space="0"/>
              <w:bottom w:val="single" w:color="000000" w:sz="8" w:space="0"/>
              <w:right w:val="single" w:color="000000" w:sz="8" w:space="0"/>
            </w:tcBorders>
            <w:noWrap w:val="0"/>
            <w:tcMar>
              <w:top w:w="75" w:type="dxa"/>
              <w:left w:w="150" w:type="dxa"/>
              <w:bottom w:w="75" w:type="dxa"/>
              <w:right w:w="15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highlight w:val="none"/>
                <w:u w:val="none"/>
              </w:rPr>
            </w:pPr>
            <w:r>
              <w:rPr>
                <w:rStyle w:val="9"/>
                <w:highlight w:val="none"/>
                <w:u w:val="none"/>
              </w:rPr>
              <w:t>意向投资额</w:t>
            </w:r>
          </w:p>
        </w:tc>
        <w:tc>
          <w:tcPr>
            <w:tcW w:w="844" w:type="pct"/>
            <w:vMerge w:val="restart"/>
            <w:tcBorders>
              <w:top w:val="nil"/>
              <w:left w:val="nil"/>
              <w:bottom w:val="single" w:color="000000" w:sz="8" w:space="0"/>
              <w:right w:val="single" w:color="000000" w:sz="8" w:space="0"/>
            </w:tcBorders>
            <w:noWrap w:val="0"/>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Autospacing="0" w:line="560" w:lineRule="exact"/>
              <w:ind w:left="0" w:right="0"/>
              <w:jc w:val="left"/>
              <w:textAlignment w:val="center"/>
              <w:rPr>
                <w:highlight w:val="none"/>
                <w:u w:val="none"/>
              </w:rPr>
            </w:pPr>
          </w:p>
        </w:tc>
        <w:tc>
          <w:tcPr>
            <w:tcW w:w="1336" w:type="pct"/>
            <w:gridSpan w:val="2"/>
            <w:vMerge w:val="restart"/>
            <w:tcBorders>
              <w:top w:val="single" w:color="000000" w:sz="8" w:space="0"/>
              <w:left w:val="nil"/>
              <w:bottom w:val="single" w:color="000000" w:sz="8" w:space="0"/>
              <w:right w:val="single" w:color="000000" w:sz="8" w:space="0"/>
            </w:tcBorders>
            <w:noWrap w:val="0"/>
            <w:tcMar>
              <w:top w:w="75" w:type="dxa"/>
              <w:left w:w="150" w:type="dxa"/>
              <w:bottom w:w="75" w:type="dxa"/>
              <w:right w:w="15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highlight w:val="none"/>
                <w:u w:val="none"/>
              </w:rPr>
            </w:pPr>
            <w:r>
              <w:rPr>
                <w:rStyle w:val="9"/>
                <w:highlight w:val="none"/>
                <w:u w:val="none"/>
              </w:rPr>
              <w:t>预计落地后可实现收益</w:t>
            </w:r>
          </w:p>
        </w:tc>
        <w:tc>
          <w:tcPr>
            <w:tcW w:w="1606" w:type="pct"/>
            <w:gridSpan w:val="3"/>
            <w:tcBorders>
              <w:top w:val="single" w:color="000000" w:sz="8" w:space="0"/>
              <w:left w:val="nil"/>
              <w:bottom w:val="single" w:color="000000" w:sz="8" w:space="0"/>
              <w:right w:val="single" w:color="000000" w:sz="8" w:space="0"/>
            </w:tcBorders>
            <w:noWrap w:val="0"/>
            <w:tcMar>
              <w:top w:w="75" w:type="dxa"/>
              <w:left w:w="150" w:type="dxa"/>
              <w:bottom w:w="75" w:type="dxa"/>
              <w:right w:w="15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highlight w:val="none"/>
                <w:u w:val="none"/>
              </w:rPr>
            </w:pPr>
            <w:r>
              <w:rPr>
                <w:highlight w:val="none"/>
                <w:u w:val="none"/>
              </w:rPr>
              <w:t>年营业收入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211" w:type="pct"/>
            <w:vMerge w:val="continue"/>
            <w:tcBorders>
              <w:top w:val="nil"/>
              <w:left w:val="single" w:color="000000" w:sz="8" w:space="0"/>
              <w:bottom w:val="single" w:color="000000" w:sz="8" w:space="0"/>
              <w:right w:val="single" w:color="000000" w:sz="8" w:space="0"/>
            </w:tcBorders>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sz w:val="24"/>
                <w:szCs w:val="24"/>
                <w:highlight w:val="none"/>
                <w:u w:val="none"/>
              </w:rPr>
            </w:pPr>
          </w:p>
        </w:tc>
        <w:tc>
          <w:tcPr>
            <w:tcW w:w="844" w:type="pct"/>
            <w:vMerge w:val="continue"/>
            <w:tcBorders>
              <w:top w:val="nil"/>
              <w:left w:val="nil"/>
              <w:bottom w:val="single" w:color="000000" w:sz="8" w:space="0"/>
              <w:right w:val="single" w:color="000000" w:sz="8" w:space="0"/>
            </w:tcBorders>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sz w:val="24"/>
                <w:szCs w:val="24"/>
                <w:highlight w:val="none"/>
                <w:u w:val="none"/>
              </w:rPr>
            </w:pPr>
          </w:p>
        </w:tc>
        <w:tc>
          <w:tcPr>
            <w:tcW w:w="1336" w:type="pct"/>
            <w:gridSpan w:val="2"/>
            <w:vMerge w:val="continue"/>
            <w:tcBorders>
              <w:top w:val="single" w:color="000000" w:sz="8" w:space="0"/>
              <w:left w:val="nil"/>
              <w:bottom w:val="single" w:color="000000" w:sz="8" w:space="0"/>
              <w:right w:val="single" w:color="000000" w:sz="8" w:space="0"/>
            </w:tcBorders>
            <w:noWrap w:val="0"/>
            <w:tcMar>
              <w:top w:w="75" w:type="dxa"/>
              <w:left w:w="150" w:type="dxa"/>
              <w:bottom w:w="75" w:type="dxa"/>
              <w:right w:w="150" w:type="dxa"/>
            </w:tcMar>
            <w:vAlign w:val="center"/>
          </w:tcPr>
          <w:p>
            <w:pPr>
              <w:keepNext w:val="0"/>
              <w:keepLines w:val="0"/>
              <w:pageBreakBefore w:val="0"/>
              <w:kinsoku/>
              <w:overflowPunct/>
              <w:topLinePunct w:val="0"/>
              <w:autoSpaceDE/>
              <w:autoSpaceDN/>
              <w:bidi w:val="0"/>
              <w:adjustRightInd/>
              <w:snapToGrid/>
              <w:spacing w:line="560" w:lineRule="exact"/>
              <w:rPr>
                <w:rFonts w:hint="eastAsia" w:ascii="宋体"/>
                <w:sz w:val="24"/>
                <w:szCs w:val="24"/>
                <w:highlight w:val="none"/>
                <w:u w:val="none"/>
              </w:rPr>
            </w:pPr>
          </w:p>
        </w:tc>
        <w:tc>
          <w:tcPr>
            <w:tcW w:w="1606" w:type="pct"/>
            <w:gridSpan w:val="3"/>
            <w:tcBorders>
              <w:top w:val="nil"/>
              <w:left w:val="nil"/>
              <w:bottom w:val="single" w:color="000000" w:sz="8" w:space="0"/>
              <w:right w:val="single" w:color="000000" w:sz="8" w:space="0"/>
            </w:tcBorders>
            <w:noWrap w:val="0"/>
            <w:tcMar>
              <w:top w:w="75" w:type="dxa"/>
              <w:left w:w="150" w:type="dxa"/>
              <w:bottom w:w="75" w:type="dxa"/>
              <w:right w:w="15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highlight w:val="none"/>
                <w:u w:val="none"/>
              </w:rPr>
            </w:pPr>
            <w:r>
              <w:rPr>
                <w:highlight w:val="none"/>
                <w:u w:val="none"/>
              </w:rPr>
              <w:t>毛利润率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211" w:type="pct"/>
            <w:tcBorders>
              <w:top w:val="nil"/>
              <w:left w:val="single" w:color="000000" w:sz="8" w:space="0"/>
              <w:bottom w:val="single" w:color="000000" w:sz="8" w:space="0"/>
              <w:right w:val="single" w:color="000000" w:sz="8" w:space="0"/>
            </w:tcBorders>
            <w:noWrap w:val="0"/>
            <w:tcMar>
              <w:top w:w="75" w:type="dxa"/>
              <w:left w:w="150" w:type="dxa"/>
              <w:bottom w:w="75" w:type="dxa"/>
              <w:right w:w="15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highlight w:val="none"/>
                <w:u w:val="none"/>
              </w:rPr>
            </w:pPr>
            <w:r>
              <w:rPr>
                <w:rStyle w:val="9"/>
                <w:highlight w:val="none"/>
                <w:u w:val="none"/>
              </w:rPr>
              <w:t>企业负责人</w:t>
            </w:r>
          </w:p>
        </w:tc>
        <w:tc>
          <w:tcPr>
            <w:tcW w:w="844" w:type="pct"/>
            <w:tcBorders>
              <w:top w:val="nil"/>
              <w:left w:val="nil"/>
              <w:bottom w:val="single" w:color="000000" w:sz="8" w:space="0"/>
              <w:right w:val="single" w:color="000000" w:sz="8" w:space="0"/>
            </w:tcBorders>
            <w:noWrap w:val="0"/>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Autospacing="0" w:line="560" w:lineRule="exact"/>
              <w:ind w:left="0" w:right="0"/>
              <w:jc w:val="left"/>
              <w:textAlignment w:val="center"/>
              <w:rPr>
                <w:highlight w:val="none"/>
                <w:u w:val="none"/>
              </w:rPr>
            </w:pPr>
          </w:p>
        </w:tc>
        <w:tc>
          <w:tcPr>
            <w:tcW w:w="654" w:type="pct"/>
            <w:tcBorders>
              <w:top w:val="nil"/>
              <w:left w:val="nil"/>
              <w:bottom w:val="single" w:color="000000" w:sz="8" w:space="0"/>
              <w:right w:val="single" w:color="000000" w:sz="8" w:space="0"/>
            </w:tcBorders>
            <w:noWrap w:val="0"/>
            <w:tcMar>
              <w:top w:w="75" w:type="dxa"/>
              <w:left w:w="150" w:type="dxa"/>
              <w:bottom w:w="75" w:type="dxa"/>
              <w:right w:w="15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highlight w:val="none"/>
                <w:u w:val="none"/>
              </w:rPr>
            </w:pPr>
            <w:r>
              <w:rPr>
                <w:rStyle w:val="9"/>
                <w:highlight w:val="none"/>
                <w:u w:val="none"/>
              </w:rPr>
              <w:t>职务</w:t>
            </w:r>
          </w:p>
        </w:tc>
        <w:tc>
          <w:tcPr>
            <w:tcW w:w="939" w:type="pct"/>
            <w:gridSpan w:val="2"/>
            <w:tcBorders>
              <w:top w:val="nil"/>
              <w:left w:val="nil"/>
              <w:bottom w:val="single" w:color="000000" w:sz="8" w:space="0"/>
              <w:right w:val="single" w:color="000000" w:sz="8" w:space="0"/>
            </w:tcBorders>
            <w:noWrap w:val="0"/>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Autospacing="0" w:line="560" w:lineRule="exact"/>
              <w:ind w:left="0" w:right="0"/>
              <w:jc w:val="left"/>
              <w:textAlignment w:val="center"/>
              <w:rPr>
                <w:highlight w:val="none"/>
                <w:u w:val="none"/>
              </w:rPr>
            </w:pPr>
          </w:p>
        </w:tc>
        <w:tc>
          <w:tcPr>
            <w:tcW w:w="339" w:type="pct"/>
            <w:tcBorders>
              <w:top w:val="single" w:color="000000" w:sz="8" w:space="0"/>
              <w:left w:val="nil"/>
              <w:bottom w:val="single" w:color="000000" w:sz="8" w:space="0"/>
              <w:right w:val="single" w:color="000000" w:sz="8" w:space="0"/>
            </w:tcBorders>
            <w:noWrap w:val="0"/>
            <w:tcMar>
              <w:top w:w="75" w:type="dxa"/>
              <w:left w:w="150" w:type="dxa"/>
              <w:bottom w:w="75" w:type="dxa"/>
              <w:right w:w="15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highlight w:val="none"/>
                <w:u w:val="none"/>
              </w:rPr>
            </w:pPr>
            <w:r>
              <w:rPr>
                <w:rStyle w:val="9"/>
                <w:highlight w:val="none"/>
                <w:u w:val="none"/>
              </w:rPr>
              <w:t>电话</w:t>
            </w:r>
          </w:p>
        </w:tc>
        <w:tc>
          <w:tcPr>
            <w:tcW w:w="1010" w:type="pct"/>
            <w:tcBorders>
              <w:top w:val="single" w:color="000000" w:sz="8" w:space="0"/>
              <w:left w:val="nil"/>
              <w:bottom w:val="single" w:color="000000" w:sz="8" w:space="0"/>
              <w:right w:val="single" w:color="000000" w:sz="8" w:space="0"/>
            </w:tcBorders>
            <w:noWrap w:val="0"/>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Autospacing="0" w:line="560" w:lineRule="exact"/>
              <w:ind w:left="0" w:right="0"/>
              <w:jc w:val="left"/>
              <w:textAlignment w:val="center"/>
              <w:rPr>
                <w:highlight w:val="none"/>
                <w:u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000" w:type="pct"/>
            <w:gridSpan w:val="7"/>
            <w:tcBorders>
              <w:top w:val="nil"/>
              <w:left w:val="single" w:color="000000" w:sz="8" w:space="0"/>
              <w:bottom w:val="single" w:color="000000" w:sz="8" w:space="0"/>
              <w:right w:val="single" w:color="000000" w:sz="8" w:space="0"/>
            </w:tcBorders>
            <w:shd w:val="clear" w:color="auto" w:fill="7F7F7F"/>
            <w:noWrap w:val="0"/>
            <w:tcMar>
              <w:top w:w="75" w:type="dxa"/>
              <w:left w:w="150" w:type="dxa"/>
              <w:bottom w:w="75" w:type="dxa"/>
              <w:right w:w="15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highlight w:val="none"/>
                <w:u w:val="none"/>
              </w:rPr>
            </w:pPr>
            <w:r>
              <w:rPr>
                <w:rStyle w:val="9"/>
                <w:highlight w:val="none"/>
                <w:u w:val="none"/>
              </w:rPr>
              <w:t>二、涉税服务机构信息</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211" w:type="pct"/>
            <w:tcBorders>
              <w:top w:val="nil"/>
              <w:left w:val="single" w:color="000000" w:sz="8" w:space="0"/>
              <w:bottom w:val="single" w:color="000000" w:sz="8" w:space="0"/>
              <w:right w:val="single" w:color="000000" w:sz="8" w:space="0"/>
            </w:tcBorders>
            <w:noWrap w:val="0"/>
            <w:tcMar>
              <w:top w:w="75" w:type="dxa"/>
              <w:left w:w="150" w:type="dxa"/>
              <w:bottom w:w="75" w:type="dxa"/>
              <w:right w:w="15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highlight w:val="none"/>
                <w:u w:val="none"/>
              </w:rPr>
            </w:pPr>
            <w:r>
              <w:rPr>
                <w:rStyle w:val="9"/>
                <w:highlight w:val="none"/>
                <w:u w:val="none"/>
              </w:rPr>
              <w:t>机构名称</w:t>
            </w:r>
          </w:p>
        </w:tc>
        <w:tc>
          <w:tcPr>
            <w:tcW w:w="3788" w:type="pct"/>
            <w:gridSpan w:val="6"/>
            <w:tcBorders>
              <w:top w:val="single" w:color="000000" w:sz="8" w:space="0"/>
              <w:left w:val="nil"/>
              <w:bottom w:val="single" w:color="000000" w:sz="8" w:space="0"/>
              <w:right w:val="single" w:color="000000" w:sz="8" w:space="0"/>
            </w:tcBorders>
            <w:noWrap w:val="0"/>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Autospacing="0" w:line="560" w:lineRule="exact"/>
              <w:ind w:left="0" w:right="0"/>
              <w:jc w:val="left"/>
              <w:textAlignment w:val="center"/>
              <w:rPr>
                <w:highlight w:val="none"/>
                <w:u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211" w:type="pct"/>
            <w:tcBorders>
              <w:top w:val="nil"/>
              <w:left w:val="single" w:color="000000" w:sz="8" w:space="0"/>
              <w:bottom w:val="single" w:color="000000" w:sz="8" w:space="0"/>
              <w:right w:val="single" w:color="000000" w:sz="8" w:space="0"/>
            </w:tcBorders>
            <w:noWrap w:val="0"/>
            <w:tcMar>
              <w:top w:w="75" w:type="dxa"/>
              <w:left w:w="150" w:type="dxa"/>
              <w:bottom w:w="75" w:type="dxa"/>
              <w:right w:w="15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highlight w:val="none"/>
                <w:u w:val="none"/>
              </w:rPr>
            </w:pPr>
            <w:r>
              <w:rPr>
                <w:rStyle w:val="9"/>
                <w:highlight w:val="none"/>
                <w:u w:val="none"/>
              </w:rPr>
              <w:t>统一社会信用代码</w:t>
            </w:r>
          </w:p>
        </w:tc>
        <w:tc>
          <w:tcPr>
            <w:tcW w:w="3788" w:type="pct"/>
            <w:gridSpan w:val="6"/>
            <w:tcBorders>
              <w:top w:val="nil"/>
              <w:left w:val="nil"/>
              <w:bottom w:val="single" w:color="000000" w:sz="8" w:space="0"/>
              <w:right w:val="single" w:color="000000" w:sz="8" w:space="0"/>
            </w:tcBorders>
            <w:noWrap w:val="0"/>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Autospacing="0" w:line="560" w:lineRule="exact"/>
              <w:ind w:left="0" w:right="0"/>
              <w:jc w:val="left"/>
              <w:textAlignment w:val="center"/>
              <w:rPr>
                <w:highlight w:val="none"/>
                <w:u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211" w:type="pct"/>
            <w:tcBorders>
              <w:top w:val="nil"/>
              <w:left w:val="single" w:color="000000" w:sz="8" w:space="0"/>
              <w:bottom w:val="single" w:color="000000" w:sz="8" w:space="0"/>
              <w:right w:val="single" w:color="000000" w:sz="8" w:space="0"/>
            </w:tcBorders>
            <w:noWrap w:val="0"/>
            <w:tcMar>
              <w:top w:w="75" w:type="dxa"/>
              <w:left w:w="150" w:type="dxa"/>
              <w:bottom w:w="75" w:type="dxa"/>
              <w:right w:w="15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highlight w:val="none"/>
                <w:u w:val="none"/>
              </w:rPr>
            </w:pPr>
            <w:r>
              <w:rPr>
                <w:rStyle w:val="9"/>
                <w:highlight w:val="none"/>
                <w:u w:val="none"/>
              </w:rPr>
              <w:t>联系人、电话及电子邮箱</w:t>
            </w:r>
          </w:p>
        </w:tc>
        <w:tc>
          <w:tcPr>
            <w:tcW w:w="3788" w:type="pct"/>
            <w:gridSpan w:val="6"/>
            <w:tcBorders>
              <w:top w:val="nil"/>
              <w:left w:val="nil"/>
              <w:bottom w:val="single" w:color="000000" w:sz="8" w:space="0"/>
              <w:right w:val="single" w:color="000000" w:sz="8" w:space="0"/>
            </w:tcBorders>
            <w:noWrap w:val="0"/>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Autospacing="0" w:line="560" w:lineRule="exact"/>
              <w:ind w:left="0" w:right="0"/>
              <w:jc w:val="left"/>
              <w:textAlignment w:val="center"/>
              <w:rPr>
                <w:highlight w:val="none"/>
                <w:u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211" w:type="pct"/>
            <w:tcBorders>
              <w:top w:val="nil"/>
              <w:left w:val="single" w:color="000000" w:sz="8" w:space="0"/>
              <w:bottom w:val="single" w:color="000000" w:sz="8" w:space="0"/>
              <w:right w:val="single" w:color="000000" w:sz="8" w:space="0"/>
            </w:tcBorders>
            <w:noWrap w:val="0"/>
            <w:tcMar>
              <w:top w:w="75" w:type="dxa"/>
              <w:left w:w="150" w:type="dxa"/>
              <w:bottom w:w="75" w:type="dxa"/>
              <w:right w:w="15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highlight w:val="none"/>
                <w:u w:val="none"/>
              </w:rPr>
            </w:pPr>
            <w:r>
              <w:rPr>
                <w:rStyle w:val="9"/>
                <w:highlight w:val="none"/>
                <w:u w:val="none"/>
              </w:rPr>
              <w:t>与引荐企业关系</w:t>
            </w:r>
          </w:p>
        </w:tc>
        <w:tc>
          <w:tcPr>
            <w:tcW w:w="3788" w:type="pct"/>
            <w:gridSpan w:val="6"/>
            <w:tcBorders>
              <w:top w:val="nil"/>
              <w:left w:val="nil"/>
              <w:bottom w:val="single" w:color="000000" w:sz="8" w:space="0"/>
              <w:right w:val="single" w:color="000000" w:sz="8" w:space="0"/>
            </w:tcBorders>
            <w:noWrap w:val="0"/>
            <w:tcMar>
              <w:top w:w="75" w:type="dxa"/>
              <w:left w:w="150" w:type="dxa"/>
              <w:bottom w:w="75" w:type="dxa"/>
              <w:right w:w="15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highlight w:val="none"/>
                <w:u w:val="none"/>
              </w:rPr>
            </w:pPr>
            <w:r>
              <w:rPr>
                <w:highlight w:val="none"/>
                <w:u w:val="none"/>
              </w:rPr>
              <w:t>□客户</w:t>
            </w:r>
            <w:r>
              <w:rPr>
                <w:rFonts w:hint="default"/>
                <w:highlight w:val="none"/>
                <w:u w:val="none"/>
              </w:rPr>
              <w:t xml:space="preserve"> </w:t>
            </w:r>
            <w:r>
              <w:rPr>
                <w:highlight w:val="none"/>
                <w:u w:val="none"/>
              </w:rPr>
              <w:t xml:space="preserve"> □供应商</w:t>
            </w:r>
            <w:r>
              <w:rPr>
                <w:rFonts w:hint="default"/>
                <w:highlight w:val="none"/>
                <w:u w:val="none"/>
              </w:rPr>
              <w:t xml:space="preserve"> </w:t>
            </w:r>
            <w:r>
              <w:rPr>
                <w:highlight w:val="none"/>
                <w:u w:val="none"/>
              </w:rPr>
              <w:t xml:space="preserve"> □业务合作伙伴 </w:t>
            </w:r>
            <w:r>
              <w:rPr>
                <w:rFonts w:hint="default"/>
                <w:highlight w:val="none"/>
                <w:u w:val="none"/>
              </w:rPr>
              <w:t xml:space="preserve"> </w:t>
            </w:r>
            <w:r>
              <w:rPr>
                <w:highlight w:val="none"/>
                <w:u w:val="none"/>
              </w:rPr>
              <w:t>□咨询服务机构</w:t>
            </w:r>
            <w:r>
              <w:rPr>
                <w:rFonts w:hint="default"/>
                <w:highlight w:val="none"/>
                <w:u w:val="none"/>
              </w:rPr>
              <w:t xml:space="preserve">   </w:t>
            </w:r>
            <w:r>
              <w:rPr>
                <w:highlight w:val="none"/>
                <w:u w:val="none"/>
              </w:rPr>
              <w:t>□其它，请说明：</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000" w:type="pct"/>
            <w:gridSpan w:val="7"/>
            <w:tcBorders>
              <w:top w:val="nil"/>
              <w:left w:val="single" w:color="000000" w:sz="8" w:space="0"/>
              <w:bottom w:val="single" w:color="000000" w:sz="8" w:space="0"/>
              <w:right w:val="single" w:color="000000" w:sz="8" w:space="0"/>
            </w:tcBorders>
            <w:noWrap w:val="0"/>
            <w:tcMar>
              <w:top w:w="75" w:type="dxa"/>
              <w:left w:w="150" w:type="dxa"/>
              <w:bottom w:w="75" w:type="dxa"/>
              <w:right w:w="150"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highlight w:val="none"/>
                <w:u w:val="none"/>
              </w:rPr>
            </w:pPr>
            <w:r>
              <w:rPr>
                <w:rStyle w:val="9"/>
                <w:highlight w:val="none"/>
                <w:u w:val="none"/>
              </w:rPr>
              <w:t>涉税服务机构：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highlight w:val="none"/>
                <w:u w:val="none"/>
                <w:lang w:eastAsia="zh-CN"/>
              </w:rPr>
            </w:pPr>
            <w:r>
              <w:rPr>
                <w:highlight w:val="none"/>
                <w:u w:val="none"/>
              </w:rPr>
              <w:t>本单位已充分知晓《</w:t>
            </w:r>
            <w:r>
              <w:rPr>
                <w:rFonts w:hint="eastAsia"/>
                <w:highlight w:val="none"/>
                <w:u w:val="none"/>
                <w:lang w:val="en-US" w:eastAsia="zh-CN"/>
              </w:rPr>
              <w:t>前海深港现代服务业合作区涉税服务业创新发展的十八条措施</w:t>
            </w:r>
            <w:r>
              <w:rPr>
                <w:highlight w:val="none"/>
                <w:u w:val="none"/>
              </w:rPr>
              <w:t>》及《</w:t>
            </w:r>
            <w:r>
              <w:rPr>
                <w:rFonts w:hint="eastAsia"/>
                <w:highlight w:val="none"/>
                <w:u w:val="none"/>
                <w:lang w:eastAsia="zh-CN"/>
              </w:rPr>
              <w:t>前海合作区涉税服务机构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highlight w:val="none"/>
                <w:u w:val="none"/>
              </w:rPr>
            </w:pPr>
            <w:r>
              <w:rPr>
                <w:rFonts w:hint="eastAsia"/>
                <w:highlight w:val="none"/>
                <w:u w:val="none"/>
                <w:lang w:eastAsia="zh-CN"/>
              </w:rPr>
              <w:t>招商引荐</w:t>
            </w:r>
            <w:r>
              <w:rPr>
                <w:rFonts w:hint="default"/>
                <w:highlight w:val="none"/>
                <w:u w:val="none"/>
                <w:lang w:eastAsia="zh-CN"/>
              </w:rPr>
              <w:t>备案指引》</w:t>
            </w:r>
            <w:r>
              <w:rPr>
                <w:highlight w:val="none"/>
                <w:u w:val="none"/>
              </w:rPr>
              <w:t>的规定和要求，填写信息均真实有效，现申请引荐备案。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right"/>
              <w:textAlignment w:val="auto"/>
              <w:rPr>
                <w:highlight w:val="none"/>
                <w:u w:val="none"/>
              </w:rPr>
            </w:pPr>
            <w:r>
              <w:rPr>
                <w:highlight w:val="none"/>
                <w:u w:val="none"/>
              </w:rPr>
              <w:t>（盖章）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right"/>
              <w:rPr>
                <w:highlight w:val="none"/>
                <w:u w:val="none"/>
              </w:rPr>
            </w:pPr>
            <w:r>
              <w:rPr>
                <w:highlight w:val="none"/>
                <w:u w:val="none"/>
              </w:rPr>
              <w:t>年    月   日</w:t>
            </w:r>
          </w:p>
        </w:tc>
      </w:tr>
    </w:tbl>
    <w:p>
      <w:pPr>
        <w:keepNext w:val="0"/>
        <w:keepLines w:val="0"/>
        <w:pageBreakBefore w:val="0"/>
        <w:kinsoku/>
        <w:overflowPunct/>
        <w:topLinePunct w:val="0"/>
        <w:autoSpaceDE/>
        <w:autoSpaceDN/>
        <w:bidi w:val="0"/>
        <w:adjustRightInd/>
        <w:snapToGrid/>
        <w:spacing w:line="560" w:lineRule="exact"/>
      </w:pPr>
    </w:p>
    <w:p>
      <w:pPr>
        <w:pStyle w:val="2"/>
        <w:keepNext w:val="0"/>
        <w:keepLines w:val="0"/>
        <w:pageBreakBefore w:val="0"/>
        <w:kinsoku/>
        <w:overflowPunct/>
        <w:topLinePunct w:val="0"/>
        <w:autoSpaceDE/>
        <w:autoSpaceDN/>
        <w:bidi w:val="0"/>
        <w:adjustRightInd/>
        <w:snapToGrid/>
        <w:spacing w:after="0" w:line="560" w:lineRule="exact"/>
      </w:pPr>
    </w:p>
    <w:p>
      <w:pPr>
        <w:pStyle w:val="2"/>
        <w:keepNext w:val="0"/>
        <w:keepLines w:val="0"/>
        <w:pageBreakBefore w:val="0"/>
        <w:kinsoku/>
        <w:overflowPunct/>
        <w:topLinePunct w:val="0"/>
        <w:autoSpaceDE/>
        <w:autoSpaceDN/>
        <w:bidi w:val="0"/>
        <w:adjustRightInd/>
        <w:snapToGrid/>
        <w:spacing w:after="0" w:line="560" w:lineRule="exact"/>
      </w:pPr>
    </w:p>
    <w:p>
      <w:pPr>
        <w:pStyle w:val="2"/>
        <w:keepNext w:val="0"/>
        <w:keepLines w:val="0"/>
        <w:pageBreakBefore w:val="0"/>
        <w:kinsoku/>
        <w:overflowPunct/>
        <w:topLinePunct w:val="0"/>
        <w:autoSpaceDE/>
        <w:autoSpaceDN/>
        <w:bidi w:val="0"/>
        <w:adjustRightInd/>
        <w:snapToGrid/>
        <w:spacing w:after="0" w:line="560" w:lineRule="exact"/>
      </w:pPr>
    </w:p>
    <w:p>
      <w:pPr>
        <w:pStyle w:val="2"/>
        <w:keepNext w:val="0"/>
        <w:keepLines w:val="0"/>
        <w:pageBreakBefore w:val="0"/>
        <w:kinsoku/>
        <w:overflowPunct/>
        <w:topLinePunct w:val="0"/>
        <w:autoSpaceDE/>
        <w:autoSpaceDN/>
        <w:bidi w:val="0"/>
        <w:adjustRightInd/>
        <w:snapToGrid/>
        <w:spacing w:after="0" w:line="560" w:lineRule="exact"/>
      </w:pPr>
    </w:p>
    <w:p>
      <w:pPr>
        <w:pStyle w:val="2"/>
        <w:keepNext w:val="0"/>
        <w:keepLines w:val="0"/>
        <w:pageBreakBefore w:val="0"/>
        <w:kinsoku/>
        <w:overflowPunct/>
        <w:topLinePunct w:val="0"/>
        <w:autoSpaceDE/>
        <w:autoSpaceDN/>
        <w:bidi w:val="0"/>
        <w:adjustRightInd/>
        <w:snapToGrid/>
        <w:spacing w:after="0" w:line="560" w:lineRule="exact"/>
      </w:pPr>
    </w:p>
    <w:p>
      <w:pPr>
        <w:pStyle w:val="2"/>
        <w:keepNext w:val="0"/>
        <w:keepLines w:val="0"/>
        <w:pageBreakBefore w:val="0"/>
        <w:kinsoku/>
        <w:overflowPunct/>
        <w:topLinePunct w:val="0"/>
        <w:autoSpaceDE/>
        <w:autoSpaceDN/>
        <w:bidi w:val="0"/>
        <w:adjustRightInd/>
        <w:snapToGrid/>
        <w:spacing w:after="0" w:line="560" w:lineRule="exact"/>
      </w:pPr>
    </w:p>
    <w:p>
      <w:pPr>
        <w:pStyle w:val="2"/>
        <w:keepNext w:val="0"/>
        <w:keepLines w:val="0"/>
        <w:pageBreakBefore w:val="0"/>
        <w:kinsoku/>
        <w:overflowPunct/>
        <w:topLinePunct w:val="0"/>
        <w:autoSpaceDE/>
        <w:autoSpaceDN/>
        <w:bidi w:val="0"/>
        <w:adjustRightInd/>
        <w:snapToGrid/>
        <w:spacing w:after="0" w:line="560" w:lineRule="exact"/>
      </w:pPr>
    </w:p>
    <w:p>
      <w:pPr>
        <w:pStyle w:val="2"/>
        <w:keepNext w:val="0"/>
        <w:keepLines w:val="0"/>
        <w:pageBreakBefore w:val="0"/>
        <w:kinsoku/>
        <w:overflowPunct/>
        <w:topLinePunct w:val="0"/>
        <w:autoSpaceDE/>
        <w:autoSpaceDN/>
        <w:bidi w:val="0"/>
        <w:adjustRightInd/>
        <w:snapToGrid/>
        <w:spacing w:after="0" w:line="560" w:lineRule="exact"/>
      </w:pPr>
    </w:p>
    <w:p>
      <w:pPr>
        <w:pStyle w:val="2"/>
        <w:keepNext w:val="0"/>
        <w:keepLines w:val="0"/>
        <w:pageBreakBefore w:val="0"/>
        <w:kinsoku/>
        <w:overflowPunct/>
        <w:topLinePunct w:val="0"/>
        <w:autoSpaceDE/>
        <w:autoSpaceDN/>
        <w:bidi w:val="0"/>
        <w:adjustRightInd/>
        <w:snapToGrid/>
        <w:spacing w:after="0" w:line="560" w:lineRule="exact"/>
      </w:pPr>
    </w:p>
    <w:p>
      <w:pPr>
        <w:pStyle w:val="2"/>
        <w:keepNext w:val="0"/>
        <w:keepLines w:val="0"/>
        <w:pageBreakBefore w:val="0"/>
        <w:kinsoku/>
        <w:overflowPunct/>
        <w:topLinePunct w:val="0"/>
        <w:autoSpaceDE/>
        <w:autoSpaceDN/>
        <w:bidi w:val="0"/>
        <w:adjustRightInd/>
        <w:snapToGrid/>
        <w:spacing w:after="0" w:line="560" w:lineRule="exact"/>
      </w:pPr>
    </w:p>
    <w:p>
      <w:pPr>
        <w:pStyle w:val="2"/>
        <w:keepNext w:val="0"/>
        <w:keepLines w:val="0"/>
        <w:pageBreakBefore w:val="0"/>
        <w:kinsoku/>
        <w:overflowPunct/>
        <w:topLinePunct w:val="0"/>
        <w:autoSpaceDE/>
        <w:autoSpaceDN/>
        <w:bidi w:val="0"/>
        <w:adjustRightInd/>
        <w:snapToGrid/>
        <w:spacing w:after="0" w:line="560" w:lineRule="exact"/>
      </w:pPr>
    </w:p>
    <w:p>
      <w:pPr>
        <w:keepNext w:val="0"/>
        <w:keepLines w:val="0"/>
        <w:pageBreakBefore w:val="0"/>
        <w:kinsoku/>
        <w:overflowPunct/>
        <w:topLinePunct w:val="0"/>
        <w:autoSpaceDE/>
        <w:autoSpaceDN/>
        <w:bidi w:val="0"/>
        <w:adjustRightInd/>
        <w:snapToGrid/>
        <w:spacing w:line="560" w:lineRule="exact"/>
        <w:jc w:val="left"/>
        <w:rPr>
          <w:rStyle w:val="9"/>
          <w:rFonts w:ascii="仿宋_GB2312" w:eastAsia="仿宋_GB2312" w:cs="仿宋_GB2312"/>
          <w:b w:val="0"/>
          <w:bCs/>
          <w:sz w:val="32"/>
          <w:szCs w:val="32"/>
          <w:highlight w:val="none"/>
          <w:u w:val="none"/>
        </w:rPr>
      </w:pPr>
    </w:p>
    <w:p>
      <w:pPr>
        <w:keepNext w:val="0"/>
        <w:keepLines w:val="0"/>
        <w:pageBreakBefore w:val="0"/>
        <w:kinsoku/>
        <w:overflowPunct/>
        <w:topLinePunct w:val="0"/>
        <w:autoSpaceDE/>
        <w:autoSpaceDN/>
        <w:bidi w:val="0"/>
        <w:adjustRightInd/>
        <w:snapToGrid/>
        <w:spacing w:line="560" w:lineRule="exact"/>
        <w:jc w:val="left"/>
        <w:rPr>
          <w:rStyle w:val="9"/>
          <w:rFonts w:ascii="仿宋_GB2312" w:eastAsia="仿宋_GB2312" w:cs="仿宋_GB2312"/>
          <w:b w:val="0"/>
          <w:bCs/>
          <w:sz w:val="32"/>
          <w:szCs w:val="32"/>
          <w:highlight w:val="none"/>
          <w:u w:val="none"/>
        </w:rPr>
      </w:pPr>
    </w:p>
    <w:p>
      <w:pPr>
        <w:pStyle w:val="2"/>
        <w:keepNext w:val="0"/>
        <w:keepLines w:val="0"/>
        <w:pageBreakBefore w:val="0"/>
        <w:kinsoku/>
        <w:overflowPunct/>
        <w:topLinePunct w:val="0"/>
        <w:autoSpaceDE/>
        <w:autoSpaceDN/>
        <w:bidi w:val="0"/>
        <w:adjustRightInd/>
        <w:snapToGrid/>
        <w:spacing w:after="0" w:line="560" w:lineRule="exact"/>
        <w:ind w:firstLine="0" w:firstLineChars="0"/>
        <w:rPr>
          <w:rStyle w:val="12"/>
          <w:rFonts w:hint="default" w:ascii="仿宋_GB2312" w:eastAsia="仿宋_GB2312"/>
          <w:szCs w:val="32"/>
        </w:rPr>
        <w:sectPr>
          <w:pgSz w:w="16839" w:h="11907" w:orient="landscape"/>
          <w:pgMar w:top="1800" w:right="1440" w:bottom="1800" w:left="1440" w:header="0" w:footer="0" w:gutter="0"/>
          <w:cols w:space="425" w:num="1"/>
          <w:docGrid w:type="linesAndChars" w:linePitch="586" w:charSpace="-849"/>
        </w:sect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Style w:val="9"/>
          <w:rFonts w:hint="default" w:ascii="仿宋_GB2312" w:eastAsia="仿宋_GB2312" w:cs="仿宋_GB2312"/>
          <w:b w:val="0"/>
          <w:bCs/>
          <w:sz w:val="32"/>
          <w:szCs w:val="32"/>
          <w:highlight w:val="none"/>
          <w:u w:val="none"/>
        </w:rPr>
      </w:pPr>
      <w:r>
        <w:rPr>
          <w:rStyle w:val="9"/>
          <w:rFonts w:ascii="仿宋_GB2312" w:eastAsia="仿宋_GB2312" w:cs="仿宋_GB2312"/>
          <w:b w:val="0"/>
          <w:bCs/>
          <w:sz w:val="32"/>
          <w:szCs w:val="32"/>
          <w:highlight w:val="none"/>
          <w:u w:val="none"/>
        </w:rPr>
        <w:t>附件</w:t>
      </w:r>
      <w:r>
        <w:rPr>
          <w:rStyle w:val="9"/>
          <w:rFonts w:hint="default" w:ascii="仿宋_GB2312" w:eastAsia="仿宋_GB2312" w:cs="仿宋_GB2312"/>
          <w:b w:val="0"/>
          <w:bCs/>
          <w:sz w:val="32"/>
          <w:szCs w:val="32"/>
          <w:highlight w:val="none"/>
          <w:u w:val="none"/>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9"/>
          <w:rFonts w:hint="eastAsia" w:ascii="Times New Roman" w:hAnsi="Times New Roman" w:eastAsia="宋体"/>
          <w:sz w:val="36"/>
          <w:szCs w:val="44"/>
          <w:highlight w:val="none"/>
          <w:u w:val="none"/>
        </w:rPr>
      </w:pPr>
      <w:r>
        <w:rPr>
          <w:rStyle w:val="9"/>
          <w:rFonts w:hint="eastAsia" w:ascii="Times New Roman" w:hAnsi="Times New Roman" w:eastAsia="宋体"/>
          <w:sz w:val="36"/>
          <w:szCs w:val="44"/>
          <w:highlight w:val="none"/>
          <w:u w:val="none"/>
        </w:rPr>
        <w:t>引荐委托书（模板）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ESI楷体-GB2312" w:hAnsi="CESI楷体-GB2312" w:eastAsia="CESI楷体-GB2312" w:cs="CESI楷体-GB2312"/>
          <w:sz w:val="32"/>
          <w:szCs w:val="32"/>
          <w:lang w:eastAsia="zh-CN"/>
        </w:rPr>
      </w:pPr>
      <w:r>
        <w:rPr>
          <w:rFonts w:hint="eastAsia" w:ascii="CESI楷体-GB2312" w:hAnsi="CESI楷体-GB2312" w:eastAsia="CESI楷体-GB2312" w:cs="CESI楷体-GB2312"/>
          <w:sz w:val="32"/>
          <w:szCs w:val="32"/>
          <w:lang w:eastAsia="zh-CN"/>
        </w:rPr>
        <w:t>（新</w:t>
      </w:r>
      <w:r>
        <w:rPr>
          <w:rFonts w:hint="default" w:ascii="CESI楷体-GB2312" w:hAnsi="CESI楷体-GB2312" w:eastAsia="CESI楷体-GB2312" w:cs="CESI楷体-GB2312"/>
          <w:sz w:val="32"/>
          <w:szCs w:val="32"/>
          <w:lang w:eastAsia="zh-CN"/>
        </w:rPr>
        <w:t>设立</w:t>
      </w:r>
      <w:r>
        <w:rPr>
          <w:rFonts w:hint="eastAsia" w:ascii="CESI楷体-GB2312" w:hAnsi="CESI楷体-GB2312" w:eastAsia="CESI楷体-GB2312" w:cs="CESI楷体-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前海管理局：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u w:val="single"/>
          <w:lang w:val="en-US" w:eastAsia="zh-CN"/>
        </w:rPr>
        <w:t>XXX公司</w:t>
      </w:r>
      <w:r>
        <w:rPr>
          <w:rFonts w:hint="default" w:ascii="方正仿宋_GB2312" w:hAnsi="方正仿宋_GB2312" w:eastAsia="方正仿宋_GB2312" w:cs="方正仿宋_GB2312"/>
          <w:sz w:val="32"/>
          <w:szCs w:val="32"/>
          <w:u w:val="single"/>
          <w:lang w:eastAsia="zh-CN"/>
        </w:rPr>
        <w:t>/投资人</w:t>
      </w:r>
      <w:r>
        <w:rPr>
          <w:rFonts w:hint="default" w:ascii="方正仿宋_GB2312" w:hAnsi="方正仿宋_GB2312" w:eastAsia="方正仿宋_GB2312" w:cs="方正仿宋_GB2312"/>
          <w:sz w:val="32"/>
          <w:szCs w:val="32"/>
          <w:lang w:eastAsia="zh-CN"/>
        </w:rPr>
        <w:t>（股东）拟在深圳市</w:t>
      </w:r>
      <w:r>
        <w:rPr>
          <w:rFonts w:hint="eastAsia" w:ascii="方正仿宋_GB2312" w:hAnsi="方正仿宋_GB2312" w:eastAsia="方正仿宋_GB2312" w:cs="方正仿宋_GB2312"/>
          <w:sz w:val="32"/>
          <w:szCs w:val="32"/>
          <w:lang w:val="en-US" w:eastAsia="zh-CN"/>
        </w:rPr>
        <w:t>前海深港现代服务业合作区</w:t>
      </w:r>
      <w:r>
        <w:rPr>
          <w:rFonts w:hint="default" w:ascii="方正仿宋_GB2312" w:hAnsi="方正仿宋_GB2312" w:eastAsia="方正仿宋_GB2312" w:cs="方正仿宋_GB2312"/>
          <w:sz w:val="32"/>
          <w:szCs w:val="32"/>
          <w:lang w:eastAsia="zh-CN"/>
        </w:rPr>
        <w:t>设立</w:t>
      </w:r>
      <w:r>
        <w:rPr>
          <w:rFonts w:hint="default" w:ascii="方正仿宋_GB2312" w:hAnsi="方正仿宋_GB2312" w:eastAsia="方正仿宋_GB2312" w:cs="方正仿宋_GB2312"/>
          <w:sz w:val="32"/>
          <w:szCs w:val="32"/>
          <w:u w:val="single"/>
          <w:lang w:eastAsia="zh-CN"/>
        </w:rPr>
        <w:t>xxx公司</w:t>
      </w:r>
      <w:r>
        <w:rPr>
          <w:rFonts w:hint="default" w:ascii="方正仿宋_GB2312" w:hAnsi="方正仿宋_GB2312" w:eastAsia="方正仿宋_GB2312" w:cs="方正仿宋_GB2312"/>
          <w:sz w:val="32"/>
          <w:szCs w:val="32"/>
          <w:lang w:eastAsia="zh-CN"/>
        </w:rPr>
        <w:t>（拟设立主体工商登记名字），</w:t>
      </w:r>
      <w:r>
        <w:rPr>
          <w:rFonts w:hint="default" w:ascii="方正仿宋_GB2312" w:hAnsi="方正仿宋_GB2312" w:eastAsia="方正仿宋_GB2312" w:cs="方正仿宋_GB2312"/>
          <w:sz w:val="32"/>
          <w:szCs w:val="32"/>
          <w:u w:val="none"/>
          <w:lang w:eastAsia="zh-CN"/>
        </w:rPr>
        <w:t>主营业务为</w:t>
      </w:r>
      <w:r>
        <w:rPr>
          <w:rFonts w:hint="default" w:ascii="方正仿宋_GB2312" w:hAnsi="方正仿宋_GB2312" w:eastAsia="方正仿宋_GB2312" w:cs="方正仿宋_GB2312"/>
          <w:sz w:val="32"/>
          <w:szCs w:val="32"/>
          <w:u w:val="single"/>
          <w:lang w:eastAsia="zh-CN"/>
        </w:rPr>
        <w:t>xxxx</w:t>
      </w:r>
      <w:r>
        <w:rPr>
          <w:rFonts w:hint="eastAsia" w:ascii="方正仿宋_GB2312" w:hAnsi="方正仿宋_GB2312" w:eastAsia="方正仿宋_GB2312" w:cs="方正仿宋_GB2312"/>
          <w:sz w:val="32"/>
          <w:szCs w:val="32"/>
          <w:lang w:val="en-US" w:eastAsia="zh-CN"/>
        </w:rPr>
        <w:t>。</w:t>
      </w:r>
      <w:r>
        <w:rPr>
          <w:rFonts w:hint="default" w:ascii="方正仿宋_GB2312" w:hAnsi="方正仿宋_GB2312" w:eastAsia="方正仿宋_GB2312" w:cs="方正仿宋_GB2312"/>
          <w:sz w:val="32"/>
          <w:szCs w:val="32"/>
          <w:lang w:eastAsia="zh-CN"/>
        </w:rPr>
        <w:t>特</w:t>
      </w:r>
      <w:r>
        <w:rPr>
          <w:rFonts w:hint="eastAsia" w:ascii="方正仿宋_GB2312" w:hAnsi="方正仿宋_GB2312" w:eastAsia="方正仿宋_GB2312" w:cs="方正仿宋_GB2312"/>
          <w:sz w:val="32"/>
          <w:szCs w:val="32"/>
          <w:lang w:val="en-US" w:eastAsia="zh-CN"/>
        </w:rPr>
        <w:t>委托</w:t>
      </w:r>
      <w:r>
        <w:rPr>
          <w:rFonts w:hint="default" w:ascii="方正仿宋_GB2312" w:hAnsi="方正仿宋_GB2312" w:eastAsia="方正仿宋_GB2312" w:cs="方正仿宋_GB2312"/>
          <w:sz w:val="32"/>
          <w:szCs w:val="32"/>
          <w:u w:val="single"/>
          <w:lang w:eastAsia="zh-CN"/>
        </w:rPr>
        <w:t xml:space="preserve">xxxx </w:t>
      </w:r>
      <w:r>
        <w:rPr>
          <w:rFonts w:hint="default" w:ascii="方正仿宋_GB2312" w:hAnsi="方正仿宋_GB2312" w:eastAsia="方正仿宋_GB2312" w:cs="方正仿宋_GB2312"/>
          <w:sz w:val="32"/>
          <w:szCs w:val="32"/>
          <w:lang w:eastAsia="zh-CN"/>
        </w:rPr>
        <w:t>（涉税服务机构名字）</w:t>
      </w:r>
      <w:r>
        <w:rPr>
          <w:rFonts w:hint="eastAsia" w:ascii="方正仿宋_GB2312" w:hAnsi="方正仿宋_GB2312" w:eastAsia="方正仿宋_GB2312" w:cs="方正仿宋_GB2312"/>
          <w:sz w:val="32"/>
          <w:szCs w:val="32"/>
          <w:lang w:val="en-US" w:eastAsia="zh-CN"/>
        </w:rPr>
        <w:t>引荐并于</w:t>
      </w:r>
      <w:r>
        <w:rPr>
          <w:rFonts w:hint="default" w:ascii="方正仿宋_GB2312" w:hAnsi="方正仿宋_GB2312" w:eastAsia="方正仿宋_GB2312" w:cs="方正仿宋_GB2312"/>
          <w:sz w:val="32"/>
          <w:szCs w:val="32"/>
          <w:lang w:eastAsia="zh-CN"/>
        </w:rPr>
        <w:t>投资</w:t>
      </w:r>
      <w:r>
        <w:rPr>
          <w:rFonts w:hint="eastAsia" w:ascii="方正仿宋_GB2312" w:hAnsi="方正仿宋_GB2312" w:eastAsia="方正仿宋_GB2312" w:cs="方正仿宋_GB2312"/>
          <w:sz w:val="32"/>
          <w:szCs w:val="32"/>
          <w:lang w:val="en-US" w:eastAsia="zh-CN"/>
        </w:rPr>
        <w:t>过程中提供协助工作。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方正仿宋_GB2312" w:hAnsi="方正仿宋_GB2312" w:eastAsia="方正仿宋_GB2312" w:cs="方正仿宋_GB2312"/>
          <w:sz w:val="32"/>
          <w:szCs w:val="32"/>
          <w:lang w:eastAsia="zh-CN"/>
        </w:rPr>
      </w:pPr>
      <w:r>
        <w:rPr>
          <w:rFonts w:hint="default" w:ascii="方正仿宋_GB2312" w:hAnsi="方正仿宋_GB2312" w:eastAsia="方正仿宋_GB2312" w:cs="方正仿宋_GB2312"/>
          <w:sz w:val="32"/>
          <w:szCs w:val="32"/>
          <w:lang w:eastAsia="zh-CN"/>
        </w:rPr>
        <w:t>（如有其他说明事项可提供）</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default" w:ascii="方正仿宋_GB2312" w:hAnsi="方正仿宋_GB2312" w:eastAsia="方正仿宋_GB2312" w:cs="方正仿宋_GB2312"/>
          <w:sz w:val="32"/>
          <w:szCs w:val="32"/>
          <w:lang w:eastAsia="zh-CN"/>
        </w:rPr>
        <w:t>特此委托</w:t>
      </w:r>
      <w:r>
        <w:rPr>
          <w:rFonts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方正仿宋_GB2312" w:hAnsi="方正仿宋_GB2312" w:eastAsia="方正仿宋_GB2312" w:cs="方正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2202" w:leftChars="304" w:hanging="1242" w:hangingChars="393"/>
        <w:textAlignment w:val="auto"/>
        <w:rPr>
          <w:rFonts w:ascii="仿宋_GB2312" w:hAnsi="仿宋_GB2312" w:eastAsia="仿宋_GB2312" w:cs="仿宋_GB2312"/>
          <w:sz w:val="32"/>
          <w:szCs w:val="32"/>
        </w:rPr>
      </w:pPr>
    </w:p>
    <w:p>
      <w:pPr>
        <w:keepNext w:val="0"/>
        <w:keepLines w:val="0"/>
        <w:pageBreakBefore w:val="0"/>
        <w:widowControl w:val="0"/>
        <w:tabs>
          <w:tab w:val="left" w:pos="1680"/>
        </w:tabs>
        <w:kinsoku/>
        <w:wordWrap/>
        <w:overflowPunct/>
        <w:topLinePunct w:val="0"/>
        <w:autoSpaceDE/>
        <w:autoSpaceDN/>
        <w:bidi w:val="0"/>
        <w:adjustRightInd/>
        <w:snapToGrid/>
        <w:spacing w:line="560" w:lineRule="exact"/>
        <w:ind w:left="1896" w:leftChars="302" w:hanging="942" w:hangingChars="298"/>
        <w:textAlignment w:val="auto"/>
        <w:rPr>
          <w:rFonts w:ascii="仿宋_GB2312" w:hAnsi="仿宋_GB2312" w:eastAsia="仿宋_GB2312" w:cs="仿宋_GB2312"/>
          <w:sz w:val="32"/>
          <w:szCs w:val="32"/>
        </w:rPr>
      </w:pPr>
      <w:r>
        <w:rPr>
          <w:rFonts w:ascii="仿宋_GB2312" w:hAnsi="仿宋_GB2312" w:eastAsia="仿宋_GB2312" w:cs="仿宋_GB2312"/>
          <w:sz w:val="32"/>
          <w:szCs w:val="32"/>
        </w:rPr>
        <w:t>附件：拟引荐企业控股股东营业执照（加盖公章）或主要投资人身份证复印件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default" w:ascii="方正仿宋_GB2312" w:hAnsi="方正仿宋_GB2312" w:eastAsia="方正仿宋_GB2312" w:cs="方正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right"/>
        <w:textAlignment w:val="auto"/>
        <w:rPr>
          <w:rFonts w:hint="default"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sz w:val="32"/>
          <w:szCs w:val="32"/>
          <w:u w:val="single"/>
          <w:lang w:val="en-US" w:eastAsia="zh-CN"/>
        </w:rPr>
        <w:t>XXX公司</w:t>
      </w:r>
      <w:r>
        <w:rPr>
          <w:rFonts w:hint="default" w:ascii="方正仿宋_GB2312" w:hAnsi="方正仿宋_GB2312" w:eastAsia="方正仿宋_GB2312" w:cs="方正仿宋_GB2312"/>
          <w:sz w:val="32"/>
          <w:szCs w:val="32"/>
          <w:u w:val="single"/>
          <w:lang w:eastAsia="zh-CN"/>
        </w:rPr>
        <w:t>/投资人</w:t>
      </w:r>
      <w:r>
        <w:rPr>
          <w:rFonts w:hint="default" w:ascii="方正仿宋_GB2312" w:hAnsi="方正仿宋_GB2312" w:eastAsia="方正仿宋_GB2312" w:cs="方正仿宋_GB2312"/>
          <w:sz w:val="32"/>
          <w:szCs w:val="32"/>
          <w:lang w:eastAsia="zh-CN"/>
        </w:rPr>
        <w:t>（股东签章）</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right"/>
        <w:textAlignment w:val="auto"/>
        <w:rPr>
          <w:rFonts w:hint="eastAsia" w:ascii="方正仿宋_GB2312" w:hAnsi="方正仿宋_GB2312" w:eastAsia="方正仿宋_GB2312" w:cs="方正仿宋_GB2312"/>
          <w:sz w:val="32"/>
          <w:szCs w:val="32"/>
          <w:lang w:val="en-US" w:eastAsia="zh-CN"/>
        </w:rPr>
      </w:pPr>
      <w:r>
        <w:rPr>
          <w:rFonts w:hint="default" w:ascii="方正仿宋_GB2312" w:hAnsi="方正仿宋_GB2312" w:eastAsia="方正仿宋_GB2312" w:cs="方正仿宋_GB2312"/>
          <w:sz w:val="32"/>
          <w:szCs w:val="32"/>
          <w:lang w:eastAsia="zh-CN"/>
        </w:rPr>
        <w:t>xx</w:t>
      </w:r>
      <w:r>
        <w:rPr>
          <w:rFonts w:hint="eastAsia" w:ascii="方正仿宋_GB2312" w:hAnsi="方正仿宋_GB2312" w:eastAsia="方正仿宋_GB2312" w:cs="方正仿宋_GB2312"/>
          <w:sz w:val="32"/>
          <w:szCs w:val="32"/>
          <w:lang w:val="en-US" w:eastAsia="zh-CN"/>
        </w:rPr>
        <w:t>年</w:t>
      </w:r>
      <w:r>
        <w:rPr>
          <w:rFonts w:hint="default" w:ascii="方正仿宋_GB2312" w:hAnsi="方正仿宋_GB2312" w:eastAsia="方正仿宋_GB2312" w:cs="方正仿宋_GB2312"/>
          <w:sz w:val="32"/>
          <w:szCs w:val="32"/>
          <w:lang w:eastAsia="zh-CN"/>
        </w:rPr>
        <w:t>xx</w:t>
      </w:r>
      <w:r>
        <w:rPr>
          <w:rFonts w:hint="eastAsia" w:ascii="方正仿宋_GB2312" w:hAnsi="方正仿宋_GB2312" w:eastAsia="方正仿宋_GB2312" w:cs="方正仿宋_GB2312"/>
          <w:sz w:val="32"/>
          <w:szCs w:val="32"/>
          <w:lang w:val="en-US" w:eastAsia="zh-CN"/>
        </w:rPr>
        <w:t>月</w:t>
      </w:r>
      <w:r>
        <w:rPr>
          <w:rFonts w:hint="default" w:ascii="方正仿宋_GB2312" w:hAnsi="方正仿宋_GB2312" w:eastAsia="方正仿宋_GB2312" w:cs="方正仿宋_GB2312"/>
          <w:sz w:val="32"/>
          <w:szCs w:val="32"/>
          <w:lang w:eastAsia="zh-CN"/>
        </w:rPr>
        <w:t>xx</w:t>
      </w:r>
      <w:r>
        <w:rPr>
          <w:rFonts w:hint="eastAsia" w:ascii="方正仿宋_GB2312" w:hAnsi="方正仿宋_GB2312" w:eastAsia="方正仿宋_GB2312" w:cs="方正仿宋_GB2312"/>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eastAsia" w:ascii="方正仿宋_GB2312" w:hAnsi="方正仿宋_GB2312" w:eastAsia="方正仿宋_GB2312" w:cs="方正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948" w:firstLineChars="300"/>
        <w:jc w:val="left"/>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联系人：XXX，职务：XXX，联系电话：XXXXXXXX</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eastAsia" w:ascii="方正仿宋_GB2312" w:hAnsi="方正仿宋_GB2312" w:eastAsia="方正仿宋_GB2312" w:cs="方正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方正仿宋_GB2312" w:hAnsi="方正仿宋_GB2312" w:eastAsia="方正仿宋_GB2312" w:cs="方正仿宋_GB2312"/>
          <w:sz w:val="32"/>
          <w:szCs w:val="32"/>
          <w:lang w:eastAsia="zh-CN"/>
        </w:rPr>
      </w:pPr>
      <w:r>
        <w:rPr>
          <w:rFonts w:hint="default" w:ascii="方正仿宋_GB2312" w:hAnsi="方正仿宋_GB2312" w:eastAsia="方正仿宋_GB2312" w:cs="方正仿宋_GB2312"/>
          <w:sz w:val="32"/>
          <w:szCs w:val="32"/>
          <w:lang w:eastAsia="zh-CN"/>
        </w:rPr>
        <w:t xml:space="preserve">受托人（签字或盖章）：         委托人（签字或盖章）：       </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方正仿宋_GB2312" w:hAnsi="方正仿宋_GB2312" w:eastAsia="方正仿宋_GB2312" w:cs="方正仿宋_GB2312"/>
          <w:sz w:val="32"/>
          <w:szCs w:val="32"/>
          <w:lang w:eastAsia="zh-CN"/>
        </w:rPr>
      </w:pPr>
      <w:r>
        <w:rPr>
          <w:rFonts w:hint="default" w:ascii="方正仿宋_GB2312" w:hAnsi="方正仿宋_GB2312" w:eastAsia="方正仿宋_GB2312" w:cs="方正仿宋_GB2312"/>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Style w:val="9"/>
          <w:rFonts w:hint="default" w:ascii="Times New Roman" w:hAnsi="Times New Roman" w:eastAsia="宋体"/>
          <w:sz w:val="36"/>
          <w:szCs w:val="44"/>
          <w:highlight w:val="none"/>
          <w:u w:val="none"/>
          <w:lang w:eastAsia="zh-CN"/>
        </w:rPr>
      </w:pPr>
      <w:r>
        <w:rPr>
          <w:rFonts w:hint="default" w:ascii="方正仿宋_GB2312" w:hAnsi="方正仿宋_GB2312" w:eastAsia="方正仿宋_GB2312" w:cs="方正仿宋_GB2312"/>
          <w:sz w:val="32"/>
          <w:szCs w:val="32"/>
          <w:lang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9"/>
          <w:rFonts w:hint="eastAsia" w:ascii="Times New Roman" w:hAnsi="Times New Roman" w:eastAsia="宋体"/>
          <w:sz w:val="36"/>
          <w:szCs w:val="44"/>
          <w:highlight w:val="none"/>
          <w:u w:val="none"/>
        </w:rPr>
      </w:pPr>
      <w:r>
        <w:rPr>
          <w:rStyle w:val="9"/>
          <w:rFonts w:hint="eastAsia" w:ascii="Times New Roman" w:hAnsi="Times New Roman" w:eastAsia="宋体"/>
          <w:sz w:val="36"/>
          <w:szCs w:val="44"/>
          <w:highlight w:val="none"/>
          <w:u w:val="none"/>
        </w:rPr>
        <w:t>引荐委托书（模板）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ESI楷体-GB2312" w:hAnsi="CESI楷体-GB2312" w:eastAsia="CESI楷体-GB2312" w:cs="CESI楷体-GB2312"/>
          <w:sz w:val="32"/>
          <w:szCs w:val="32"/>
          <w:lang w:eastAsia="zh-CN"/>
        </w:rPr>
      </w:pPr>
      <w:r>
        <w:rPr>
          <w:rFonts w:hint="eastAsia" w:ascii="CESI楷体-GB2312" w:hAnsi="CESI楷体-GB2312" w:eastAsia="CESI楷体-GB2312" w:cs="CESI楷体-GB2312"/>
          <w:sz w:val="32"/>
          <w:szCs w:val="32"/>
          <w:lang w:eastAsia="zh-CN"/>
        </w:rPr>
        <w:t>（</w:t>
      </w:r>
      <w:r>
        <w:rPr>
          <w:rFonts w:hint="default" w:ascii="CESI楷体-GB2312" w:hAnsi="CESI楷体-GB2312" w:eastAsia="CESI楷体-GB2312" w:cs="CESI楷体-GB2312"/>
          <w:sz w:val="32"/>
          <w:szCs w:val="32"/>
          <w:lang w:eastAsia="zh-CN"/>
        </w:rPr>
        <w:t>新迁入</w:t>
      </w:r>
      <w:r>
        <w:rPr>
          <w:rFonts w:hint="eastAsia" w:ascii="CESI楷体-GB2312" w:hAnsi="CESI楷体-GB2312" w:eastAsia="CESI楷体-GB2312" w:cs="CESI楷体-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前海管理局：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u w:val="single"/>
          <w:lang w:val="en-US" w:eastAsia="zh-CN"/>
        </w:rPr>
        <w:t>XXX公司</w:t>
      </w:r>
      <w:r>
        <w:rPr>
          <w:rFonts w:hint="default" w:ascii="方正仿宋_GB2312" w:hAnsi="方正仿宋_GB2312" w:eastAsia="方正仿宋_GB2312" w:cs="方正仿宋_GB2312"/>
          <w:sz w:val="32"/>
          <w:szCs w:val="32"/>
          <w:u w:val="none"/>
          <w:lang w:eastAsia="zh-CN"/>
        </w:rPr>
        <w:t>于xx年在xx省xx市设立（统一社会信用代码：xxxx），公司主营业务为</w:t>
      </w:r>
      <w:r>
        <w:rPr>
          <w:rFonts w:hint="default" w:ascii="方正仿宋_GB2312" w:hAnsi="方正仿宋_GB2312" w:eastAsia="方正仿宋_GB2312" w:cs="方正仿宋_GB2312"/>
          <w:sz w:val="32"/>
          <w:szCs w:val="32"/>
          <w:u w:val="single"/>
          <w:lang w:eastAsia="zh-CN"/>
        </w:rPr>
        <w:t>xxxx</w:t>
      </w:r>
      <w:r>
        <w:rPr>
          <w:rFonts w:hint="default" w:ascii="方正仿宋_GB2312" w:hAnsi="方正仿宋_GB2312" w:eastAsia="方正仿宋_GB2312" w:cs="方正仿宋_GB2312"/>
          <w:sz w:val="32"/>
          <w:szCs w:val="32"/>
          <w:u w:val="none"/>
          <w:lang w:eastAsia="zh-CN"/>
        </w:rPr>
        <w:t>。现</w:t>
      </w:r>
      <w:r>
        <w:rPr>
          <w:rFonts w:hint="default" w:ascii="方正仿宋_GB2312" w:hAnsi="方正仿宋_GB2312" w:eastAsia="方正仿宋_GB2312" w:cs="方正仿宋_GB2312"/>
          <w:sz w:val="32"/>
          <w:szCs w:val="32"/>
          <w:lang w:eastAsia="zh-CN"/>
        </w:rPr>
        <w:t>拟将注册地迁入深圳市</w:t>
      </w:r>
      <w:r>
        <w:rPr>
          <w:rFonts w:hint="eastAsia" w:ascii="方正仿宋_GB2312" w:hAnsi="方正仿宋_GB2312" w:eastAsia="方正仿宋_GB2312" w:cs="方正仿宋_GB2312"/>
          <w:sz w:val="32"/>
          <w:szCs w:val="32"/>
          <w:lang w:val="en-US" w:eastAsia="zh-CN"/>
        </w:rPr>
        <w:t>前海深港现代服务业合作区</w:t>
      </w:r>
      <w:r>
        <w:rPr>
          <w:rFonts w:hint="default" w:ascii="方正仿宋_GB2312" w:hAnsi="方正仿宋_GB2312" w:eastAsia="方正仿宋_GB2312" w:cs="方正仿宋_GB2312"/>
          <w:sz w:val="32"/>
          <w:szCs w:val="32"/>
          <w:lang w:eastAsia="zh-CN"/>
        </w:rPr>
        <w:t>，特</w:t>
      </w:r>
      <w:r>
        <w:rPr>
          <w:rFonts w:hint="eastAsia" w:ascii="方正仿宋_GB2312" w:hAnsi="方正仿宋_GB2312" w:eastAsia="方正仿宋_GB2312" w:cs="方正仿宋_GB2312"/>
          <w:sz w:val="32"/>
          <w:szCs w:val="32"/>
          <w:lang w:val="en-US" w:eastAsia="zh-CN"/>
        </w:rPr>
        <w:t>委托</w:t>
      </w:r>
      <w:r>
        <w:rPr>
          <w:rFonts w:hint="default" w:ascii="方正仿宋_GB2312" w:hAnsi="方正仿宋_GB2312" w:eastAsia="方正仿宋_GB2312" w:cs="方正仿宋_GB2312"/>
          <w:sz w:val="32"/>
          <w:szCs w:val="32"/>
          <w:u w:val="single"/>
          <w:lang w:eastAsia="zh-CN"/>
        </w:rPr>
        <w:t xml:space="preserve">xxxx </w:t>
      </w:r>
      <w:r>
        <w:rPr>
          <w:rFonts w:hint="default" w:ascii="方正仿宋_GB2312" w:hAnsi="方正仿宋_GB2312" w:eastAsia="方正仿宋_GB2312" w:cs="方正仿宋_GB2312"/>
          <w:sz w:val="32"/>
          <w:szCs w:val="32"/>
          <w:lang w:eastAsia="zh-CN"/>
        </w:rPr>
        <w:t>（涉税服务机构名字）</w:t>
      </w:r>
      <w:r>
        <w:rPr>
          <w:rFonts w:hint="eastAsia" w:ascii="方正仿宋_GB2312" w:hAnsi="方正仿宋_GB2312" w:eastAsia="方正仿宋_GB2312" w:cs="方正仿宋_GB2312"/>
          <w:sz w:val="32"/>
          <w:szCs w:val="32"/>
          <w:lang w:val="en-US" w:eastAsia="zh-CN"/>
        </w:rPr>
        <w:t>引荐并于</w:t>
      </w:r>
      <w:r>
        <w:rPr>
          <w:rFonts w:hint="default" w:ascii="方正仿宋_GB2312" w:hAnsi="方正仿宋_GB2312" w:eastAsia="方正仿宋_GB2312" w:cs="方正仿宋_GB2312"/>
          <w:sz w:val="32"/>
          <w:szCs w:val="32"/>
          <w:lang w:eastAsia="zh-CN"/>
        </w:rPr>
        <w:t>投资</w:t>
      </w:r>
      <w:r>
        <w:rPr>
          <w:rFonts w:hint="eastAsia" w:ascii="方正仿宋_GB2312" w:hAnsi="方正仿宋_GB2312" w:eastAsia="方正仿宋_GB2312" w:cs="方正仿宋_GB2312"/>
          <w:sz w:val="32"/>
          <w:szCs w:val="32"/>
          <w:lang w:val="en-US" w:eastAsia="zh-CN"/>
        </w:rPr>
        <w:t>过程中提供协助工作。</w:t>
      </w:r>
    </w:p>
    <w:p>
      <w:pPr>
        <w:keepNext w:val="0"/>
        <w:keepLines w:val="0"/>
        <w:pageBreakBefore w:val="0"/>
        <w:widowControl w:val="0"/>
        <w:kinsoku/>
        <w:wordWrap/>
        <w:overflowPunct/>
        <w:topLinePunct w:val="0"/>
        <w:autoSpaceDE/>
        <w:autoSpaceDN/>
        <w:bidi w:val="0"/>
        <w:adjustRightInd/>
        <w:snapToGrid/>
        <w:spacing w:line="560" w:lineRule="exact"/>
        <w:ind w:left="2202" w:leftChars="304" w:hanging="1242" w:hangingChars="393"/>
        <w:textAlignment w:val="auto"/>
        <w:rPr>
          <w:rFonts w:hint="default" w:ascii="方正仿宋_GB2312" w:hAnsi="方正仿宋_GB2312" w:eastAsia="方正仿宋_GB2312" w:cs="方正仿宋_GB2312"/>
          <w:sz w:val="32"/>
          <w:szCs w:val="32"/>
          <w:lang w:eastAsia="zh-CN"/>
        </w:rPr>
      </w:pPr>
      <w:r>
        <w:rPr>
          <w:rFonts w:hint="default" w:ascii="方正仿宋_GB2312" w:hAnsi="方正仿宋_GB2312" w:eastAsia="方正仿宋_GB2312" w:cs="方正仿宋_GB2312"/>
          <w:sz w:val="32"/>
          <w:szCs w:val="32"/>
          <w:lang w:eastAsia="zh-CN"/>
        </w:rPr>
        <w:t>（如有其他说明事项可提供）</w:t>
      </w:r>
    </w:p>
    <w:p>
      <w:pPr>
        <w:keepNext w:val="0"/>
        <w:keepLines w:val="0"/>
        <w:pageBreakBefore w:val="0"/>
        <w:widowControl w:val="0"/>
        <w:kinsoku/>
        <w:wordWrap/>
        <w:overflowPunct/>
        <w:topLinePunct w:val="0"/>
        <w:autoSpaceDE/>
        <w:autoSpaceDN/>
        <w:bidi w:val="0"/>
        <w:adjustRightInd/>
        <w:snapToGrid/>
        <w:spacing w:line="560" w:lineRule="exact"/>
        <w:ind w:left="2202" w:leftChars="304" w:hanging="1242" w:hangingChars="393"/>
        <w:textAlignment w:val="auto"/>
        <w:rPr>
          <w:rFonts w:ascii="仿宋_GB2312" w:hAnsi="仿宋_GB2312" w:eastAsia="仿宋_GB2312" w:cs="仿宋_GB2312"/>
          <w:sz w:val="32"/>
          <w:szCs w:val="32"/>
        </w:rPr>
      </w:pPr>
      <w:r>
        <w:rPr>
          <w:rFonts w:hint="default" w:ascii="方正仿宋_GB2312" w:hAnsi="方正仿宋_GB2312" w:eastAsia="方正仿宋_GB2312" w:cs="方正仿宋_GB2312"/>
          <w:sz w:val="32"/>
          <w:szCs w:val="32"/>
          <w:lang w:eastAsia="zh-CN"/>
        </w:rPr>
        <w:t>特此委托</w:t>
      </w:r>
      <w:r>
        <w:rPr>
          <w:rFonts w:ascii="仿宋_GB2312" w:hAnsi="仿宋_GB2312" w:eastAsia="仿宋_GB2312" w:cs="仿宋_GB2312"/>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default" w:ascii="方正仿宋_GB2312" w:hAnsi="方正仿宋_GB2312" w:eastAsia="方正仿宋_GB2312" w:cs="方正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right"/>
        <w:textAlignment w:val="auto"/>
        <w:rPr>
          <w:rFonts w:hint="default"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sz w:val="32"/>
          <w:szCs w:val="32"/>
          <w:u w:val="single"/>
          <w:lang w:val="en-US" w:eastAsia="zh-CN"/>
        </w:rPr>
        <w:t>XXX公司</w:t>
      </w:r>
      <w:r>
        <w:rPr>
          <w:rFonts w:hint="default" w:ascii="方正仿宋_GB2312" w:hAnsi="方正仿宋_GB2312" w:eastAsia="方正仿宋_GB2312" w:cs="方正仿宋_GB2312"/>
          <w:sz w:val="32"/>
          <w:szCs w:val="32"/>
          <w:lang w:eastAsia="zh-CN"/>
        </w:rPr>
        <w:t>（公章）</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right"/>
        <w:textAlignment w:val="auto"/>
        <w:rPr>
          <w:rFonts w:hint="eastAsia" w:ascii="方正仿宋_GB2312" w:hAnsi="方正仿宋_GB2312" w:eastAsia="方正仿宋_GB2312" w:cs="方正仿宋_GB2312"/>
          <w:sz w:val="32"/>
          <w:szCs w:val="32"/>
          <w:lang w:val="en-US" w:eastAsia="zh-CN"/>
        </w:rPr>
      </w:pPr>
      <w:r>
        <w:rPr>
          <w:rFonts w:hint="default" w:ascii="方正仿宋_GB2312" w:hAnsi="方正仿宋_GB2312" w:eastAsia="方正仿宋_GB2312" w:cs="方正仿宋_GB2312"/>
          <w:sz w:val="32"/>
          <w:szCs w:val="32"/>
          <w:lang w:eastAsia="zh-CN"/>
        </w:rPr>
        <w:t>xx</w:t>
      </w:r>
      <w:r>
        <w:rPr>
          <w:rFonts w:hint="eastAsia" w:ascii="方正仿宋_GB2312" w:hAnsi="方正仿宋_GB2312" w:eastAsia="方正仿宋_GB2312" w:cs="方正仿宋_GB2312"/>
          <w:sz w:val="32"/>
          <w:szCs w:val="32"/>
          <w:lang w:val="en-US" w:eastAsia="zh-CN"/>
        </w:rPr>
        <w:t>年</w:t>
      </w:r>
      <w:r>
        <w:rPr>
          <w:rFonts w:hint="default" w:ascii="方正仿宋_GB2312" w:hAnsi="方正仿宋_GB2312" w:eastAsia="方正仿宋_GB2312" w:cs="方正仿宋_GB2312"/>
          <w:sz w:val="32"/>
          <w:szCs w:val="32"/>
          <w:lang w:eastAsia="zh-CN"/>
        </w:rPr>
        <w:t>xx</w:t>
      </w:r>
      <w:r>
        <w:rPr>
          <w:rFonts w:hint="eastAsia" w:ascii="方正仿宋_GB2312" w:hAnsi="方正仿宋_GB2312" w:eastAsia="方正仿宋_GB2312" w:cs="方正仿宋_GB2312"/>
          <w:sz w:val="32"/>
          <w:szCs w:val="32"/>
          <w:lang w:val="en-US" w:eastAsia="zh-CN"/>
        </w:rPr>
        <w:t>月</w:t>
      </w:r>
      <w:r>
        <w:rPr>
          <w:rFonts w:hint="default" w:ascii="方正仿宋_GB2312" w:hAnsi="方正仿宋_GB2312" w:eastAsia="方正仿宋_GB2312" w:cs="方正仿宋_GB2312"/>
          <w:sz w:val="32"/>
          <w:szCs w:val="32"/>
          <w:lang w:eastAsia="zh-CN"/>
        </w:rPr>
        <w:t>xx</w:t>
      </w:r>
      <w:r>
        <w:rPr>
          <w:rFonts w:hint="eastAsia" w:ascii="方正仿宋_GB2312" w:hAnsi="方正仿宋_GB2312" w:eastAsia="方正仿宋_GB2312" w:cs="方正仿宋_GB2312"/>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eastAsia" w:ascii="方正仿宋_GB2312" w:hAnsi="方正仿宋_GB2312" w:eastAsia="方正仿宋_GB2312" w:cs="方正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联系人：XXX，职务：XXX，联系电话：XXXXXXXX</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eastAsia" w:ascii="方正仿宋_GB2312" w:hAnsi="方正仿宋_GB2312" w:eastAsia="方正仿宋_GB2312" w:cs="方正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方正仿宋_GB2312" w:hAnsi="方正仿宋_GB2312" w:eastAsia="方正仿宋_GB2312" w:cs="方正仿宋_GB2312"/>
          <w:sz w:val="32"/>
          <w:szCs w:val="32"/>
          <w:lang w:eastAsia="zh-CN"/>
        </w:rPr>
      </w:pPr>
      <w:r>
        <w:rPr>
          <w:rFonts w:hint="default" w:ascii="方正仿宋_GB2312" w:hAnsi="方正仿宋_GB2312" w:eastAsia="方正仿宋_GB2312" w:cs="方正仿宋_GB2312"/>
          <w:sz w:val="32"/>
          <w:szCs w:val="32"/>
          <w:lang w:eastAsia="zh-CN"/>
        </w:rPr>
        <w:t xml:space="preserve">受托人（签字或盖章）：         委托人（签字或盖章）：       </w:t>
      </w:r>
    </w:p>
    <w:p>
      <w:pPr>
        <w:keepNext w:val="0"/>
        <w:keepLines w:val="0"/>
        <w:pageBreakBefore w:val="0"/>
        <w:widowControl w:val="0"/>
        <w:kinsoku/>
        <w:wordWrap/>
        <w:overflowPunct/>
        <w:topLinePunct w:val="0"/>
        <w:autoSpaceDE/>
        <w:autoSpaceDN/>
        <w:bidi w:val="0"/>
        <w:adjustRightInd/>
        <w:snapToGrid/>
        <w:spacing w:line="600" w:lineRule="atLeast"/>
        <w:jc w:val="left"/>
        <w:textAlignment w:val="auto"/>
        <w:rPr>
          <w:rFonts w:hint="default" w:ascii="方正仿宋_GB2312" w:hAnsi="方正仿宋_GB2312" w:eastAsia="方正仿宋_GB2312" w:cs="方正仿宋_GB2312"/>
          <w:sz w:val="32"/>
          <w:szCs w:val="32"/>
          <w:lang w:eastAsia="zh-CN"/>
        </w:rPr>
      </w:pPr>
      <w:r>
        <w:rPr>
          <w:rFonts w:hint="default" w:ascii="方正仿宋_GB2312" w:hAnsi="方正仿宋_GB2312" w:eastAsia="方正仿宋_GB2312" w:cs="方正仿宋_GB2312"/>
          <w:sz w:val="32"/>
          <w:szCs w:val="32"/>
          <w:lang w:eastAsia="zh-CN"/>
        </w:rPr>
        <w:t xml:space="preserve">            </w:t>
      </w:r>
    </w:p>
    <w:p>
      <w:pPr>
        <w:rPr>
          <w:rFonts w:hint="default" w:ascii="方正仿宋_GB2312" w:hAnsi="方正仿宋_GB2312" w:eastAsia="方正仿宋_GB2312" w:cs="方正仿宋_GB2312"/>
          <w:sz w:val="32"/>
          <w:szCs w:val="32"/>
          <w:lang w:eastAsia="zh-CN"/>
        </w:rPr>
      </w:pPr>
    </w:p>
    <w:p>
      <w:pPr>
        <w:pStyle w:val="2"/>
        <w:keepNext w:val="0"/>
        <w:keepLines w:val="0"/>
        <w:pageBreakBefore w:val="0"/>
        <w:kinsoku/>
        <w:overflowPunct/>
        <w:topLinePunct w:val="0"/>
        <w:autoSpaceDE/>
        <w:autoSpaceDN/>
        <w:bidi w:val="0"/>
        <w:adjustRightInd/>
        <w:snapToGrid/>
        <w:spacing w:after="0" w:line="560" w:lineRule="exact"/>
        <w:ind w:firstLine="0" w:firstLineChars="0"/>
        <w:rPr>
          <w:rStyle w:val="12"/>
          <w:rFonts w:hint="default" w:ascii="仿宋_GB2312" w:eastAsia="仿宋_GB2312"/>
          <w:szCs w:val="32"/>
        </w:rPr>
      </w:pPr>
    </w:p>
    <w:sectPr>
      <w:pgSz w:w="11907" w:h="16839"/>
      <w:pgMar w:top="1440" w:right="1800" w:bottom="1440" w:left="1800" w:header="0" w:footer="0" w:gutter="0"/>
      <w:cols w:space="425" w:num="1"/>
      <w:docGrid w:type="linesAndChars" w:linePitch="586"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CESI仿宋-GB2312">
    <w:panose1 w:val="02000500000000000000"/>
    <w:charset w:val="86"/>
    <w:family w:val="auto"/>
    <w:pitch w:val="default"/>
    <w:sig w:usb0="800002AF" w:usb1="084F6CF8" w:usb2="00000010" w:usb3="00000000" w:csb0="0004000F" w:csb1="00000000"/>
  </w:font>
  <w:font w:name="CESI楷体-GB2312">
    <w:panose1 w:val="02000500000000000000"/>
    <w:charset w:val="86"/>
    <w:family w:val="auto"/>
    <w:pitch w:val="default"/>
    <w:sig w:usb0="800002BF" w:usb1="184F6CF8" w:usb2="00000012" w:usb3="00000000" w:csb0="0004000F" w:csb1="00000000"/>
  </w:font>
  <w:font w:name="方正仿宋_GB2312">
    <w:altName w:val="方正仿宋_GBK"/>
    <w:panose1 w:val="02000000000000000000"/>
    <w:charset w:val="86"/>
    <w:family w:val="auto"/>
    <w:pitch w:val="default"/>
    <w:sig w:usb0="00000000" w:usb1="00000000"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DC1"/>
    <w:rsid w:val="000051C1"/>
    <w:rsid w:val="000077E6"/>
    <w:rsid w:val="00030870"/>
    <w:rsid w:val="00036558"/>
    <w:rsid w:val="000613A9"/>
    <w:rsid w:val="00064DC1"/>
    <w:rsid w:val="0007006A"/>
    <w:rsid w:val="0008782A"/>
    <w:rsid w:val="000918DB"/>
    <w:rsid w:val="000B207E"/>
    <w:rsid w:val="000B72A9"/>
    <w:rsid w:val="000C164E"/>
    <w:rsid w:val="000C439B"/>
    <w:rsid w:val="000D616A"/>
    <w:rsid w:val="000F044A"/>
    <w:rsid w:val="00107DB4"/>
    <w:rsid w:val="00153519"/>
    <w:rsid w:val="00177830"/>
    <w:rsid w:val="0018332A"/>
    <w:rsid w:val="00190908"/>
    <w:rsid w:val="001E4948"/>
    <w:rsid w:val="001F247E"/>
    <w:rsid w:val="00215929"/>
    <w:rsid w:val="00220CCB"/>
    <w:rsid w:val="002316E2"/>
    <w:rsid w:val="00253B72"/>
    <w:rsid w:val="00261BA1"/>
    <w:rsid w:val="002657BC"/>
    <w:rsid w:val="00280FE7"/>
    <w:rsid w:val="002A3FD8"/>
    <w:rsid w:val="002D3591"/>
    <w:rsid w:val="002E56EA"/>
    <w:rsid w:val="00302518"/>
    <w:rsid w:val="0030692C"/>
    <w:rsid w:val="003322CC"/>
    <w:rsid w:val="003404A3"/>
    <w:rsid w:val="003427F1"/>
    <w:rsid w:val="00351691"/>
    <w:rsid w:val="00367B92"/>
    <w:rsid w:val="00372A1E"/>
    <w:rsid w:val="00377809"/>
    <w:rsid w:val="0038702E"/>
    <w:rsid w:val="003A140D"/>
    <w:rsid w:val="003A517A"/>
    <w:rsid w:val="003C3359"/>
    <w:rsid w:val="003D2346"/>
    <w:rsid w:val="003D713D"/>
    <w:rsid w:val="003E46DA"/>
    <w:rsid w:val="003E565C"/>
    <w:rsid w:val="003F2F11"/>
    <w:rsid w:val="00414C7B"/>
    <w:rsid w:val="00422628"/>
    <w:rsid w:val="00431A24"/>
    <w:rsid w:val="004353C8"/>
    <w:rsid w:val="004365DB"/>
    <w:rsid w:val="004434A4"/>
    <w:rsid w:val="00450F23"/>
    <w:rsid w:val="00454BE7"/>
    <w:rsid w:val="00466E4D"/>
    <w:rsid w:val="00495011"/>
    <w:rsid w:val="004B6438"/>
    <w:rsid w:val="004C5D5A"/>
    <w:rsid w:val="004D1F56"/>
    <w:rsid w:val="004D7D44"/>
    <w:rsid w:val="004E30A6"/>
    <w:rsid w:val="004E6F40"/>
    <w:rsid w:val="004F6E23"/>
    <w:rsid w:val="00507910"/>
    <w:rsid w:val="00511B6E"/>
    <w:rsid w:val="0052254F"/>
    <w:rsid w:val="005250D6"/>
    <w:rsid w:val="00537C30"/>
    <w:rsid w:val="00540E98"/>
    <w:rsid w:val="00564287"/>
    <w:rsid w:val="005709B3"/>
    <w:rsid w:val="00570AAD"/>
    <w:rsid w:val="00573CEE"/>
    <w:rsid w:val="00586686"/>
    <w:rsid w:val="0058712E"/>
    <w:rsid w:val="00590CA4"/>
    <w:rsid w:val="005B0547"/>
    <w:rsid w:val="005B7194"/>
    <w:rsid w:val="005C4E65"/>
    <w:rsid w:val="005C4E6B"/>
    <w:rsid w:val="005D2654"/>
    <w:rsid w:val="005D35DC"/>
    <w:rsid w:val="005D62AB"/>
    <w:rsid w:val="005E0BB6"/>
    <w:rsid w:val="005E1CEC"/>
    <w:rsid w:val="005E50F0"/>
    <w:rsid w:val="005F299F"/>
    <w:rsid w:val="005F54A2"/>
    <w:rsid w:val="00600567"/>
    <w:rsid w:val="00604317"/>
    <w:rsid w:val="00605A7A"/>
    <w:rsid w:val="00624916"/>
    <w:rsid w:val="00624C27"/>
    <w:rsid w:val="00625468"/>
    <w:rsid w:val="006475E1"/>
    <w:rsid w:val="006716E1"/>
    <w:rsid w:val="00692279"/>
    <w:rsid w:val="006A0595"/>
    <w:rsid w:val="006A3B65"/>
    <w:rsid w:val="006C037F"/>
    <w:rsid w:val="006C0443"/>
    <w:rsid w:val="006C2E48"/>
    <w:rsid w:val="006D68F7"/>
    <w:rsid w:val="007016D2"/>
    <w:rsid w:val="00706987"/>
    <w:rsid w:val="00711135"/>
    <w:rsid w:val="00712587"/>
    <w:rsid w:val="00715652"/>
    <w:rsid w:val="00722B41"/>
    <w:rsid w:val="00723E30"/>
    <w:rsid w:val="00730DD2"/>
    <w:rsid w:val="007317F8"/>
    <w:rsid w:val="007325C0"/>
    <w:rsid w:val="00752FB2"/>
    <w:rsid w:val="00753227"/>
    <w:rsid w:val="0079069C"/>
    <w:rsid w:val="00791830"/>
    <w:rsid w:val="007977F6"/>
    <w:rsid w:val="007B0A24"/>
    <w:rsid w:val="007B7E9C"/>
    <w:rsid w:val="007C1457"/>
    <w:rsid w:val="007D293A"/>
    <w:rsid w:val="007E07AB"/>
    <w:rsid w:val="007E1175"/>
    <w:rsid w:val="0080655C"/>
    <w:rsid w:val="008217FD"/>
    <w:rsid w:val="00824DDF"/>
    <w:rsid w:val="008344A5"/>
    <w:rsid w:val="00837034"/>
    <w:rsid w:val="00864588"/>
    <w:rsid w:val="00892703"/>
    <w:rsid w:val="008A0BA5"/>
    <w:rsid w:val="008A5DE4"/>
    <w:rsid w:val="008B0F18"/>
    <w:rsid w:val="008C2D7D"/>
    <w:rsid w:val="008C54E1"/>
    <w:rsid w:val="008D1E86"/>
    <w:rsid w:val="008D34B8"/>
    <w:rsid w:val="008D4538"/>
    <w:rsid w:val="008D7EC1"/>
    <w:rsid w:val="008E4564"/>
    <w:rsid w:val="008F0E3F"/>
    <w:rsid w:val="00905E6B"/>
    <w:rsid w:val="009319BF"/>
    <w:rsid w:val="00941E54"/>
    <w:rsid w:val="00957BE5"/>
    <w:rsid w:val="009603EC"/>
    <w:rsid w:val="0097636B"/>
    <w:rsid w:val="009A21AE"/>
    <w:rsid w:val="009A75CE"/>
    <w:rsid w:val="009C4BC6"/>
    <w:rsid w:val="009F3FCB"/>
    <w:rsid w:val="00A133BB"/>
    <w:rsid w:val="00A309E4"/>
    <w:rsid w:val="00A509E9"/>
    <w:rsid w:val="00A739BA"/>
    <w:rsid w:val="00A96427"/>
    <w:rsid w:val="00AA471B"/>
    <w:rsid w:val="00AA5373"/>
    <w:rsid w:val="00AA7109"/>
    <w:rsid w:val="00AC6191"/>
    <w:rsid w:val="00AD1EB2"/>
    <w:rsid w:val="00AD7474"/>
    <w:rsid w:val="00AE4C78"/>
    <w:rsid w:val="00AE53BC"/>
    <w:rsid w:val="00AE6DF5"/>
    <w:rsid w:val="00AF48BB"/>
    <w:rsid w:val="00B03CD4"/>
    <w:rsid w:val="00B102DC"/>
    <w:rsid w:val="00B115DE"/>
    <w:rsid w:val="00B21F8A"/>
    <w:rsid w:val="00B32432"/>
    <w:rsid w:val="00B33098"/>
    <w:rsid w:val="00B50790"/>
    <w:rsid w:val="00B62DA6"/>
    <w:rsid w:val="00B86D55"/>
    <w:rsid w:val="00B90F87"/>
    <w:rsid w:val="00B947FE"/>
    <w:rsid w:val="00BA056D"/>
    <w:rsid w:val="00BC3802"/>
    <w:rsid w:val="00BD316C"/>
    <w:rsid w:val="00C1033C"/>
    <w:rsid w:val="00C14557"/>
    <w:rsid w:val="00C14A2A"/>
    <w:rsid w:val="00C36C0D"/>
    <w:rsid w:val="00C51C33"/>
    <w:rsid w:val="00C626E0"/>
    <w:rsid w:val="00C63956"/>
    <w:rsid w:val="00C7013A"/>
    <w:rsid w:val="00C71267"/>
    <w:rsid w:val="00C753FC"/>
    <w:rsid w:val="00C75A01"/>
    <w:rsid w:val="00C760A3"/>
    <w:rsid w:val="00C81283"/>
    <w:rsid w:val="00C8248A"/>
    <w:rsid w:val="00C86B5F"/>
    <w:rsid w:val="00C86D3D"/>
    <w:rsid w:val="00C93C4C"/>
    <w:rsid w:val="00C94AFF"/>
    <w:rsid w:val="00C95F9B"/>
    <w:rsid w:val="00CA52A8"/>
    <w:rsid w:val="00CB01D2"/>
    <w:rsid w:val="00CB0E28"/>
    <w:rsid w:val="00CC3457"/>
    <w:rsid w:val="00CC537C"/>
    <w:rsid w:val="00CC7BB1"/>
    <w:rsid w:val="00CD095F"/>
    <w:rsid w:val="00CE508D"/>
    <w:rsid w:val="00D051C6"/>
    <w:rsid w:val="00D24BF0"/>
    <w:rsid w:val="00D44FA6"/>
    <w:rsid w:val="00D51855"/>
    <w:rsid w:val="00D5415F"/>
    <w:rsid w:val="00D77AAF"/>
    <w:rsid w:val="00D8361C"/>
    <w:rsid w:val="00D84895"/>
    <w:rsid w:val="00D9619B"/>
    <w:rsid w:val="00D97397"/>
    <w:rsid w:val="00DA3536"/>
    <w:rsid w:val="00DB46AA"/>
    <w:rsid w:val="00DD0F82"/>
    <w:rsid w:val="00DE6AB9"/>
    <w:rsid w:val="00DE7589"/>
    <w:rsid w:val="00DF0203"/>
    <w:rsid w:val="00E011C9"/>
    <w:rsid w:val="00E164BD"/>
    <w:rsid w:val="00E16ABB"/>
    <w:rsid w:val="00E176D8"/>
    <w:rsid w:val="00E23608"/>
    <w:rsid w:val="00E34DAE"/>
    <w:rsid w:val="00E46236"/>
    <w:rsid w:val="00E65175"/>
    <w:rsid w:val="00E75B33"/>
    <w:rsid w:val="00E82EE0"/>
    <w:rsid w:val="00EA0E2A"/>
    <w:rsid w:val="00EA1E27"/>
    <w:rsid w:val="00EE680A"/>
    <w:rsid w:val="00F1019F"/>
    <w:rsid w:val="00F10C2A"/>
    <w:rsid w:val="00F14317"/>
    <w:rsid w:val="00F26D0F"/>
    <w:rsid w:val="00F27898"/>
    <w:rsid w:val="00F32629"/>
    <w:rsid w:val="00F3757F"/>
    <w:rsid w:val="00F552EB"/>
    <w:rsid w:val="00F57D68"/>
    <w:rsid w:val="00F611FE"/>
    <w:rsid w:val="00F73BD4"/>
    <w:rsid w:val="00F8180A"/>
    <w:rsid w:val="00FA3037"/>
    <w:rsid w:val="00FA49AC"/>
    <w:rsid w:val="00FB56BA"/>
    <w:rsid w:val="00FB76BA"/>
    <w:rsid w:val="00FC114A"/>
    <w:rsid w:val="00FC34B1"/>
    <w:rsid w:val="00FC547B"/>
    <w:rsid w:val="00FC6BC0"/>
    <w:rsid w:val="00FD2788"/>
    <w:rsid w:val="00FD60EF"/>
    <w:rsid w:val="00FE24D2"/>
    <w:rsid w:val="00FF6559"/>
    <w:rsid w:val="19D6E097"/>
    <w:rsid w:val="1DBF1CEC"/>
    <w:rsid w:val="23BF71BC"/>
    <w:rsid w:val="36FF941F"/>
    <w:rsid w:val="3B74B7B9"/>
    <w:rsid w:val="3BFE3FDF"/>
    <w:rsid w:val="3F7F7FC1"/>
    <w:rsid w:val="3FEFBE42"/>
    <w:rsid w:val="4DCF5D8A"/>
    <w:rsid w:val="4FE9ED6E"/>
    <w:rsid w:val="4FF1875F"/>
    <w:rsid w:val="537BB728"/>
    <w:rsid w:val="5ADBD07C"/>
    <w:rsid w:val="5DE5628C"/>
    <w:rsid w:val="5F7FF15B"/>
    <w:rsid w:val="63FFB63F"/>
    <w:rsid w:val="6AE9DB16"/>
    <w:rsid w:val="6DE3DE95"/>
    <w:rsid w:val="6EAF62B3"/>
    <w:rsid w:val="6FF3EA89"/>
    <w:rsid w:val="7B6F8FE5"/>
    <w:rsid w:val="7BD76A64"/>
    <w:rsid w:val="7BFFA8DE"/>
    <w:rsid w:val="7D1F5EFE"/>
    <w:rsid w:val="7DADB790"/>
    <w:rsid w:val="7EF92255"/>
    <w:rsid w:val="7FD9C75F"/>
    <w:rsid w:val="7FEDBF44"/>
    <w:rsid w:val="7FF6BAB7"/>
    <w:rsid w:val="7FFFD20D"/>
    <w:rsid w:val="9E5D3911"/>
    <w:rsid w:val="9FD592C5"/>
    <w:rsid w:val="B47F44CE"/>
    <w:rsid w:val="BBDACFFF"/>
    <w:rsid w:val="BFFB1310"/>
    <w:rsid w:val="BFFB1A02"/>
    <w:rsid w:val="BFFEBBB4"/>
    <w:rsid w:val="BFFF4489"/>
    <w:rsid w:val="BFFFDA4A"/>
    <w:rsid w:val="C399E678"/>
    <w:rsid w:val="CCB4C3DE"/>
    <w:rsid w:val="CF7D7072"/>
    <w:rsid w:val="D65F6999"/>
    <w:rsid w:val="DBDEF0F3"/>
    <w:rsid w:val="DFEF45D5"/>
    <w:rsid w:val="E3BD3707"/>
    <w:rsid w:val="E79B95E0"/>
    <w:rsid w:val="E79F4D2E"/>
    <w:rsid w:val="E7FD4F52"/>
    <w:rsid w:val="EF8D570C"/>
    <w:rsid w:val="F3BFB410"/>
    <w:rsid w:val="F5BF9262"/>
    <w:rsid w:val="F5C51541"/>
    <w:rsid w:val="F6FB7659"/>
    <w:rsid w:val="F7D7CD0A"/>
    <w:rsid w:val="F7FDEC12"/>
    <w:rsid w:val="FB3E2465"/>
    <w:rsid w:val="FB7F95C5"/>
    <w:rsid w:val="FBC7928E"/>
    <w:rsid w:val="FC700592"/>
    <w:rsid w:val="FEEF7CC0"/>
    <w:rsid w:val="FEFF4CBF"/>
    <w:rsid w:val="FF6FE8D4"/>
    <w:rsid w:val="FFFC9022"/>
    <w:rsid w:val="FFFF2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32"/>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rPr>
      <w:szCs w:val="24"/>
    </w:rPr>
  </w:style>
  <w:style w:type="paragraph" w:styleId="4">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updatecss1"/>
    <w:basedOn w:val="8"/>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170</Words>
  <Characters>971</Characters>
  <Lines>8</Lines>
  <Paragraphs>2</Paragraphs>
  <TotalTime>4</TotalTime>
  <ScaleCrop>false</ScaleCrop>
  <LinksUpToDate>false</LinksUpToDate>
  <CharactersWithSpaces>1139</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2020-08-01T01:32:00Z</dcterms:created>
  <dc:creator>陈红</dc:creator>
  <cp:lastModifiedBy>胡佳</cp:lastModifiedBy>
  <dcterms:modified xsi:type="dcterms:W3CDTF">2023-09-18T18:03:00Z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