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DBFB4A" w14:textId="77777777" w:rsidR="00102FCF" w:rsidRDefault="00D05268">
      <w:pPr>
        <w:rPr>
          <w:rFonts w:ascii="黑体" w:eastAsia="黑体" w:hAnsi="黑体" w:cs="黑体"/>
          <w:bCs/>
          <w:sz w:val="32"/>
          <w:szCs w:val="32"/>
        </w:rPr>
      </w:pPr>
      <w:r>
        <w:rPr>
          <w:rFonts w:ascii="黑体" w:eastAsia="黑体" w:hAnsi="黑体" w:cs="黑体" w:hint="eastAsia"/>
          <w:bCs/>
          <w:sz w:val="32"/>
          <w:szCs w:val="32"/>
        </w:rPr>
        <w:t>附件</w:t>
      </w:r>
      <w:r>
        <w:rPr>
          <w:rFonts w:ascii="黑体" w:eastAsia="黑体" w:hAnsi="黑体" w:cs="黑体"/>
          <w:bCs/>
          <w:sz w:val="32"/>
          <w:szCs w:val="32"/>
        </w:rPr>
        <w:t>1</w:t>
      </w:r>
    </w:p>
    <w:p w14:paraId="0B442A24" w14:textId="77777777" w:rsidR="00102FCF" w:rsidRDefault="00102FCF">
      <w:pPr>
        <w:jc w:val="center"/>
        <w:rPr>
          <w:rFonts w:ascii="宋体" w:hAnsi="宋体" w:cs="宋体"/>
          <w:b/>
          <w:sz w:val="72"/>
          <w:szCs w:val="72"/>
        </w:rPr>
      </w:pPr>
    </w:p>
    <w:p w14:paraId="51115BE7" w14:textId="77777777" w:rsidR="00102FCF" w:rsidRDefault="00D05268">
      <w:pPr>
        <w:jc w:val="center"/>
        <w:rPr>
          <w:rFonts w:ascii="宋体" w:hAnsi="宋体" w:cs="宋体"/>
          <w:b/>
          <w:sz w:val="72"/>
          <w:szCs w:val="72"/>
        </w:rPr>
      </w:pPr>
      <w:r>
        <w:rPr>
          <w:rFonts w:ascii="宋体" w:hAnsi="宋体" w:cs="宋体" w:hint="eastAsia"/>
          <w:b/>
          <w:sz w:val="72"/>
          <w:szCs w:val="72"/>
        </w:rPr>
        <w:t>简易招标文件</w:t>
      </w:r>
    </w:p>
    <w:p w14:paraId="21FF88EF" w14:textId="77777777" w:rsidR="00102FCF" w:rsidRDefault="00102FCF">
      <w:pPr>
        <w:jc w:val="center"/>
        <w:rPr>
          <w:rFonts w:ascii="宋体" w:hAnsi="宋体" w:cs="宋体"/>
        </w:rPr>
      </w:pPr>
    </w:p>
    <w:p w14:paraId="6334EE65" w14:textId="77777777" w:rsidR="00102FCF" w:rsidRDefault="00102FCF">
      <w:pPr>
        <w:rPr>
          <w:rFonts w:ascii="宋体" w:hAnsi="宋体" w:cs="宋体"/>
        </w:rPr>
      </w:pPr>
    </w:p>
    <w:p w14:paraId="00AA9407" w14:textId="77777777" w:rsidR="00102FCF" w:rsidRDefault="00102FCF">
      <w:pPr>
        <w:pStyle w:val="af"/>
        <w:ind w:firstLine="420"/>
        <w:rPr>
          <w:rFonts w:ascii="宋体" w:hAnsi="宋体" w:cs="宋体"/>
        </w:rPr>
      </w:pPr>
    </w:p>
    <w:p w14:paraId="2AFD8345" w14:textId="77777777" w:rsidR="00102FCF" w:rsidRDefault="00102FCF">
      <w:pPr>
        <w:pStyle w:val="af"/>
        <w:ind w:firstLine="420"/>
        <w:rPr>
          <w:rFonts w:ascii="宋体" w:hAnsi="宋体" w:cs="宋体"/>
        </w:rPr>
      </w:pPr>
    </w:p>
    <w:p w14:paraId="5AA1C6C8" w14:textId="77777777" w:rsidR="00102FCF" w:rsidRDefault="00102FCF">
      <w:pPr>
        <w:rPr>
          <w:rFonts w:ascii="宋体" w:hAnsi="宋体" w:cs="宋体"/>
          <w:b/>
          <w:sz w:val="44"/>
        </w:rPr>
      </w:pPr>
    </w:p>
    <w:p w14:paraId="0B53CE66" w14:textId="2CEA0BE5" w:rsidR="00102FCF" w:rsidRDefault="00D05268">
      <w:pPr>
        <w:ind w:rightChars="-152" w:right="-319"/>
        <w:rPr>
          <w:rFonts w:ascii="宋体" w:hAnsi="宋体" w:cs="宋体"/>
          <w:b/>
          <w:sz w:val="36"/>
          <w:szCs w:val="36"/>
        </w:rPr>
      </w:pPr>
      <w:r>
        <w:rPr>
          <w:rFonts w:ascii="宋体" w:hAnsi="宋体" w:cs="宋体" w:hint="eastAsia"/>
          <w:b/>
          <w:sz w:val="36"/>
          <w:szCs w:val="36"/>
        </w:rPr>
        <w:t>招标编号：QH2023115</w:t>
      </w:r>
    </w:p>
    <w:p w14:paraId="2921D1DC" w14:textId="77777777" w:rsidR="00102FCF" w:rsidRDefault="00102FCF">
      <w:pPr>
        <w:ind w:firstLineChars="200" w:firstLine="723"/>
        <w:rPr>
          <w:rFonts w:ascii="宋体" w:hAnsi="宋体" w:cs="宋体"/>
          <w:b/>
          <w:sz w:val="36"/>
          <w:szCs w:val="36"/>
        </w:rPr>
      </w:pPr>
    </w:p>
    <w:p w14:paraId="117C9E3F" w14:textId="77777777" w:rsidR="00102FCF" w:rsidRDefault="00102FCF">
      <w:pPr>
        <w:ind w:firstLineChars="200" w:firstLine="723"/>
        <w:rPr>
          <w:rFonts w:ascii="宋体" w:hAnsi="宋体" w:cs="宋体"/>
          <w:b/>
          <w:sz w:val="36"/>
          <w:szCs w:val="36"/>
        </w:rPr>
      </w:pPr>
    </w:p>
    <w:p w14:paraId="74CF88A3" w14:textId="77777777" w:rsidR="00102FCF" w:rsidRDefault="00102FCF">
      <w:pPr>
        <w:pStyle w:val="af"/>
        <w:ind w:firstLine="420"/>
        <w:rPr>
          <w:rFonts w:ascii="宋体" w:hAnsi="宋体" w:cs="宋体"/>
        </w:rPr>
      </w:pPr>
    </w:p>
    <w:p w14:paraId="58B9C66E" w14:textId="77777777" w:rsidR="00102FCF" w:rsidRDefault="00102FCF">
      <w:pPr>
        <w:pStyle w:val="af"/>
        <w:ind w:firstLine="420"/>
        <w:rPr>
          <w:rFonts w:ascii="宋体" w:hAnsi="宋体" w:cs="宋体"/>
        </w:rPr>
      </w:pPr>
    </w:p>
    <w:p w14:paraId="69FE557B" w14:textId="77777777" w:rsidR="00102FCF" w:rsidRDefault="00D05268">
      <w:pPr>
        <w:ind w:rightChars="-152" w:right="-319"/>
        <w:rPr>
          <w:rFonts w:ascii="宋体" w:hAnsi="宋体" w:cs="宋体"/>
          <w:b/>
          <w:sz w:val="36"/>
          <w:szCs w:val="36"/>
        </w:rPr>
      </w:pPr>
      <w:r>
        <w:rPr>
          <w:rFonts w:ascii="宋体" w:hAnsi="宋体" w:cs="宋体" w:hint="eastAsia"/>
          <w:b/>
          <w:sz w:val="36"/>
          <w:szCs w:val="36"/>
        </w:rPr>
        <w:t>招标项目：前海助力大湾区建设专题宣传项目</w:t>
      </w:r>
    </w:p>
    <w:p w14:paraId="5D22429F" w14:textId="77777777" w:rsidR="00102FCF" w:rsidRDefault="00102FCF">
      <w:pPr>
        <w:ind w:firstLineChars="739" w:firstLine="3264"/>
        <w:rPr>
          <w:rFonts w:ascii="宋体" w:hAnsi="宋体" w:cs="宋体"/>
          <w:b/>
          <w:sz w:val="44"/>
        </w:rPr>
      </w:pPr>
    </w:p>
    <w:p w14:paraId="0662C008" w14:textId="77777777" w:rsidR="00102FCF" w:rsidRDefault="00102FCF">
      <w:pPr>
        <w:pStyle w:val="af"/>
        <w:ind w:firstLineChars="0" w:firstLine="0"/>
        <w:rPr>
          <w:rFonts w:ascii="宋体" w:hAnsi="宋体" w:cs="宋体"/>
        </w:rPr>
      </w:pPr>
    </w:p>
    <w:p w14:paraId="156DA676" w14:textId="77777777" w:rsidR="00102FCF" w:rsidRDefault="00102FCF">
      <w:pPr>
        <w:rPr>
          <w:rFonts w:ascii="宋体" w:hAnsi="宋体" w:cs="宋体"/>
          <w:b/>
          <w:sz w:val="44"/>
        </w:rPr>
      </w:pPr>
    </w:p>
    <w:p w14:paraId="2A97AF25" w14:textId="77777777" w:rsidR="00102FCF" w:rsidRDefault="00D05268">
      <w:pPr>
        <w:jc w:val="center"/>
        <w:rPr>
          <w:rFonts w:ascii="宋体" w:hAnsi="宋体" w:cs="宋体"/>
          <w:b/>
          <w:bCs/>
          <w:sz w:val="36"/>
          <w:szCs w:val="36"/>
          <w:lang w:val="zh-CN"/>
        </w:rPr>
      </w:pPr>
      <w:r>
        <w:rPr>
          <w:rFonts w:ascii="宋体" w:hAnsi="宋体" w:cs="宋体" w:hint="eastAsia"/>
          <w:b/>
          <w:bCs/>
          <w:sz w:val="36"/>
          <w:szCs w:val="36"/>
          <w:lang w:val="zh-CN"/>
        </w:rPr>
        <w:t>深圳市前海深港现代服务业合作区管理局</w:t>
      </w:r>
    </w:p>
    <w:p w14:paraId="1826F3B6" w14:textId="77777777" w:rsidR="00102FCF" w:rsidRDefault="00D05268">
      <w:pPr>
        <w:jc w:val="center"/>
        <w:rPr>
          <w:rFonts w:ascii="宋体" w:hAnsi="宋体" w:cs="宋体"/>
          <w:b/>
          <w:bCs/>
          <w:sz w:val="36"/>
          <w:szCs w:val="36"/>
        </w:rPr>
      </w:pPr>
      <w:r>
        <w:rPr>
          <w:rFonts w:ascii="宋体" w:hAnsi="宋体" w:cs="宋体" w:hint="eastAsia"/>
          <w:b/>
          <w:bCs/>
          <w:sz w:val="36"/>
          <w:szCs w:val="36"/>
        </w:rPr>
        <w:t>202</w:t>
      </w:r>
      <w:r>
        <w:rPr>
          <w:rFonts w:ascii="宋体" w:hAnsi="宋体" w:cs="宋体"/>
          <w:b/>
          <w:bCs/>
          <w:sz w:val="36"/>
          <w:szCs w:val="36"/>
        </w:rPr>
        <w:t>3</w:t>
      </w:r>
      <w:r>
        <w:rPr>
          <w:rFonts w:ascii="宋体" w:hAnsi="宋体" w:cs="宋体" w:hint="eastAsia"/>
          <w:b/>
          <w:bCs/>
          <w:sz w:val="36"/>
          <w:szCs w:val="36"/>
        </w:rPr>
        <w:t>年9月</w:t>
      </w:r>
    </w:p>
    <w:p w14:paraId="29605BB8" w14:textId="77777777" w:rsidR="00102FCF" w:rsidRDefault="00D05268">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ascii="宋体" w:hAnsi="宋体" w:cs="宋体" w:hint="eastAsia"/>
          <w:b/>
          <w:bCs/>
          <w:kern w:val="0"/>
          <w:sz w:val="36"/>
          <w:szCs w:val="36"/>
        </w:rPr>
        <w:lastRenderedPageBreak/>
        <w:t>特别警示条款</w:t>
      </w:r>
    </w:p>
    <w:p w14:paraId="70AB6A12" w14:textId="77777777" w:rsidR="00102FCF" w:rsidRDefault="00102FCF">
      <w:pPr>
        <w:pStyle w:val="a4"/>
      </w:pPr>
    </w:p>
    <w:p w14:paraId="7B1138A2"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一、《深圳经济特区政府采购条例》第五十七条 供应商在政府采购中，有下列行为之一的，一至三年内禁止其参与本市政府采购，并由主管部门记入供应商诚信档案，处以采购金额千分之十以上千</w:t>
      </w:r>
      <w:proofErr w:type="gramStart"/>
      <w:r>
        <w:rPr>
          <w:rFonts w:ascii="宋体" w:hAnsi="宋体" w:cs="宋体" w:hint="eastAsia"/>
          <w:sz w:val="24"/>
        </w:rPr>
        <w:t>分之二十</w:t>
      </w:r>
      <w:proofErr w:type="gramEnd"/>
      <w:r>
        <w:rPr>
          <w:rFonts w:ascii="宋体" w:hAnsi="宋体" w:cs="宋体" w:hint="eastAsia"/>
          <w:sz w:val="24"/>
        </w:rPr>
        <w:t>以下的罚款；情节严重的，取消其参与本市政府采购资格，处以采购金额千分之二十以上千</w:t>
      </w:r>
      <w:proofErr w:type="gramStart"/>
      <w:r>
        <w:rPr>
          <w:rFonts w:ascii="宋体" w:hAnsi="宋体" w:cs="宋体" w:hint="eastAsia"/>
          <w:sz w:val="24"/>
        </w:rPr>
        <w:t>分之三十</w:t>
      </w:r>
      <w:proofErr w:type="gramEnd"/>
      <w:r>
        <w:rPr>
          <w:rFonts w:ascii="宋体" w:hAnsi="宋体" w:cs="宋体" w:hint="eastAsia"/>
          <w:sz w:val="24"/>
        </w:rPr>
        <w:t>以下的罚款，并由市场监管部门依法吊销其营业执照；给他人造成损失的，依法承担赔偿责任；涉嫌犯罪的，依法移送司法机关处理：</w:t>
      </w:r>
    </w:p>
    <w:p w14:paraId="5EB6A80B"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（一）在采购活动中应当回避而未回避的；</w:t>
      </w:r>
    </w:p>
    <w:p w14:paraId="20599E51"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（二）未按本条例规定签订、履行采购合同，造成严重后果的；</w:t>
      </w:r>
    </w:p>
    <w:p w14:paraId="291B479E"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（三）隐瞒真实情况，提供虚假资料的；</w:t>
      </w:r>
    </w:p>
    <w:p w14:paraId="16974919"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（四）以非法手段排斥其他供应商参与竞争的；</w:t>
      </w:r>
    </w:p>
    <w:p w14:paraId="44DC0F9C"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（五）与其他采购参加人串通投标的；</w:t>
      </w:r>
    </w:p>
    <w:p w14:paraId="494FB11B"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（六）恶意投诉的；</w:t>
      </w:r>
    </w:p>
    <w:p w14:paraId="114A460F"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（七）向采购项目相关人行贿或者提供其他不当利益的；</w:t>
      </w:r>
    </w:p>
    <w:p w14:paraId="696E5A7B"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（八）阻碍、抗拒主管部门监督检查的；</w:t>
      </w:r>
    </w:p>
    <w:p w14:paraId="499200E4"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（九）其他违反本条例规定的行为。</w:t>
      </w:r>
    </w:p>
    <w:p w14:paraId="01390D5D"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二、《深圳经济特区政府采购条例实施细则》第七十五条 供应商有下列情形之一的，属于采购条例所称的串通投标行为，按照采购条例第五十七条有关规定处理：</w:t>
      </w:r>
    </w:p>
    <w:p w14:paraId="04C256CC"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（一）投标供应商之间相互约定给予未中标的供应商利益补偿。</w:t>
      </w:r>
    </w:p>
    <w:p w14:paraId="2E887174"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（二）不同投标供应商的法定代表人、主要经营负责人、项目投标授权代表人、项目负责人、主要技术人员为同一人、属同一单位或者在同一单位缴纳社会保险。</w:t>
      </w:r>
    </w:p>
    <w:p w14:paraId="43754DF5"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（三）不同投标供应商的投标文件由同一单位或者同一人编制，或者由同一人分阶段参与编制的。</w:t>
      </w:r>
    </w:p>
    <w:p w14:paraId="063C9041"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（四）不同投标供应商的投标文件或部分投标文件相互混装。</w:t>
      </w:r>
    </w:p>
    <w:p w14:paraId="5C76BA1F"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（五）不同投标供应商的投标文件内容存在非正常一致。</w:t>
      </w:r>
    </w:p>
    <w:p w14:paraId="51CF0D0E"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（六）由同一单位工作人员为两家以上（含两家）供应商进行同一项投标活</w:t>
      </w:r>
      <w:r>
        <w:rPr>
          <w:rFonts w:ascii="宋体" w:hAnsi="宋体" w:cs="宋体" w:hint="eastAsia"/>
          <w:sz w:val="24"/>
        </w:rPr>
        <w:lastRenderedPageBreak/>
        <w:t>动的。</w:t>
      </w:r>
    </w:p>
    <w:p w14:paraId="0F34AB1B"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（七）主管部门依照法律、法规认定的其他情形。</w:t>
      </w:r>
    </w:p>
    <w:p w14:paraId="7294D630"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三、《深圳经济特区政府采购条例实施细则》第七十七条 供应商有下列情形之一的，属于隐瞒真实情况，提供虚假资料，按照采购条例第五十七条的有关规定处理：</w:t>
      </w:r>
    </w:p>
    <w:p w14:paraId="52E9F628"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（一）通过转让或者租借等方式从其他单位获取资格或者资质证书投标的。</w:t>
      </w:r>
    </w:p>
    <w:p w14:paraId="74954D25"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（二）由其他单位或者其他单位负责人在投标供应商编制的投标文件上加盖印章或者签字的。</w:t>
      </w:r>
    </w:p>
    <w:p w14:paraId="1EBD84DF"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（三）项目负责人或者主要技术人员不是本单位人员的。</w:t>
      </w:r>
    </w:p>
    <w:p w14:paraId="679F1F5F"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（四）投标保证金不是从投标供应商基本账户转出的。</w:t>
      </w:r>
    </w:p>
    <w:p w14:paraId="5E8380D6"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（五）其他隐瞒真实情况、提供虚假资料的行为。</w:t>
      </w:r>
    </w:p>
    <w:p w14:paraId="75F27F36" w14:textId="77777777" w:rsidR="00102FCF" w:rsidRDefault="00D05268">
      <w:pPr>
        <w:snapToGrid w:val="0"/>
        <w:spacing w:line="360" w:lineRule="auto"/>
        <w:ind w:firstLineChars="196" w:firstLine="470"/>
        <w:rPr>
          <w:rFonts w:ascii="宋体" w:hAnsi="宋体" w:cs="宋体"/>
          <w:sz w:val="24"/>
        </w:rPr>
      </w:pPr>
      <w:r>
        <w:rPr>
          <w:rFonts w:ascii="宋体" w:hAnsi="宋体" w:cs="宋体" w:hint="eastAsia"/>
          <w:sz w:val="24"/>
        </w:rPr>
        <w:t>投标供应商不能提供项目负责人或者主要技术人员的劳动合同、社会保险等劳动关系证明材料的，视为存在前款第（三）项规定的情形。</w:t>
      </w:r>
    </w:p>
    <w:p w14:paraId="730722EA" w14:textId="77777777" w:rsidR="00102FCF" w:rsidRDefault="00D05268">
      <w:pPr>
        <w:jc w:val="center"/>
        <w:outlineLvl w:val="0"/>
        <w:rPr>
          <w:b/>
          <w:bCs/>
          <w:sz w:val="32"/>
          <w:szCs w:val="40"/>
        </w:rPr>
      </w:pPr>
      <w:r>
        <w:rPr>
          <w:rFonts w:ascii="宋体" w:hAnsi="宋体"/>
          <w:b/>
          <w:bCs/>
          <w:sz w:val="32"/>
          <w:szCs w:val="40"/>
          <w:u w:val="single"/>
        </w:rPr>
        <w:br w:type="page"/>
      </w:r>
      <w:bookmarkStart w:id="1" w:name="_Toc30761"/>
      <w:r>
        <w:rPr>
          <w:rFonts w:ascii="宋体" w:hAnsi="宋体"/>
          <w:b/>
          <w:bCs/>
          <w:sz w:val="32"/>
          <w:szCs w:val="40"/>
        </w:rPr>
        <w:lastRenderedPageBreak/>
        <w:t>目录</w:t>
      </w:r>
      <w:bookmarkEnd w:id="0"/>
      <w:bookmarkEnd w:id="1"/>
    </w:p>
    <w:p w14:paraId="73D36537" w14:textId="77777777" w:rsidR="00102FCF" w:rsidRDefault="00102FCF">
      <w:pPr>
        <w:pStyle w:val="10"/>
        <w:tabs>
          <w:tab w:val="right" w:leader="dot" w:pos="8306"/>
        </w:tabs>
        <w:spacing w:line="480" w:lineRule="auto"/>
        <w:rPr>
          <w:b/>
          <w:bCs/>
          <w:sz w:val="24"/>
          <w:szCs w:val="32"/>
        </w:rPr>
      </w:pPr>
    </w:p>
    <w:p w14:paraId="0FDED2B7" w14:textId="77777777" w:rsidR="00102FCF" w:rsidRDefault="00D05268">
      <w:pPr>
        <w:pStyle w:val="10"/>
        <w:tabs>
          <w:tab w:val="right" w:leader="dot" w:pos="8306"/>
        </w:tabs>
        <w:spacing w:line="360" w:lineRule="auto"/>
        <w:rPr>
          <w:rFonts w:ascii="宋体" w:hAnsi="宋体" w:cs="宋体"/>
          <w:b/>
          <w:bCs/>
          <w:sz w:val="24"/>
        </w:rPr>
      </w:pPr>
      <w:r>
        <w:rPr>
          <w:rFonts w:ascii="宋体" w:hAnsi="宋体" w:cs="宋体" w:hint="eastAsia"/>
          <w:b/>
          <w:bCs/>
          <w:sz w:val="24"/>
        </w:rPr>
        <w:fldChar w:fldCharType="begin"/>
      </w:r>
      <w:r>
        <w:rPr>
          <w:rFonts w:ascii="宋体" w:hAnsi="宋体" w:cs="宋体" w:hint="eastAsia"/>
          <w:b/>
          <w:bCs/>
          <w:sz w:val="24"/>
        </w:rPr>
        <w:instrText xml:space="preserve">TOC \o "1-1" \h \u </w:instrText>
      </w:r>
      <w:r>
        <w:rPr>
          <w:rFonts w:ascii="宋体" w:hAnsi="宋体" w:cs="宋体" w:hint="eastAsia"/>
          <w:b/>
          <w:bCs/>
          <w:sz w:val="24"/>
        </w:rPr>
        <w:fldChar w:fldCharType="separate"/>
      </w:r>
      <w:hyperlink w:anchor="_Toc28255" w:history="1">
        <w:r>
          <w:rPr>
            <w:rFonts w:ascii="宋体" w:hAnsi="宋体" w:cs="宋体" w:hint="eastAsia"/>
            <w:b/>
            <w:bCs/>
            <w:sz w:val="24"/>
          </w:rPr>
          <w:t>第一章 招标邀请书（招标公告）</w:t>
        </w:r>
        <w:r>
          <w:rPr>
            <w:rFonts w:ascii="宋体" w:hAnsi="宋体" w:cs="宋体" w:hint="eastAsia"/>
            <w:b/>
            <w:bCs/>
            <w:sz w:val="24"/>
          </w:rPr>
          <w:tab/>
        </w:r>
        <w:r>
          <w:rPr>
            <w:rFonts w:ascii="宋体" w:hAnsi="宋体" w:cs="宋体" w:hint="eastAsia"/>
            <w:b/>
            <w:bCs/>
            <w:sz w:val="24"/>
          </w:rPr>
          <w:fldChar w:fldCharType="begin"/>
        </w:r>
        <w:r>
          <w:rPr>
            <w:rFonts w:ascii="宋体" w:hAnsi="宋体" w:cs="宋体" w:hint="eastAsia"/>
            <w:b/>
            <w:bCs/>
            <w:sz w:val="24"/>
          </w:rPr>
          <w:instrText xml:space="preserve"> PAGEREF _Toc28255 \h </w:instrText>
        </w:r>
        <w:r>
          <w:rPr>
            <w:rFonts w:ascii="宋体" w:hAnsi="宋体" w:cs="宋体" w:hint="eastAsia"/>
            <w:b/>
            <w:bCs/>
            <w:sz w:val="24"/>
          </w:rPr>
        </w:r>
        <w:r>
          <w:rPr>
            <w:rFonts w:ascii="宋体" w:hAnsi="宋体" w:cs="宋体" w:hint="eastAsia"/>
            <w:b/>
            <w:bCs/>
            <w:sz w:val="24"/>
          </w:rPr>
          <w:fldChar w:fldCharType="separate"/>
        </w:r>
        <w:r>
          <w:rPr>
            <w:rFonts w:ascii="宋体" w:hAnsi="宋体" w:cs="宋体" w:hint="eastAsia"/>
            <w:b/>
            <w:bCs/>
            <w:sz w:val="24"/>
          </w:rPr>
          <w:t>6</w:t>
        </w:r>
        <w:r>
          <w:rPr>
            <w:rFonts w:ascii="宋体" w:hAnsi="宋体" w:cs="宋体" w:hint="eastAsia"/>
            <w:b/>
            <w:bCs/>
            <w:sz w:val="24"/>
          </w:rPr>
          <w:fldChar w:fldCharType="end"/>
        </w:r>
      </w:hyperlink>
    </w:p>
    <w:p w14:paraId="724660F6" w14:textId="77777777" w:rsidR="00102FCF" w:rsidRDefault="00E04AD1">
      <w:pPr>
        <w:pStyle w:val="10"/>
        <w:tabs>
          <w:tab w:val="right" w:leader="dot" w:pos="8306"/>
        </w:tabs>
        <w:spacing w:line="360" w:lineRule="auto"/>
        <w:rPr>
          <w:rFonts w:ascii="宋体" w:hAnsi="宋体" w:cs="宋体"/>
          <w:b/>
          <w:bCs/>
          <w:sz w:val="24"/>
        </w:rPr>
      </w:pPr>
      <w:hyperlink w:anchor="_Toc16734" w:history="1">
        <w:r w:rsidR="00D05268">
          <w:rPr>
            <w:rFonts w:ascii="宋体" w:hAnsi="宋体" w:cs="宋体" w:hint="eastAsia"/>
            <w:b/>
            <w:bCs/>
            <w:sz w:val="24"/>
          </w:rPr>
          <w:t>第二章 投标须知</w:t>
        </w:r>
        <w:r w:rsidR="00D05268">
          <w:rPr>
            <w:rFonts w:ascii="宋体" w:hAnsi="宋体" w:cs="宋体" w:hint="eastAsia"/>
            <w:b/>
            <w:bCs/>
            <w:sz w:val="24"/>
          </w:rPr>
          <w:tab/>
        </w:r>
        <w:r w:rsidR="00D05268">
          <w:rPr>
            <w:rFonts w:ascii="宋体" w:hAnsi="宋体" w:cs="宋体" w:hint="eastAsia"/>
            <w:b/>
            <w:bCs/>
            <w:sz w:val="24"/>
          </w:rPr>
          <w:fldChar w:fldCharType="begin"/>
        </w:r>
        <w:r w:rsidR="00D05268">
          <w:rPr>
            <w:rFonts w:ascii="宋体" w:hAnsi="宋体" w:cs="宋体" w:hint="eastAsia"/>
            <w:b/>
            <w:bCs/>
            <w:sz w:val="24"/>
          </w:rPr>
          <w:instrText xml:space="preserve"> PAGEREF _Toc16734 \h </w:instrText>
        </w:r>
        <w:r w:rsidR="00D05268">
          <w:rPr>
            <w:rFonts w:ascii="宋体" w:hAnsi="宋体" w:cs="宋体" w:hint="eastAsia"/>
            <w:b/>
            <w:bCs/>
            <w:sz w:val="24"/>
          </w:rPr>
        </w:r>
        <w:r w:rsidR="00D05268">
          <w:rPr>
            <w:rFonts w:ascii="宋体" w:hAnsi="宋体" w:cs="宋体" w:hint="eastAsia"/>
            <w:b/>
            <w:bCs/>
            <w:sz w:val="24"/>
          </w:rPr>
          <w:fldChar w:fldCharType="separate"/>
        </w:r>
        <w:r w:rsidR="00D05268">
          <w:rPr>
            <w:rFonts w:ascii="宋体" w:hAnsi="宋体" w:cs="宋体" w:hint="eastAsia"/>
            <w:b/>
            <w:bCs/>
            <w:sz w:val="24"/>
          </w:rPr>
          <w:t>9</w:t>
        </w:r>
        <w:r w:rsidR="00D05268">
          <w:rPr>
            <w:rFonts w:ascii="宋体" w:hAnsi="宋体" w:cs="宋体" w:hint="eastAsia"/>
            <w:b/>
            <w:bCs/>
            <w:sz w:val="24"/>
          </w:rPr>
          <w:fldChar w:fldCharType="end"/>
        </w:r>
      </w:hyperlink>
    </w:p>
    <w:p w14:paraId="1102BD33" w14:textId="77777777" w:rsidR="00102FCF" w:rsidRDefault="00E04AD1">
      <w:pPr>
        <w:pStyle w:val="10"/>
        <w:tabs>
          <w:tab w:val="right" w:leader="dot" w:pos="8306"/>
        </w:tabs>
        <w:spacing w:line="360" w:lineRule="auto"/>
        <w:rPr>
          <w:rFonts w:ascii="宋体" w:hAnsi="宋体" w:cs="宋体"/>
          <w:b/>
          <w:bCs/>
          <w:sz w:val="24"/>
        </w:rPr>
      </w:pPr>
      <w:hyperlink w:anchor="_Toc18857" w:history="1">
        <w:r w:rsidR="00D05268">
          <w:rPr>
            <w:rFonts w:ascii="宋体" w:hAnsi="宋体" w:cs="宋体" w:hint="eastAsia"/>
            <w:b/>
            <w:bCs/>
            <w:sz w:val="24"/>
          </w:rPr>
          <w:t>第三章 评标程序</w:t>
        </w:r>
        <w:r w:rsidR="00D05268">
          <w:rPr>
            <w:rFonts w:ascii="宋体" w:hAnsi="宋体" w:cs="宋体" w:hint="eastAsia"/>
            <w:b/>
            <w:bCs/>
            <w:sz w:val="24"/>
          </w:rPr>
          <w:tab/>
        </w:r>
        <w:r w:rsidR="00D05268">
          <w:rPr>
            <w:rFonts w:ascii="宋体" w:hAnsi="宋体" w:cs="宋体" w:hint="eastAsia"/>
            <w:b/>
            <w:bCs/>
            <w:sz w:val="24"/>
          </w:rPr>
          <w:fldChar w:fldCharType="begin"/>
        </w:r>
        <w:r w:rsidR="00D05268">
          <w:rPr>
            <w:rFonts w:ascii="宋体" w:hAnsi="宋体" w:cs="宋体" w:hint="eastAsia"/>
            <w:b/>
            <w:bCs/>
            <w:sz w:val="24"/>
          </w:rPr>
          <w:instrText xml:space="preserve"> PAGEREF _Toc18857 \h </w:instrText>
        </w:r>
        <w:r w:rsidR="00D05268">
          <w:rPr>
            <w:rFonts w:ascii="宋体" w:hAnsi="宋体" w:cs="宋体" w:hint="eastAsia"/>
            <w:b/>
            <w:bCs/>
            <w:sz w:val="24"/>
          </w:rPr>
        </w:r>
        <w:r w:rsidR="00D05268">
          <w:rPr>
            <w:rFonts w:ascii="宋体" w:hAnsi="宋体" w:cs="宋体" w:hint="eastAsia"/>
            <w:b/>
            <w:bCs/>
            <w:sz w:val="24"/>
          </w:rPr>
          <w:fldChar w:fldCharType="separate"/>
        </w:r>
        <w:r w:rsidR="00D05268">
          <w:rPr>
            <w:rFonts w:ascii="宋体" w:hAnsi="宋体" w:cs="宋体" w:hint="eastAsia"/>
            <w:b/>
            <w:bCs/>
            <w:sz w:val="24"/>
          </w:rPr>
          <w:t>12</w:t>
        </w:r>
        <w:r w:rsidR="00D05268">
          <w:rPr>
            <w:rFonts w:ascii="宋体" w:hAnsi="宋体" w:cs="宋体" w:hint="eastAsia"/>
            <w:b/>
            <w:bCs/>
            <w:sz w:val="24"/>
          </w:rPr>
          <w:fldChar w:fldCharType="end"/>
        </w:r>
      </w:hyperlink>
    </w:p>
    <w:p w14:paraId="3120FC82" w14:textId="77777777" w:rsidR="00102FCF" w:rsidRDefault="00E04AD1">
      <w:pPr>
        <w:pStyle w:val="10"/>
        <w:tabs>
          <w:tab w:val="right" w:leader="dot" w:pos="8306"/>
        </w:tabs>
        <w:spacing w:line="360" w:lineRule="auto"/>
        <w:rPr>
          <w:rFonts w:ascii="宋体" w:hAnsi="宋体" w:cs="宋体"/>
          <w:b/>
          <w:bCs/>
          <w:sz w:val="24"/>
        </w:rPr>
      </w:pPr>
      <w:hyperlink w:anchor="_Toc1635" w:history="1">
        <w:r w:rsidR="00D05268">
          <w:rPr>
            <w:rFonts w:ascii="宋体" w:hAnsi="宋体" w:cs="宋体" w:hint="eastAsia"/>
            <w:b/>
            <w:bCs/>
            <w:sz w:val="24"/>
          </w:rPr>
          <w:t>第四章 合同格式及合同条款</w:t>
        </w:r>
        <w:r w:rsidR="00D05268">
          <w:rPr>
            <w:rFonts w:ascii="宋体" w:hAnsi="宋体" w:cs="宋体" w:hint="eastAsia"/>
            <w:b/>
            <w:bCs/>
            <w:sz w:val="24"/>
          </w:rPr>
          <w:tab/>
        </w:r>
        <w:r w:rsidR="00D05268">
          <w:rPr>
            <w:rFonts w:ascii="宋体" w:hAnsi="宋体" w:cs="宋体" w:hint="eastAsia"/>
            <w:b/>
            <w:bCs/>
            <w:sz w:val="24"/>
          </w:rPr>
          <w:fldChar w:fldCharType="begin"/>
        </w:r>
        <w:r w:rsidR="00D05268">
          <w:rPr>
            <w:rFonts w:ascii="宋体" w:hAnsi="宋体" w:cs="宋体" w:hint="eastAsia"/>
            <w:b/>
            <w:bCs/>
            <w:sz w:val="24"/>
          </w:rPr>
          <w:instrText xml:space="preserve"> PAGEREF _Toc1635 \h </w:instrText>
        </w:r>
        <w:r w:rsidR="00D05268">
          <w:rPr>
            <w:rFonts w:ascii="宋体" w:hAnsi="宋体" w:cs="宋体" w:hint="eastAsia"/>
            <w:b/>
            <w:bCs/>
            <w:sz w:val="24"/>
          </w:rPr>
        </w:r>
        <w:r w:rsidR="00D05268">
          <w:rPr>
            <w:rFonts w:ascii="宋体" w:hAnsi="宋体" w:cs="宋体" w:hint="eastAsia"/>
            <w:b/>
            <w:bCs/>
            <w:sz w:val="24"/>
          </w:rPr>
          <w:fldChar w:fldCharType="separate"/>
        </w:r>
        <w:r w:rsidR="00D05268">
          <w:rPr>
            <w:rFonts w:ascii="宋体" w:hAnsi="宋体" w:cs="宋体" w:hint="eastAsia"/>
            <w:b/>
            <w:bCs/>
            <w:sz w:val="24"/>
          </w:rPr>
          <w:t>14</w:t>
        </w:r>
        <w:r w:rsidR="00D05268">
          <w:rPr>
            <w:rFonts w:ascii="宋体" w:hAnsi="宋体" w:cs="宋体" w:hint="eastAsia"/>
            <w:b/>
            <w:bCs/>
            <w:sz w:val="24"/>
          </w:rPr>
          <w:fldChar w:fldCharType="end"/>
        </w:r>
      </w:hyperlink>
    </w:p>
    <w:p w14:paraId="5983DCCB" w14:textId="77777777" w:rsidR="00102FCF" w:rsidRDefault="00E04AD1">
      <w:pPr>
        <w:pStyle w:val="10"/>
        <w:tabs>
          <w:tab w:val="right" w:leader="dot" w:pos="8306"/>
        </w:tabs>
        <w:spacing w:line="360" w:lineRule="auto"/>
        <w:rPr>
          <w:rFonts w:ascii="宋体" w:hAnsi="宋体" w:cs="宋体"/>
          <w:b/>
          <w:bCs/>
          <w:sz w:val="24"/>
        </w:rPr>
      </w:pPr>
      <w:hyperlink w:anchor="_Toc793" w:history="1">
        <w:r w:rsidR="00D05268">
          <w:rPr>
            <w:rFonts w:ascii="宋体" w:hAnsi="宋体" w:cs="宋体" w:hint="eastAsia"/>
            <w:b/>
            <w:bCs/>
            <w:sz w:val="24"/>
          </w:rPr>
          <w:t>第五章 用户需求书</w:t>
        </w:r>
        <w:r w:rsidR="00D05268">
          <w:rPr>
            <w:rFonts w:ascii="宋体" w:hAnsi="宋体" w:cs="宋体" w:hint="eastAsia"/>
            <w:b/>
            <w:bCs/>
            <w:sz w:val="24"/>
          </w:rPr>
          <w:tab/>
        </w:r>
        <w:r w:rsidR="00D05268">
          <w:rPr>
            <w:rFonts w:ascii="宋体" w:hAnsi="宋体" w:cs="宋体" w:hint="eastAsia"/>
            <w:b/>
            <w:bCs/>
            <w:sz w:val="24"/>
          </w:rPr>
          <w:fldChar w:fldCharType="begin"/>
        </w:r>
        <w:r w:rsidR="00D05268">
          <w:rPr>
            <w:rFonts w:ascii="宋体" w:hAnsi="宋体" w:cs="宋体" w:hint="eastAsia"/>
            <w:b/>
            <w:bCs/>
            <w:sz w:val="24"/>
          </w:rPr>
          <w:instrText xml:space="preserve"> PAGEREF _Toc793 \h </w:instrText>
        </w:r>
        <w:r w:rsidR="00D05268">
          <w:rPr>
            <w:rFonts w:ascii="宋体" w:hAnsi="宋体" w:cs="宋体" w:hint="eastAsia"/>
            <w:b/>
            <w:bCs/>
            <w:sz w:val="24"/>
          </w:rPr>
        </w:r>
        <w:r w:rsidR="00D05268">
          <w:rPr>
            <w:rFonts w:ascii="宋体" w:hAnsi="宋体" w:cs="宋体" w:hint="eastAsia"/>
            <w:b/>
            <w:bCs/>
            <w:sz w:val="24"/>
          </w:rPr>
          <w:fldChar w:fldCharType="separate"/>
        </w:r>
        <w:r w:rsidR="00D05268">
          <w:rPr>
            <w:rFonts w:ascii="宋体" w:hAnsi="宋体" w:cs="宋体" w:hint="eastAsia"/>
            <w:b/>
            <w:bCs/>
            <w:sz w:val="24"/>
          </w:rPr>
          <w:t>26</w:t>
        </w:r>
        <w:r w:rsidR="00D05268">
          <w:rPr>
            <w:rFonts w:ascii="宋体" w:hAnsi="宋体" w:cs="宋体" w:hint="eastAsia"/>
            <w:b/>
            <w:bCs/>
            <w:sz w:val="24"/>
          </w:rPr>
          <w:fldChar w:fldCharType="end"/>
        </w:r>
      </w:hyperlink>
    </w:p>
    <w:p w14:paraId="32BA4238" w14:textId="77777777" w:rsidR="00102FCF" w:rsidRDefault="00E04AD1">
      <w:pPr>
        <w:pStyle w:val="10"/>
        <w:tabs>
          <w:tab w:val="right" w:leader="dot" w:pos="8306"/>
        </w:tabs>
        <w:spacing w:line="360" w:lineRule="auto"/>
        <w:rPr>
          <w:rFonts w:ascii="宋体" w:hAnsi="宋体" w:cs="宋体"/>
          <w:b/>
          <w:bCs/>
          <w:sz w:val="24"/>
        </w:rPr>
      </w:pPr>
      <w:hyperlink w:anchor="_Toc6457" w:history="1">
        <w:r w:rsidR="00D05268">
          <w:rPr>
            <w:rFonts w:ascii="宋体" w:hAnsi="宋体" w:cs="宋体" w:hint="eastAsia"/>
            <w:b/>
            <w:bCs/>
            <w:sz w:val="24"/>
          </w:rPr>
          <w:t>第六章 投标文件初审及招标项目评分表</w:t>
        </w:r>
        <w:r w:rsidR="00D05268">
          <w:rPr>
            <w:rFonts w:ascii="宋体" w:hAnsi="宋体" w:cs="宋体" w:hint="eastAsia"/>
            <w:b/>
            <w:bCs/>
            <w:sz w:val="24"/>
          </w:rPr>
          <w:tab/>
        </w:r>
        <w:r w:rsidR="00D05268">
          <w:rPr>
            <w:rFonts w:ascii="宋体" w:hAnsi="宋体" w:cs="宋体" w:hint="eastAsia"/>
            <w:b/>
            <w:bCs/>
            <w:sz w:val="24"/>
          </w:rPr>
          <w:fldChar w:fldCharType="begin"/>
        </w:r>
        <w:r w:rsidR="00D05268">
          <w:rPr>
            <w:rFonts w:ascii="宋体" w:hAnsi="宋体" w:cs="宋体" w:hint="eastAsia"/>
            <w:b/>
            <w:bCs/>
            <w:sz w:val="24"/>
          </w:rPr>
          <w:instrText xml:space="preserve"> PAGEREF _Toc6457 \h </w:instrText>
        </w:r>
        <w:r w:rsidR="00D05268">
          <w:rPr>
            <w:rFonts w:ascii="宋体" w:hAnsi="宋体" w:cs="宋体" w:hint="eastAsia"/>
            <w:b/>
            <w:bCs/>
            <w:sz w:val="24"/>
          </w:rPr>
        </w:r>
        <w:r w:rsidR="00D05268">
          <w:rPr>
            <w:rFonts w:ascii="宋体" w:hAnsi="宋体" w:cs="宋体" w:hint="eastAsia"/>
            <w:b/>
            <w:bCs/>
            <w:sz w:val="24"/>
          </w:rPr>
          <w:fldChar w:fldCharType="separate"/>
        </w:r>
        <w:r w:rsidR="00D05268">
          <w:rPr>
            <w:rFonts w:ascii="宋体" w:hAnsi="宋体" w:cs="宋体" w:hint="eastAsia"/>
            <w:b/>
            <w:bCs/>
            <w:sz w:val="24"/>
          </w:rPr>
          <w:t>32</w:t>
        </w:r>
        <w:r w:rsidR="00D05268">
          <w:rPr>
            <w:rFonts w:ascii="宋体" w:hAnsi="宋体" w:cs="宋体" w:hint="eastAsia"/>
            <w:b/>
            <w:bCs/>
            <w:sz w:val="24"/>
          </w:rPr>
          <w:fldChar w:fldCharType="end"/>
        </w:r>
      </w:hyperlink>
    </w:p>
    <w:p w14:paraId="2E8B3C74" w14:textId="77777777" w:rsidR="00102FCF" w:rsidRDefault="00E04AD1">
      <w:pPr>
        <w:pStyle w:val="10"/>
        <w:tabs>
          <w:tab w:val="right" w:leader="dot" w:pos="8306"/>
        </w:tabs>
        <w:spacing w:line="360" w:lineRule="auto"/>
        <w:rPr>
          <w:rFonts w:ascii="宋体" w:hAnsi="宋体" w:cs="宋体"/>
          <w:b/>
          <w:bCs/>
          <w:sz w:val="24"/>
        </w:rPr>
      </w:pPr>
      <w:hyperlink w:anchor="_Toc834" w:history="1">
        <w:r w:rsidR="00D05268">
          <w:rPr>
            <w:rFonts w:ascii="宋体" w:hAnsi="宋体" w:cs="宋体" w:hint="eastAsia"/>
            <w:b/>
            <w:bCs/>
            <w:sz w:val="24"/>
          </w:rPr>
          <w:t>第七章 附件（投标文件格式）</w:t>
        </w:r>
        <w:r w:rsidR="00D05268">
          <w:rPr>
            <w:rFonts w:ascii="宋体" w:hAnsi="宋体" w:cs="宋体" w:hint="eastAsia"/>
            <w:b/>
            <w:bCs/>
            <w:sz w:val="24"/>
          </w:rPr>
          <w:tab/>
        </w:r>
        <w:r w:rsidR="00D05268">
          <w:rPr>
            <w:rFonts w:ascii="宋体" w:hAnsi="宋体" w:cs="宋体" w:hint="eastAsia"/>
            <w:b/>
            <w:bCs/>
            <w:sz w:val="24"/>
          </w:rPr>
          <w:fldChar w:fldCharType="begin"/>
        </w:r>
        <w:r w:rsidR="00D05268">
          <w:rPr>
            <w:rFonts w:ascii="宋体" w:hAnsi="宋体" w:cs="宋体" w:hint="eastAsia"/>
            <w:b/>
            <w:bCs/>
            <w:sz w:val="24"/>
          </w:rPr>
          <w:instrText xml:space="preserve"> PAGEREF _Toc834 \h </w:instrText>
        </w:r>
        <w:r w:rsidR="00D05268">
          <w:rPr>
            <w:rFonts w:ascii="宋体" w:hAnsi="宋体" w:cs="宋体" w:hint="eastAsia"/>
            <w:b/>
            <w:bCs/>
            <w:sz w:val="24"/>
          </w:rPr>
        </w:r>
        <w:r w:rsidR="00D05268">
          <w:rPr>
            <w:rFonts w:ascii="宋体" w:hAnsi="宋体" w:cs="宋体" w:hint="eastAsia"/>
            <w:b/>
            <w:bCs/>
            <w:sz w:val="24"/>
          </w:rPr>
          <w:fldChar w:fldCharType="separate"/>
        </w:r>
        <w:r w:rsidR="00D05268">
          <w:rPr>
            <w:rFonts w:ascii="宋体" w:hAnsi="宋体" w:cs="宋体" w:hint="eastAsia"/>
            <w:b/>
            <w:bCs/>
            <w:sz w:val="24"/>
          </w:rPr>
          <w:t>37</w:t>
        </w:r>
        <w:r w:rsidR="00D05268">
          <w:rPr>
            <w:rFonts w:ascii="宋体" w:hAnsi="宋体" w:cs="宋体" w:hint="eastAsia"/>
            <w:b/>
            <w:bCs/>
            <w:sz w:val="24"/>
          </w:rPr>
          <w:fldChar w:fldCharType="end"/>
        </w:r>
      </w:hyperlink>
    </w:p>
    <w:p w14:paraId="2E9B0D60" w14:textId="77777777" w:rsidR="00102FCF" w:rsidRDefault="00E04AD1">
      <w:pPr>
        <w:pStyle w:val="10"/>
        <w:tabs>
          <w:tab w:val="right" w:leader="dot" w:pos="8306"/>
        </w:tabs>
        <w:spacing w:line="360" w:lineRule="auto"/>
        <w:rPr>
          <w:rFonts w:ascii="宋体" w:hAnsi="宋体" w:cs="宋体"/>
          <w:b/>
          <w:bCs/>
          <w:sz w:val="24"/>
        </w:rPr>
      </w:pPr>
      <w:hyperlink w:anchor="_Toc3166" w:history="1">
        <w:r w:rsidR="00D05268">
          <w:rPr>
            <w:rFonts w:ascii="宋体" w:hAnsi="宋体" w:cs="宋体" w:hint="eastAsia"/>
            <w:b/>
            <w:bCs/>
            <w:sz w:val="24"/>
          </w:rPr>
          <w:t>附件：相关政策</w:t>
        </w:r>
        <w:r w:rsidR="00D05268">
          <w:rPr>
            <w:rFonts w:ascii="宋体" w:hAnsi="宋体" w:cs="宋体" w:hint="eastAsia"/>
            <w:b/>
            <w:bCs/>
            <w:sz w:val="24"/>
          </w:rPr>
          <w:tab/>
        </w:r>
        <w:r w:rsidR="00D05268">
          <w:rPr>
            <w:rFonts w:ascii="宋体" w:hAnsi="宋体" w:cs="宋体" w:hint="eastAsia"/>
            <w:b/>
            <w:bCs/>
            <w:sz w:val="24"/>
          </w:rPr>
          <w:fldChar w:fldCharType="begin"/>
        </w:r>
        <w:r w:rsidR="00D05268">
          <w:rPr>
            <w:rFonts w:ascii="宋体" w:hAnsi="宋体" w:cs="宋体" w:hint="eastAsia"/>
            <w:b/>
            <w:bCs/>
            <w:sz w:val="24"/>
          </w:rPr>
          <w:instrText xml:space="preserve"> PAGEREF _Toc3166 \h </w:instrText>
        </w:r>
        <w:r w:rsidR="00D05268">
          <w:rPr>
            <w:rFonts w:ascii="宋体" w:hAnsi="宋体" w:cs="宋体" w:hint="eastAsia"/>
            <w:b/>
            <w:bCs/>
            <w:sz w:val="24"/>
          </w:rPr>
        </w:r>
        <w:r w:rsidR="00D05268">
          <w:rPr>
            <w:rFonts w:ascii="宋体" w:hAnsi="宋体" w:cs="宋体" w:hint="eastAsia"/>
            <w:b/>
            <w:bCs/>
            <w:sz w:val="24"/>
          </w:rPr>
          <w:fldChar w:fldCharType="separate"/>
        </w:r>
        <w:r w:rsidR="00D05268">
          <w:rPr>
            <w:rFonts w:ascii="宋体" w:hAnsi="宋体" w:cs="宋体" w:hint="eastAsia"/>
            <w:b/>
            <w:bCs/>
            <w:sz w:val="24"/>
          </w:rPr>
          <w:t>61</w:t>
        </w:r>
        <w:r w:rsidR="00D05268">
          <w:rPr>
            <w:rFonts w:ascii="宋体" w:hAnsi="宋体" w:cs="宋体" w:hint="eastAsia"/>
            <w:b/>
            <w:bCs/>
            <w:sz w:val="24"/>
          </w:rPr>
          <w:fldChar w:fldCharType="end"/>
        </w:r>
      </w:hyperlink>
    </w:p>
    <w:p w14:paraId="0D5CF08C" w14:textId="77777777" w:rsidR="00102FCF" w:rsidRDefault="00D05268">
      <w:pPr>
        <w:spacing w:line="360" w:lineRule="auto"/>
      </w:pPr>
      <w:r>
        <w:rPr>
          <w:rFonts w:ascii="宋体" w:hAnsi="宋体" w:cs="宋体" w:hint="eastAsia"/>
          <w:b/>
          <w:bCs/>
          <w:sz w:val="24"/>
        </w:rPr>
        <w:fldChar w:fldCharType="end"/>
      </w:r>
    </w:p>
    <w:p w14:paraId="4184E813" w14:textId="77777777" w:rsidR="00102FCF" w:rsidRDefault="00D05268">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ascii="宋体" w:hint="eastAsia"/>
          <w:b/>
          <w:bCs/>
          <w:sz w:val="32"/>
          <w:szCs w:val="28"/>
        </w:rPr>
        <w:lastRenderedPageBreak/>
        <w:t xml:space="preserve"> </w:t>
      </w:r>
      <w:bookmarkStart w:id="2" w:name="_Toc28255"/>
      <w:r>
        <w:rPr>
          <w:rFonts w:ascii="宋体" w:hAnsi="宋体" w:cs="宋体" w:hint="eastAsia"/>
          <w:b/>
          <w:bCs/>
          <w:sz w:val="24"/>
        </w:rPr>
        <w:t>招标公告</w:t>
      </w:r>
      <w:bookmarkEnd w:id="2"/>
    </w:p>
    <w:p w14:paraId="22C80A1B" w14:textId="6BEBE970" w:rsidR="00102FCF" w:rsidRDefault="00D05268">
      <w:pPr>
        <w:spacing w:line="360" w:lineRule="auto"/>
        <w:ind w:firstLineChars="200" w:firstLine="480"/>
        <w:jc w:val="left"/>
        <w:rPr>
          <w:rFonts w:ascii="宋体" w:hAnsi="宋体" w:cs="宋体"/>
          <w:sz w:val="24"/>
        </w:rPr>
      </w:pPr>
      <w:r>
        <w:rPr>
          <w:rFonts w:ascii="宋体" w:hAnsi="宋体" w:cs="宋体" w:hint="eastAsia"/>
          <w:sz w:val="24"/>
        </w:rPr>
        <w:t>前海助力大湾区建设专题宣传项目（招标编号：QH2023115）项目采用公开征集供应商简易招标方式采购，欢迎符合投标</w:t>
      </w:r>
      <w:r>
        <w:rPr>
          <w:rFonts w:ascii="宋体" w:hAnsi="宋体" w:cs="宋体"/>
          <w:kern w:val="0"/>
          <w:sz w:val="24"/>
          <w:szCs w:val="20"/>
        </w:rPr>
        <w:t>单位</w:t>
      </w:r>
      <w:r>
        <w:rPr>
          <w:rFonts w:ascii="宋体" w:hAnsi="宋体" w:cs="宋体" w:hint="eastAsia"/>
          <w:sz w:val="24"/>
        </w:rPr>
        <w:t>资格要求的专业供应商积极参加投标。</w:t>
      </w:r>
    </w:p>
    <w:tbl>
      <w:tblPr>
        <w:tblW w:w="86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6"/>
        <w:gridCol w:w="7015"/>
      </w:tblGrid>
      <w:tr w:rsidR="00102FCF" w14:paraId="76AFCB06" w14:textId="77777777">
        <w:trPr>
          <w:trHeight w:val="343"/>
          <w:jc w:val="center"/>
        </w:trPr>
        <w:tc>
          <w:tcPr>
            <w:tcW w:w="1676" w:type="dxa"/>
            <w:vAlign w:val="center"/>
          </w:tcPr>
          <w:p w14:paraId="6F38622E" w14:textId="77777777" w:rsidR="00102FCF" w:rsidRDefault="00D05268">
            <w:pPr>
              <w:spacing w:line="500" w:lineRule="exact"/>
              <w:jc w:val="center"/>
            </w:pPr>
            <w:r>
              <w:rPr>
                <w:rFonts w:ascii="宋体" w:hAnsi="宋体" w:cs="宋体" w:hint="eastAsia"/>
                <w:sz w:val="24"/>
              </w:rPr>
              <w:t>招标文件编号</w:t>
            </w:r>
          </w:p>
        </w:tc>
        <w:tc>
          <w:tcPr>
            <w:tcW w:w="7015" w:type="dxa"/>
            <w:vAlign w:val="center"/>
          </w:tcPr>
          <w:p w14:paraId="611B7DA3" w14:textId="54675B62" w:rsidR="00102FCF" w:rsidRDefault="00D05268">
            <w:pPr>
              <w:spacing w:line="500" w:lineRule="exact"/>
              <w:rPr>
                <w:rFonts w:ascii="宋体" w:hAnsi="宋体" w:cs="宋体"/>
                <w:sz w:val="24"/>
              </w:rPr>
            </w:pPr>
            <w:r>
              <w:rPr>
                <w:rFonts w:ascii="宋体" w:hAnsi="宋体" w:cs="宋体" w:hint="eastAsia"/>
                <w:sz w:val="24"/>
              </w:rPr>
              <w:t>QH2023115</w:t>
            </w:r>
          </w:p>
        </w:tc>
      </w:tr>
      <w:tr w:rsidR="00102FCF" w14:paraId="5007249C" w14:textId="77777777">
        <w:trPr>
          <w:trHeight w:val="343"/>
          <w:jc w:val="center"/>
        </w:trPr>
        <w:tc>
          <w:tcPr>
            <w:tcW w:w="1676" w:type="dxa"/>
            <w:vAlign w:val="center"/>
          </w:tcPr>
          <w:p w14:paraId="510CAC33" w14:textId="77777777" w:rsidR="00102FCF" w:rsidRDefault="00D05268">
            <w:pPr>
              <w:spacing w:line="500" w:lineRule="exact"/>
              <w:jc w:val="center"/>
              <w:rPr>
                <w:rFonts w:ascii="宋体" w:hAnsi="宋体" w:cs="宋体"/>
                <w:sz w:val="24"/>
              </w:rPr>
            </w:pPr>
            <w:r>
              <w:rPr>
                <w:rFonts w:ascii="宋体" w:hAnsi="宋体" w:cs="宋体" w:hint="eastAsia"/>
                <w:sz w:val="24"/>
              </w:rPr>
              <w:t>招标项目名称</w:t>
            </w:r>
          </w:p>
        </w:tc>
        <w:tc>
          <w:tcPr>
            <w:tcW w:w="7015" w:type="dxa"/>
            <w:vAlign w:val="center"/>
          </w:tcPr>
          <w:p w14:paraId="6E3706A7" w14:textId="77777777" w:rsidR="00102FCF" w:rsidRDefault="00D05268">
            <w:pPr>
              <w:spacing w:line="500" w:lineRule="exact"/>
              <w:rPr>
                <w:rFonts w:ascii="宋体" w:hAnsi="宋体" w:cs="宋体"/>
                <w:sz w:val="24"/>
              </w:rPr>
            </w:pPr>
            <w:r>
              <w:rPr>
                <w:rFonts w:ascii="宋体" w:hAnsi="宋体" w:cs="宋体" w:hint="eastAsia"/>
                <w:sz w:val="24"/>
              </w:rPr>
              <w:t>前海助力大湾区建设专题宣传项目</w:t>
            </w:r>
          </w:p>
        </w:tc>
      </w:tr>
      <w:tr w:rsidR="00102FCF" w14:paraId="67F96E53" w14:textId="77777777">
        <w:trPr>
          <w:trHeight w:val="3281"/>
          <w:jc w:val="center"/>
        </w:trPr>
        <w:tc>
          <w:tcPr>
            <w:tcW w:w="1676" w:type="dxa"/>
            <w:vAlign w:val="center"/>
          </w:tcPr>
          <w:p w14:paraId="3D145CE6" w14:textId="77777777" w:rsidR="00102FCF" w:rsidRDefault="00D05268">
            <w:pPr>
              <w:spacing w:line="500" w:lineRule="exact"/>
              <w:jc w:val="center"/>
              <w:rPr>
                <w:rFonts w:ascii="宋体" w:hAnsi="宋体" w:cs="宋体"/>
                <w:sz w:val="24"/>
              </w:rPr>
            </w:pPr>
            <w:r>
              <w:rPr>
                <w:rFonts w:ascii="宋体" w:hAnsi="宋体" w:cs="宋体" w:hint="eastAsia"/>
                <w:sz w:val="24"/>
              </w:rPr>
              <w:t>标的内容</w:t>
            </w:r>
          </w:p>
        </w:tc>
        <w:tc>
          <w:tcPr>
            <w:tcW w:w="7015" w:type="dxa"/>
            <w:vAlign w:val="center"/>
          </w:tcPr>
          <w:p w14:paraId="513CB06E" w14:textId="77777777" w:rsidR="00102FCF" w:rsidRDefault="00D05268">
            <w:pPr>
              <w:widowControl/>
              <w:spacing w:line="500" w:lineRule="exact"/>
              <w:jc w:val="left"/>
              <w:rPr>
                <w:sz w:val="24"/>
              </w:rPr>
            </w:pPr>
            <w:bookmarkStart w:id="3" w:name="_Hlk109907681"/>
            <w:r>
              <w:rPr>
                <w:rFonts w:hint="eastAsia"/>
                <w:b/>
                <w:bCs/>
                <w:sz w:val="24"/>
              </w:rPr>
              <w:t>项目背景</w:t>
            </w:r>
            <w:r>
              <w:rPr>
                <w:rFonts w:hint="eastAsia"/>
                <w:sz w:val="24"/>
              </w:rPr>
              <w:t>：</w:t>
            </w:r>
          </w:p>
          <w:p w14:paraId="204953BD" w14:textId="77777777" w:rsidR="00102FCF" w:rsidRDefault="00D05268">
            <w:pPr>
              <w:widowControl/>
              <w:spacing w:line="500" w:lineRule="exact"/>
              <w:ind w:firstLineChars="200" w:firstLine="480"/>
              <w:jc w:val="left"/>
              <w:rPr>
                <w:rFonts w:ascii="宋体" w:hAnsi="宋体" w:cs="宋体"/>
                <w:kern w:val="0"/>
                <w:sz w:val="24"/>
              </w:rPr>
            </w:pPr>
            <w:r>
              <w:rPr>
                <w:rFonts w:ascii="长城仿宋" w:hAnsi="Calibri" w:hint="eastAsia"/>
                <w:sz w:val="24"/>
              </w:rPr>
              <w:t>《全面深化前海深港现代服务业合作区改革开放方案》提出，开发建设前海对推进粤港澳大湾区建设具有重要意义。今年是《前海方案》发布两周年，为全面展现前海在粤港澳大湾区建设中发挥的示范引领作用，聚焦前海作为制度创新“策源地”，在金融、法治等领域规则衔接、机制对接的成果，拟开展前海助力大湾区建设专题宣传项目。</w:t>
            </w:r>
          </w:p>
          <w:p w14:paraId="381E4317" w14:textId="77777777" w:rsidR="00102FCF" w:rsidRDefault="00D05268">
            <w:pPr>
              <w:widowControl/>
              <w:spacing w:line="500" w:lineRule="exact"/>
              <w:jc w:val="left"/>
              <w:rPr>
                <w:sz w:val="24"/>
              </w:rPr>
            </w:pPr>
            <w:r>
              <w:rPr>
                <w:rFonts w:hint="eastAsia"/>
                <w:b/>
                <w:bCs/>
                <w:sz w:val="24"/>
              </w:rPr>
              <w:t>项目目标</w:t>
            </w:r>
            <w:r>
              <w:rPr>
                <w:rFonts w:hint="eastAsia"/>
                <w:sz w:val="24"/>
              </w:rPr>
              <w:t>：</w:t>
            </w:r>
          </w:p>
          <w:p w14:paraId="7C00A37E" w14:textId="77777777" w:rsidR="00102FCF" w:rsidRDefault="00D05268">
            <w:pPr>
              <w:widowControl/>
              <w:spacing w:line="500" w:lineRule="exact"/>
              <w:jc w:val="left"/>
              <w:rPr>
                <w:rFonts w:ascii="长城仿宋" w:hAnsi="Calibri"/>
                <w:sz w:val="24"/>
              </w:rPr>
            </w:pPr>
            <w:r>
              <w:rPr>
                <w:rFonts w:ascii="长城仿宋" w:hAnsi="Calibri" w:hint="eastAsia"/>
                <w:sz w:val="24"/>
              </w:rPr>
              <w:t>完成前海助力大湾区建设专题宣传项目宣传。</w:t>
            </w:r>
          </w:p>
          <w:p w14:paraId="3F8D0652" w14:textId="77777777" w:rsidR="00102FCF" w:rsidRDefault="00D05268">
            <w:pPr>
              <w:widowControl/>
              <w:spacing w:line="500" w:lineRule="exact"/>
              <w:jc w:val="left"/>
              <w:rPr>
                <w:sz w:val="24"/>
              </w:rPr>
            </w:pPr>
            <w:r>
              <w:rPr>
                <w:rFonts w:hint="eastAsia"/>
                <w:b/>
                <w:bCs/>
                <w:sz w:val="24"/>
              </w:rPr>
              <w:t>项目内容（包括但不限于）：</w:t>
            </w:r>
          </w:p>
          <w:bookmarkEnd w:id="3"/>
          <w:p w14:paraId="203840D9" w14:textId="77777777" w:rsidR="00102FCF" w:rsidRDefault="00D05268">
            <w:pPr>
              <w:widowControl/>
              <w:spacing w:line="500" w:lineRule="exact"/>
              <w:jc w:val="left"/>
              <w:rPr>
                <w:rFonts w:ascii="宋体" w:hAnsi="宋体" w:cs="宋体"/>
                <w:kern w:val="0"/>
                <w:sz w:val="24"/>
              </w:rPr>
            </w:pPr>
            <w:r>
              <w:rPr>
                <w:rFonts w:ascii="宋体" w:hAnsi="宋体" w:cs="宋体" w:hint="eastAsia"/>
                <w:kern w:val="0"/>
                <w:sz w:val="24"/>
              </w:rPr>
              <w:t>聚焦前海助力粤港澳大湾区建设，在金融、法治等领域推进深港规则衔接、机制对接的成果，通过人物、企业采访等以专题片形式呈现，并在境内外渠道传播。要求片长7分钟，访问人物不少于</w:t>
            </w:r>
            <w:r>
              <w:rPr>
                <w:rFonts w:ascii="宋体" w:hAnsi="宋体" w:cs="宋体"/>
                <w:kern w:val="0"/>
                <w:sz w:val="24"/>
              </w:rPr>
              <w:t>2</w:t>
            </w:r>
            <w:r>
              <w:rPr>
                <w:rFonts w:ascii="宋体" w:hAnsi="宋体" w:cs="宋体" w:hint="eastAsia"/>
                <w:kern w:val="0"/>
                <w:sz w:val="24"/>
              </w:rPr>
              <w:t>人，推广渠道不少于</w:t>
            </w:r>
            <w:r>
              <w:rPr>
                <w:rFonts w:ascii="宋体" w:hAnsi="宋体" w:cs="宋体"/>
                <w:kern w:val="0"/>
                <w:sz w:val="24"/>
              </w:rPr>
              <w:t>3</w:t>
            </w:r>
            <w:r>
              <w:rPr>
                <w:rFonts w:ascii="宋体" w:hAnsi="宋体" w:cs="宋体" w:hint="eastAsia"/>
                <w:kern w:val="0"/>
                <w:sz w:val="24"/>
              </w:rPr>
              <w:t>个（包括但不限于境内外电视、网站和客户端等）</w:t>
            </w:r>
          </w:p>
          <w:p w14:paraId="291C7C21" w14:textId="77777777" w:rsidR="00102FCF" w:rsidRDefault="00D05268">
            <w:pPr>
              <w:widowControl/>
              <w:spacing w:line="500" w:lineRule="exact"/>
              <w:jc w:val="left"/>
              <w:rPr>
                <w:b/>
                <w:bCs/>
                <w:sz w:val="24"/>
              </w:rPr>
            </w:pPr>
            <w:r>
              <w:rPr>
                <w:rFonts w:hint="eastAsia"/>
                <w:b/>
                <w:bCs/>
                <w:sz w:val="24"/>
              </w:rPr>
              <w:t>项目成果（包括但不限于）：</w:t>
            </w:r>
          </w:p>
          <w:p w14:paraId="44D2D9C7" w14:textId="77777777" w:rsidR="00102FCF" w:rsidRDefault="00D05268">
            <w:pPr>
              <w:widowControl/>
              <w:spacing w:line="500" w:lineRule="exact"/>
              <w:jc w:val="left"/>
            </w:pPr>
            <w:r>
              <w:rPr>
                <w:rFonts w:ascii="长城仿宋" w:hAnsi="Calibri" w:hint="eastAsia"/>
                <w:sz w:val="24"/>
              </w:rPr>
              <w:t>完成约定的宣传内容。</w:t>
            </w:r>
          </w:p>
        </w:tc>
      </w:tr>
      <w:tr w:rsidR="00102FCF" w14:paraId="4B883FD6" w14:textId="77777777">
        <w:trPr>
          <w:trHeight w:val="343"/>
          <w:jc w:val="center"/>
        </w:trPr>
        <w:tc>
          <w:tcPr>
            <w:tcW w:w="1676" w:type="dxa"/>
            <w:vAlign w:val="center"/>
          </w:tcPr>
          <w:p w14:paraId="670A477B" w14:textId="77777777" w:rsidR="00102FCF" w:rsidRDefault="00D05268">
            <w:pPr>
              <w:spacing w:line="500" w:lineRule="exact"/>
              <w:jc w:val="center"/>
              <w:rPr>
                <w:rFonts w:ascii="宋体" w:hAnsi="宋体" w:cs="宋体"/>
                <w:sz w:val="24"/>
              </w:rPr>
            </w:pPr>
            <w:r>
              <w:rPr>
                <w:rFonts w:ascii="宋体" w:hAnsi="宋体" w:cs="宋体" w:hint="eastAsia"/>
                <w:sz w:val="24"/>
              </w:rPr>
              <w:t>项目预算</w:t>
            </w:r>
          </w:p>
        </w:tc>
        <w:tc>
          <w:tcPr>
            <w:tcW w:w="7015" w:type="dxa"/>
            <w:vAlign w:val="center"/>
          </w:tcPr>
          <w:p w14:paraId="10653804" w14:textId="77777777" w:rsidR="00102FCF" w:rsidRDefault="00D05268">
            <w:pPr>
              <w:widowControl/>
              <w:spacing w:line="500" w:lineRule="exact"/>
              <w:jc w:val="left"/>
              <w:rPr>
                <w:rFonts w:ascii="宋体" w:hAnsi="宋体" w:cs="宋体"/>
                <w:sz w:val="24"/>
              </w:rPr>
            </w:pPr>
            <w:r>
              <w:rPr>
                <w:rFonts w:ascii="宋体" w:hAnsi="宋体" w:cs="宋体" w:hint="eastAsia"/>
                <w:sz w:val="24"/>
              </w:rPr>
              <w:t>￥190000.00（人民币）</w:t>
            </w:r>
          </w:p>
          <w:p w14:paraId="1622AE5F" w14:textId="77777777" w:rsidR="00102FCF" w:rsidRDefault="00D05268">
            <w:pPr>
              <w:widowControl/>
              <w:spacing w:line="500" w:lineRule="exact"/>
              <w:jc w:val="left"/>
              <w:rPr>
                <w:rFonts w:ascii="宋体" w:hAnsi="宋体" w:cs="宋体"/>
                <w:sz w:val="24"/>
              </w:rPr>
            </w:pPr>
            <w:r>
              <w:rPr>
                <w:rFonts w:ascii="宋体" w:hAnsi="宋体" w:cs="宋体" w:hint="eastAsia"/>
                <w:sz w:val="24"/>
              </w:rPr>
              <w:t>大写：拾玖万元整</w:t>
            </w:r>
          </w:p>
        </w:tc>
      </w:tr>
      <w:tr w:rsidR="00102FCF" w14:paraId="4AE2B77F" w14:textId="77777777">
        <w:trPr>
          <w:trHeight w:val="675"/>
          <w:jc w:val="center"/>
        </w:trPr>
        <w:tc>
          <w:tcPr>
            <w:tcW w:w="1676" w:type="dxa"/>
            <w:vAlign w:val="center"/>
          </w:tcPr>
          <w:p w14:paraId="4505DFF7" w14:textId="77777777" w:rsidR="00102FCF" w:rsidRDefault="00D05268">
            <w:pPr>
              <w:spacing w:line="500" w:lineRule="exact"/>
              <w:jc w:val="center"/>
              <w:rPr>
                <w:rFonts w:ascii="宋体" w:hAnsi="宋体" w:cs="宋体"/>
                <w:kern w:val="0"/>
                <w:sz w:val="24"/>
              </w:rPr>
            </w:pPr>
            <w:r>
              <w:rPr>
                <w:rFonts w:ascii="宋体" w:hAnsi="宋体" w:cs="宋体" w:hint="eastAsia"/>
                <w:kern w:val="0"/>
                <w:sz w:val="24"/>
              </w:rPr>
              <w:t>标书获得办法</w:t>
            </w:r>
          </w:p>
        </w:tc>
        <w:tc>
          <w:tcPr>
            <w:tcW w:w="7015" w:type="dxa"/>
            <w:vAlign w:val="center"/>
          </w:tcPr>
          <w:p w14:paraId="0D6DDDCD" w14:textId="77777777" w:rsidR="00102FCF" w:rsidRDefault="00D05268">
            <w:pPr>
              <w:spacing w:line="500" w:lineRule="exact"/>
              <w:rPr>
                <w:rFonts w:ascii="宋体" w:hAnsi="宋体" w:cs="宋体"/>
                <w:kern w:val="0"/>
                <w:sz w:val="24"/>
              </w:rPr>
            </w:pPr>
            <w:r>
              <w:rPr>
                <w:rFonts w:ascii="宋体" w:hAnsi="宋体" w:cs="宋体" w:hint="eastAsia"/>
                <w:kern w:val="0"/>
                <w:sz w:val="24"/>
              </w:rPr>
              <w:t>招标文件为电子版，投标人可在前海管理局官网（信息公开-招标公告栏目）(http://qh.sz.gov.cn/)免费下载。</w:t>
            </w:r>
          </w:p>
        </w:tc>
      </w:tr>
      <w:tr w:rsidR="00102FCF" w14:paraId="3148F96E" w14:textId="77777777">
        <w:trPr>
          <w:trHeight w:val="276"/>
          <w:jc w:val="center"/>
        </w:trPr>
        <w:tc>
          <w:tcPr>
            <w:tcW w:w="1676" w:type="dxa"/>
            <w:vAlign w:val="center"/>
          </w:tcPr>
          <w:p w14:paraId="76A65B8D" w14:textId="77777777" w:rsidR="00102FCF" w:rsidRDefault="00D05268">
            <w:pPr>
              <w:spacing w:line="500" w:lineRule="exact"/>
              <w:jc w:val="center"/>
              <w:rPr>
                <w:rFonts w:ascii="宋体" w:hAnsi="宋体" w:cs="宋体"/>
                <w:kern w:val="0"/>
                <w:sz w:val="24"/>
              </w:rPr>
            </w:pPr>
            <w:r>
              <w:rPr>
                <w:rFonts w:ascii="宋体" w:hAnsi="宋体" w:cs="宋体" w:hint="eastAsia"/>
                <w:kern w:val="0"/>
                <w:sz w:val="24"/>
              </w:rPr>
              <w:t>报名方式</w:t>
            </w:r>
          </w:p>
        </w:tc>
        <w:tc>
          <w:tcPr>
            <w:tcW w:w="7015" w:type="dxa"/>
            <w:vAlign w:val="center"/>
          </w:tcPr>
          <w:p w14:paraId="671316F3" w14:textId="31ED7246" w:rsidR="00102FCF" w:rsidRDefault="00D05268">
            <w:pPr>
              <w:spacing w:line="500" w:lineRule="exact"/>
              <w:jc w:val="left"/>
              <w:rPr>
                <w:rFonts w:ascii="宋体" w:hAnsi="宋体" w:cs="宋体"/>
                <w:b/>
                <w:kern w:val="0"/>
                <w:sz w:val="24"/>
              </w:rPr>
            </w:pPr>
            <w:r>
              <w:rPr>
                <w:rFonts w:ascii="宋体" w:hAnsi="宋体" w:cs="宋体" w:hint="eastAsia"/>
                <w:kern w:val="0"/>
                <w:sz w:val="24"/>
                <w:lang w:bidi="ar"/>
              </w:rPr>
              <w:t>将投标文件（一式五份，正本1份，副本4份，附电子版，电子</w:t>
            </w:r>
            <w:r>
              <w:rPr>
                <w:rFonts w:ascii="宋体" w:hAnsi="宋体" w:cs="宋体" w:hint="eastAsia"/>
                <w:kern w:val="0"/>
                <w:sz w:val="24"/>
                <w:lang w:bidi="ar"/>
              </w:rPr>
              <w:lastRenderedPageBreak/>
              <w:t>版是以光盘、U盘或硬盘等移动存储介质提交的加盖公章的PDF电子投标文件）密封并在</w:t>
            </w:r>
            <w:r>
              <w:rPr>
                <w:rFonts w:ascii="宋体" w:hAnsi="宋体" w:cs="宋体" w:hint="eastAsia"/>
                <w:b/>
                <w:kern w:val="0"/>
                <w:sz w:val="24"/>
                <w:lang w:bidi="ar"/>
              </w:rPr>
              <w:t>202</w:t>
            </w:r>
            <w:r>
              <w:rPr>
                <w:rFonts w:ascii="宋体" w:hAnsi="宋体" w:cs="宋体"/>
                <w:b/>
                <w:kern w:val="0"/>
                <w:sz w:val="24"/>
                <w:lang w:bidi="ar"/>
              </w:rPr>
              <w:t>3</w:t>
            </w:r>
            <w:r>
              <w:rPr>
                <w:rFonts w:ascii="宋体" w:hAnsi="宋体" w:cs="宋体" w:hint="eastAsia"/>
                <w:b/>
                <w:kern w:val="0"/>
                <w:sz w:val="24"/>
                <w:lang w:bidi="ar"/>
              </w:rPr>
              <w:t>年</w:t>
            </w:r>
            <w:r w:rsidR="00770252">
              <w:rPr>
                <w:rFonts w:ascii="宋体" w:hAnsi="宋体" w:cs="宋体"/>
                <w:b/>
                <w:kern w:val="0"/>
                <w:sz w:val="24"/>
                <w:lang w:bidi="ar"/>
              </w:rPr>
              <w:t>10</w:t>
            </w:r>
            <w:r>
              <w:rPr>
                <w:rFonts w:ascii="宋体" w:hAnsi="宋体" w:cs="宋体" w:hint="eastAsia"/>
                <w:b/>
                <w:kern w:val="0"/>
                <w:sz w:val="24"/>
                <w:lang w:bidi="ar"/>
              </w:rPr>
              <w:t>月</w:t>
            </w:r>
            <w:r w:rsidR="001E733B">
              <w:rPr>
                <w:rFonts w:ascii="宋体" w:hAnsi="宋体" w:cs="宋体"/>
                <w:b/>
                <w:kern w:val="0"/>
                <w:sz w:val="24"/>
                <w:lang w:bidi="ar"/>
              </w:rPr>
              <w:t>10</w:t>
            </w:r>
            <w:r>
              <w:rPr>
                <w:rFonts w:ascii="宋体" w:hAnsi="宋体" w:cs="宋体" w:hint="eastAsia"/>
                <w:b/>
                <w:kern w:val="0"/>
                <w:sz w:val="24"/>
                <w:lang w:bidi="ar"/>
              </w:rPr>
              <w:t>日下午17:00时（北京时间）前送达（现场递交）</w:t>
            </w:r>
            <w:r>
              <w:rPr>
                <w:rFonts w:ascii="宋体" w:hAnsi="宋体" w:cs="宋体" w:hint="eastAsia"/>
                <w:kern w:val="0"/>
                <w:sz w:val="24"/>
                <w:lang w:bidi="ar"/>
              </w:rPr>
              <w:t>至</w:t>
            </w:r>
            <w:r>
              <w:rPr>
                <w:rFonts w:ascii="宋体" w:hAnsi="宋体" w:cs="宋体" w:hint="eastAsia"/>
                <w:b/>
                <w:kern w:val="0"/>
                <w:sz w:val="24"/>
                <w:lang w:bidi="ar"/>
              </w:rPr>
              <w:t>深圳市前海深港现代服务业合作</w:t>
            </w:r>
            <w:proofErr w:type="gramStart"/>
            <w:r>
              <w:rPr>
                <w:rFonts w:ascii="宋体" w:hAnsi="宋体" w:cs="宋体" w:hint="eastAsia"/>
                <w:b/>
                <w:kern w:val="0"/>
                <w:sz w:val="24"/>
                <w:lang w:bidi="ar"/>
              </w:rPr>
              <w:t>区桂湾五路</w:t>
            </w:r>
            <w:proofErr w:type="gramEnd"/>
            <w:r>
              <w:rPr>
                <w:rFonts w:ascii="宋体" w:hAnsi="宋体" w:cs="宋体" w:hint="eastAsia"/>
                <w:b/>
                <w:kern w:val="0"/>
                <w:sz w:val="24"/>
                <w:lang w:bidi="ar"/>
              </w:rPr>
              <w:t>123号前海大厦T1栋2505室。</w:t>
            </w:r>
          </w:p>
          <w:p w14:paraId="62644350" w14:textId="77777777" w:rsidR="00102FCF" w:rsidRDefault="00D05268">
            <w:pPr>
              <w:spacing w:line="500" w:lineRule="exact"/>
              <w:jc w:val="left"/>
              <w:rPr>
                <w:rFonts w:ascii="宋体" w:hAnsi="宋体" w:cs="宋体"/>
                <w:kern w:val="0"/>
                <w:sz w:val="24"/>
              </w:rPr>
            </w:pPr>
            <w:r>
              <w:rPr>
                <w:rFonts w:ascii="宋体" w:hAnsi="宋体" w:cs="宋体" w:hint="eastAsia"/>
                <w:kern w:val="0"/>
                <w:sz w:val="24"/>
                <w:lang w:bidi="ar"/>
              </w:rPr>
              <w:t>联系人：范主任</w:t>
            </w:r>
          </w:p>
          <w:p w14:paraId="3B774880" w14:textId="77777777" w:rsidR="00102FCF" w:rsidRDefault="00D05268">
            <w:pPr>
              <w:spacing w:line="500" w:lineRule="exact"/>
              <w:jc w:val="left"/>
              <w:rPr>
                <w:rFonts w:ascii="宋体" w:hAnsi="宋体" w:cs="宋体"/>
                <w:sz w:val="24"/>
                <w:lang w:bidi="ar"/>
              </w:rPr>
            </w:pPr>
            <w:r>
              <w:rPr>
                <w:rFonts w:ascii="宋体" w:hAnsi="宋体" w:cs="宋体" w:hint="eastAsia"/>
                <w:kern w:val="0"/>
                <w:sz w:val="24"/>
                <w:lang w:bidi="ar"/>
              </w:rPr>
              <w:t>联系电话：0755-</w:t>
            </w:r>
            <w:r>
              <w:rPr>
                <w:rFonts w:ascii="宋体" w:hAnsi="宋体" w:cs="宋体" w:hint="eastAsia"/>
                <w:kern w:val="0"/>
                <w:sz w:val="24"/>
              </w:rPr>
              <w:t>88105112</w:t>
            </w:r>
          </w:p>
          <w:p w14:paraId="6A253AAD" w14:textId="77777777" w:rsidR="00102FCF" w:rsidRDefault="00D05268">
            <w:pPr>
              <w:spacing w:line="500" w:lineRule="exact"/>
              <w:jc w:val="left"/>
              <w:rPr>
                <w:rFonts w:ascii="宋体" w:hAnsi="宋体" w:cs="宋体"/>
                <w:kern w:val="0"/>
                <w:sz w:val="24"/>
              </w:rPr>
            </w:pPr>
            <w:r>
              <w:rPr>
                <w:rFonts w:ascii="宋体" w:hAnsi="宋体" w:cs="宋体" w:hint="eastAsia"/>
                <w:sz w:val="24"/>
                <w:lang w:bidi="ar"/>
              </w:rPr>
              <w:t>注：本项目要求投标</w:t>
            </w:r>
            <w:r>
              <w:rPr>
                <w:rFonts w:ascii="宋体" w:hAnsi="宋体" w:cs="宋体"/>
                <w:sz w:val="24"/>
                <w:lang w:bidi="ar"/>
              </w:rPr>
              <w:t>单位</w:t>
            </w:r>
            <w:r>
              <w:rPr>
                <w:rFonts w:ascii="宋体" w:hAnsi="宋体" w:cs="宋体" w:hint="eastAsia"/>
                <w:sz w:val="24"/>
                <w:lang w:bidi="ar"/>
              </w:rPr>
              <w:t>需现场投标，投标截止时间前半小时开始接收投标文件，如遇特殊情况，请联系采购代理机构。</w:t>
            </w:r>
          </w:p>
        </w:tc>
      </w:tr>
      <w:tr w:rsidR="00102FCF" w14:paraId="098A733E" w14:textId="77777777">
        <w:trPr>
          <w:trHeight w:val="673"/>
          <w:jc w:val="center"/>
        </w:trPr>
        <w:tc>
          <w:tcPr>
            <w:tcW w:w="1676" w:type="dxa"/>
            <w:vAlign w:val="center"/>
          </w:tcPr>
          <w:p w14:paraId="5795D118" w14:textId="77777777" w:rsidR="00102FCF" w:rsidRDefault="00D05268">
            <w:pPr>
              <w:spacing w:line="500" w:lineRule="exact"/>
              <w:jc w:val="center"/>
              <w:rPr>
                <w:rFonts w:ascii="宋体" w:hAnsi="宋体" w:cs="宋体"/>
                <w:kern w:val="0"/>
                <w:sz w:val="24"/>
              </w:rPr>
            </w:pPr>
            <w:r>
              <w:rPr>
                <w:rFonts w:ascii="宋体" w:hAnsi="宋体" w:cs="宋体" w:hint="eastAsia"/>
                <w:kern w:val="0"/>
                <w:sz w:val="24"/>
              </w:rPr>
              <w:lastRenderedPageBreak/>
              <w:t>投标人资格要求</w:t>
            </w:r>
          </w:p>
        </w:tc>
        <w:tc>
          <w:tcPr>
            <w:tcW w:w="7015" w:type="dxa"/>
            <w:vAlign w:val="center"/>
          </w:tcPr>
          <w:p w14:paraId="29836148" w14:textId="77777777" w:rsidR="00102FCF" w:rsidRDefault="00D05268">
            <w:pPr>
              <w:numPr>
                <w:ilvl w:val="255"/>
                <w:numId w:val="0"/>
              </w:numPr>
              <w:spacing w:line="360" w:lineRule="auto"/>
              <w:rPr>
                <w:rFonts w:ascii="宋体" w:hAnsi="宋体" w:cs="宋体"/>
                <w:kern w:val="0"/>
                <w:sz w:val="24"/>
              </w:rPr>
            </w:pPr>
            <w:r>
              <w:rPr>
                <w:rFonts w:ascii="宋体" w:hAnsi="宋体" w:cs="宋体" w:hint="eastAsia"/>
                <w:kern w:val="0"/>
                <w:sz w:val="24"/>
              </w:rPr>
              <w:t>（1）在中华人民共和国境内注册的具有独立法人资格或具有独立承担民事责任的能力的其它组织（提供营业证照或事业单位法人证等证明复印件加盖投标人公章）。</w:t>
            </w:r>
          </w:p>
          <w:p w14:paraId="3037DFA6" w14:textId="77777777" w:rsidR="00102FCF" w:rsidRDefault="00D05268">
            <w:pPr>
              <w:numPr>
                <w:ilvl w:val="255"/>
                <w:numId w:val="0"/>
              </w:numPr>
              <w:spacing w:line="360" w:lineRule="auto"/>
              <w:rPr>
                <w:rFonts w:ascii="宋体" w:hAnsi="宋体" w:cs="宋体"/>
                <w:kern w:val="0"/>
                <w:sz w:val="24"/>
              </w:rPr>
            </w:pPr>
            <w:r>
              <w:rPr>
                <w:rFonts w:ascii="宋体" w:hAnsi="宋体" w:cs="宋体" w:hint="eastAsia"/>
                <w:kern w:val="0"/>
                <w:sz w:val="24"/>
              </w:rPr>
              <w:t>（2）参与政府采购项目投标的供应商近三年内</w:t>
            </w:r>
            <w:r>
              <w:rPr>
                <w:rFonts w:ascii="宋体" w:hAnsi="宋体" w:cs="宋体" w:hint="eastAsia"/>
                <w:b/>
                <w:bCs/>
                <w:kern w:val="0"/>
                <w:sz w:val="24"/>
              </w:rPr>
              <w:t>（投标人成立不足三年的可从成立之日起算）</w:t>
            </w:r>
            <w:r>
              <w:rPr>
                <w:rFonts w:ascii="宋体" w:hAnsi="宋体" w:cs="宋体" w:hint="eastAsia"/>
                <w:kern w:val="0"/>
                <w:sz w:val="24"/>
              </w:rPr>
              <w:t>无行贿犯罪记录</w:t>
            </w:r>
            <w:r>
              <w:rPr>
                <w:rFonts w:ascii="宋体" w:hAnsi="宋体" w:cs="宋体" w:hint="eastAsia"/>
                <w:b/>
                <w:bCs/>
                <w:kern w:val="0"/>
                <w:sz w:val="24"/>
              </w:rPr>
              <w:t>（由投标人在《政府采购投标及履约承诺函》中</w:t>
            </w:r>
            <w:proofErr w:type="gramStart"/>
            <w:r>
              <w:rPr>
                <w:rFonts w:ascii="宋体" w:hAnsi="宋体" w:cs="宋体" w:hint="eastAsia"/>
                <w:b/>
                <w:bCs/>
                <w:kern w:val="0"/>
                <w:sz w:val="24"/>
              </w:rPr>
              <w:t>作出</w:t>
            </w:r>
            <w:proofErr w:type="gramEnd"/>
            <w:r>
              <w:rPr>
                <w:rFonts w:ascii="宋体" w:hAnsi="宋体" w:cs="宋体" w:hint="eastAsia"/>
                <w:b/>
                <w:bCs/>
                <w:kern w:val="0"/>
                <w:sz w:val="24"/>
              </w:rPr>
              <w:t>声明）</w:t>
            </w:r>
            <w:r>
              <w:rPr>
                <w:rFonts w:ascii="宋体" w:hAnsi="宋体" w:cs="宋体" w:hint="eastAsia"/>
                <w:kern w:val="0"/>
                <w:sz w:val="24"/>
              </w:rPr>
              <w:t>；</w:t>
            </w:r>
          </w:p>
          <w:p w14:paraId="6A8BAAA2" w14:textId="77777777" w:rsidR="00102FCF" w:rsidRDefault="00D05268">
            <w:pPr>
              <w:numPr>
                <w:ilvl w:val="255"/>
                <w:numId w:val="0"/>
              </w:numPr>
              <w:spacing w:line="360" w:lineRule="auto"/>
              <w:rPr>
                <w:rFonts w:ascii="宋体" w:hAnsi="宋体" w:cs="宋体"/>
                <w:kern w:val="0"/>
                <w:sz w:val="24"/>
              </w:rPr>
            </w:pPr>
            <w:r>
              <w:rPr>
                <w:rFonts w:ascii="宋体" w:hAnsi="宋体" w:cs="宋体" w:hint="eastAsia"/>
                <w:kern w:val="0"/>
                <w:sz w:val="24"/>
              </w:rPr>
              <w:t>（3）参与本项目投标前三年内</w:t>
            </w:r>
            <w:r>
              <w:rPr>
                <w:rFonts w:ascii="宋体" w:hAnsi="宋体" w:cs="宋体" w:hint="eastAsia"/>
                <w:b/>
                <w:bCs/>
                <w:kern w:val="0"/>
                <w:sz w:val="24"/>
              </w:rPr>
              <w:t>（投标人成立不足三年的可从成立之日起算）</w:t>
            </w:r>
            <w:r>
              <w:rPr>
                <w:rFonts w:ascii="宋体" w:hAnsi="宋体" w:cs="宋体" w:hint="eastAsia"/>
                <w:kern w:val="0"/>
                <w:sz w:val="24"/>
              </w:rPr>
              <w:t>，在经营活动中没有重大违法记录、以及不存在被有关部门禁止参与政府采购活动且在有效期内的情况</w:t>
            </w:r>
            <w:r>
              <w:rPr>
                <w:rFonts w:ascii="宋体" w:hAnsi="宋体" w:cs="宋体" w:hint="eastAsia"/>
                <w:b/>
                <w:bCs/>
                <w:kern w:val="0"/>
                <w:sz w:val="24"/>
              </w:rPr>
              <w:t>（由投标人在《政府采购投标及履约承诺函》中</w:t>
            </w:r>
            <w:proofErr w:type="gramStart"/>
            <w:r>
              <w:rPr>
                <w:rFonts w:ascii="宋体" w:hAnsi="宋体" w:cs="宋体" w:hint="eastAsia"/>
                <w:b/>
                <w:bCs/>
                <w:kern w:val="0"/>
                <w:sz w:val="24"/>
              </w:rPr>
              <w:t>作出</w:t>
            </w:r>
            <w:proofErr w:type="gramEnd"/>
            <w:r>
              <w:rPr>
                <w:rFonts w:ascii="宋体" w:hAnsi="宋体" w:cs="宋体" w:hint="eastAsia"/>
                <w:b/>
                <w:bCs/>
                <w:kern w:val="0"/>
                <w:sz w:val="24"/>
              </w:rPr>
              <w:t>声明）</w:t>
            </w:r>
            <w:r>
              <w:rPr>
                <w:rFonts w:ascii="宋体" w:hAnsi="宋体" w:cs="宋体" w:hint="eastAsia"/>
                <w:kern w:val="0"/>
                <w:sz w:val="24"/>
              </w:rPr>
              <w:t>；</w:t>
            </w:r>
          </w:p>
          <w:p w14:paraId="0B1E060F" w14:textId="77777777" w:rsidR="00102FCF" w:rsidRDefault="00D05268">
            <w:pPr>
              <w:numPr>
                <w:ilvl w:val="255"/>
                <w:numId w:val="0"/>
              </w:numPr>
              <w:spacing w:line="360" w:lineRule="auto"/>
              <w:rPr>
                <w:rFonts w:ascii="宋体" w:hAnsi="宋体" w:cs="宋体"/>
                <w:kern w:val="0"/>
                <w:sz w:val="24"/>
              </w:rPr>
            </w:pPr>
            <w:r>
              <w:rPr>
                <w:rFonts w:ascii="宋体" w:hAnsi="宋体" w:cs="宋体" w:hint="eastAsia"/>
                <w:kern w:val="0"/>
                <w:sz w:val="24"/>
              </w:rPr>
              <w:t xml:space="preserve">（4）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r>
              <w:rPr>
                <w:rFonts w:ascii="宋体" w:hAnsi="宋体" w:cs="宋体" w:hint="eastAsia"/>
                <w:b/>
                <w:bCs/>
                <w:kern w:val="0"/>
                <w:sz w:val="24"/>
              </w:rPr>
              <w:t>（由投标人在《政府采购投标及履约承诺函》中</w:t>
            </w:r>
            <w:proofErr w:type="gramStart"/>
            <w:r>
              <w:rPr>
                <w:rFonts w:ascii="宋体" w:hAnsi="宋体" w:cs="宋体" w:hint="eastAsia"/>
                <w:b/>
                <w:bCs/>
                <w:kern w:val="0"/>
                <w:sz w:val="24"/>
              </w:rPr>
              <w:t>作出</w:t>
            </w:r>
            <w:proofErr w:type="gramEnd"/>
            <w:r>
              <w:rPr>
                <w:rFonts w:ascii="宋体" w:hAnsi="宋体" w:cs="宋体" w:hint="eastAsia"/>
                <w:b/>
                <w:bCs/>
                <w:kern w:val="0"/>
                <w:sz w:val="24"/>
              </w:rPr>
              <w:t>声明）</w:t>
            </w:r>
            <w:r>
              <w:rPr>
                <w:rFonts w:ascii="宋体" w:hAnsi="宋体" w:cs="宋体" w:hint="eastAsia"/>
                <w:kern w:val="0"/>
                <w:sz w:val="24"/>
              </w:rPr>
              <w:t>；</w:t>
            </w:r>
          </w:p>
          <w:p w14:paraId="19DB34EF" w14:textId="77777777" w:rsidR="00102FCF" w:rsidRDefault="00D05268">
            <w:pPr>
              <w:spacing w:line="500" w:lineRule="exact"/>
              <w:rPr>
                <w:rFonts w:ascii="宋体" w:hAnsi="宋体" w:cs="宋体"/>
                <w:kern w:val="0"/>
                <w:sz w:val="24"/>
              </w:rPr>
            </w:pPr>
            <w:r>
              <w:rPr>
                <w:rFonts w:ascii="宋体" w:hAnsi="宋体" w:cs="宋体" w:hint="eastAsia"/>
                <w:kern w:val="0"/>
                <w:sz w:val="24"/>
              </w:rPr>
              <w:t>（5）本项目不接受联合体投标，不允许转包、分包。</w:t>
            </w:r>
          </w:p>
        </w:tc>
      </w:tr>
      <w:tr w:rsidR="00102FCF" w14:paraId="1C5A2AB6" w14:textId="77777777">
        <w:trPr>
          <w:trHeight w:val="90"/>
          <w:jc w:val="center"/>
        </w:trPr>
        <w:tc>
          <w:tcPr>
            <w:tcW w:w="1676" w:type="dxa"/>
            <w:vAlign w:val="center"/>
          </w:tcPr>
          <w:p w14:paraId="1F73D0C4" w14:textId="77777777" w:rsidR="00102FCF" w:rsidRDefault="00D05268">
            <w:pPr>
              <w:spacing w:line="500" w:lineRule="exact"/>
              <w:jc w:val="center"/>
              <w:rPr>
                <w:rFonts w:ascii="宋体" w:hAnsi="宋体" w:cs="宋体"/>
                <w:kern w:val="0"/>
                <w:sz w:val="24"/>
              </w:rPr>
            </w:pPr>
            <w:r>
              <w:rPr>
                <w:rFonts w:ascii="宋体" w:hAnsi="宋体" w:cs="宋体" w:hint="eastAsia"/>
                <w:kern w:val="0"/>
                <w:sz w:val="24"/>
              </w:rPr>
              <w:t>报价要求</w:t>
            </w:r>
          </w:p>
        </w:tc>
        <w:tc>
          <w:tcPr>
            <w:tcW w:w="7015" w:type="dxa"/>
            <w:vAlign w:val="center"/>
          </w:tcPr>
          <w:p w14:paraId="391CAE5E" w14:textId="77777777" w:rsidR="00102FCF" w:rsidRDefault="00D05268">
            <w:pPr>
              <w:spacing w:line="500" w:lineRule="exact"/>
              <w:rPr>
                <w:rFonts w:ascii="宋体" w:hAnsi="宋体" w:cs="宋体"/>
                <w:sz w:val="24"/>
              </w:rPr>
            </w:pPr>
            <w:r>
              <w:rPr>
                <w:rFonts w:ascii="宋体" w:hAnsi="宋体" w:cs="宋体" w:hint="eastAsia"/>
                <w:sz w:val="24"/>
              </w:rPr>
              <w:t>本项目服务费采用包干制，应包括服务成本、法定税费和企业的利润。由企业根据招标文件所提供的资料自行测算投标报价；一经中</w:t>
            </w:r>
            <w:r>
              <w:rPr>
                <w:rFonts w:ascii="宋体" w:hAnsi="宋体" w:cs="宋体" w:hint="eastAsia"/>
                <w:sz w:val="24"/>
              </w:rPr>
              <w:lastRenderedPageBreak/>
              <w:t>标，投标报价总价作为中标单位与采购人</w:t>
            </w:r>
            <w:proofErr w:type="gramStart"/>
            <w:r>
              <w:rPr>
                <w:rFonts w:ascii="宋体" w:hAnsi="宋体" w:cs="宋体" w:hint="eastAsia"/>
                <w:sz w:val="24"/>
              </w:rPr>
              <w:t>签定</w:t>
            </w:r>
            <w:proofErr w:type="gramEnd"/>
            <w:r>
              <w:rPr>
                <w:rFonts w:ascii="宋体" w:hAnsi="宋体" w:cs="宋体" w:hint="eastAsia"/>
                <w:sz w:val="24"/>
              </w:rPr>
              <w:t>的合同金额，合同期限内不做调整。</w:t>
            </w:r>
          </w:p>
        </w:tc>
      </w:tr>
      <w:tr w:rsidR="00102FCF" w14:paraId="15F1DEB0" w14:textId="77777777">
        <w:trPr>
          <w:trHeight w:val="1169"/>
          <w:jc w:val="center"/>
        </w:trPr>
        <w:tc>
          <w:tcPr>
            <w:tcW w:w="1676" w:type="dxa"/>
            <w:vAlign w:val="center"/>
          </w:tcPr>
          <w:p w14:paraId="4A25446F" w14:textId="77777777" w:rsidR="00102FCF" w:rsidRDefault="00D05268">
            <w:pPr>
              <w:spacing w:line="500" w:lineRule="exact"/>
              <w:jc w:val="center"/>
              <w:rPr>
                <w:rFonts w:ascii="宋体" w:hAnsi="宋体" w:cs="宋体"/>
                <w:kern w:val="0"/>
                <w:sz w:val="24"/>
              </w:rPr>
            </w:pPr>
            <w:r>
              <w:rPr>
                <w:rFonts w:ascii="宋体" w:hAnsi="宋体" w:cs="宋体" w:hint="eastAsia"/>
                <w:kern w:val="0"/>
                <w:sz w:val="24"/>
              </w:rPr>
              <w:lastRenderedPageBreak/>
              <w:t>联系方式</w:t>
            </w:r>
          </w:p>
        </w:tc>
        <w:tc>
          <w:tcPr>
            <w:tcW w:w="7015" w:type="dxa"/>
            <w:vAlign w:val="center"/>
          </w:tcPr>
          <w:p w14:paraId="12BF38A2" w14:textId="77777777" w:rsidR="00102FCF" w:rsidRDefault="00D05268">
            <w:pPr>
              <w:spacing w:line="500" w:lineRule="exact"/>
              <w:rPr>
                <w:rFonts w:ascii="宋体" w:hAnsi="宋体" w:cs="宋体"/>
                <w:kern w:val="0"/>
                <w:sz w:val="24"/>
              </w:rPr>
            </w:pPr>
            <w:r>
              <w:rPr>
                <w:rFonts w:ascii="宋体" w:hAnsi="宋体" w:cs="宋体" w:hint="eastAsia"/>
                <w:kern w:val="0"/>
                <w:sz w:val="24"/>
              </w:rPr>
              <w:t>采购人信息：</w:t>
            </w:r>
          </w:p>
          <w:p w14:paraId="4CEC5E51" w14:textId="77777777" w:rsidR="00102FCF" w:rsidRDefault="00D05268">
            <w:pPr>
              <w:spacing w:line="500" w:lineRule="exact"/>
              <w:rPr>
                <w:rFonts w:ascii="宋体" w:hAnsi="宋体" w:cs="宋体"/>
                <w:kern w:val="0"/>
                <w:sz w:val="24"/>
              </w:rPr>
            </w:pPr>
            <w:r>
              <w:rPr>
                <w:rFonts w:ascii="宋体" w:hAnsi="宋体" w:cs="宋体" w:hint="eastAsia"/>
                <w:kern w:val="0"/>
                <w:sz w:val="24"/>
              </w:rPr>
              <w:t>名      称： 深圳市前海深港现代服务业合作区管理局</w:t>
            </w:r>
          </w:p>
          <w:p w14:paraId="22EB1D7F" w14:textId="77777777" w:rsidR="00102FCF" w:rsidRDefault="00D05268">
            <w:pPr>
              <w:spacing w:line="500" w:lineRule="exact"/>
              <w:rPr>
                <w:rFonts w:ascii="宋体" w:hAnsi="宋体" w:cs="宋体"/>
                <w:kern w:val="0"/>
                <w:sz w:val="24"/>
              </w:rPr>
            </w:pPr>
            <w:r>
              <w:rPr>
                <w:rFonts w:ascii="宋体" w:hAnsi="宋体" w:cs="宋体" w:hint="eastAsia"/>
                <w:kern w:val="0"/>
                <w:sz w:val="24"/>
              </w:rPr>
              <w:t>联  系  人： 范主任</w:t>
            </w:r>
          </w:p>
          <w:p w14:paraId="30D76356" w14:textId="77777777" w:rsidR="00102FCF" w:rsidRDefault="00D05268">
            <w:pPr>
              <w:spacing w:line="500" w:lineRule="exact"/>
              <w:rPr>
                <w:rFonts w:ascii="宋体" w:hAnsi="宋体" w:cs="宋体"/>
                <w:kern w:val="0"/>
                <w:sz w:val="24"/>
              </w:rPr>
            </w:pPr>
            <w:r>
              <w:rPr>
                <w:rFonts w:ascii="宋体" w:hAnsi="宋体" w:cs="宋体" w:hint="eastAsia"/>
                <w:kern w:val="0"/>
                <w:sz w:val="24"/>
              </w:rPr>
              <w:t>电      话：0755-88105112</w:t>
            </w:r>
          </w:p>
          <w:p w14:paraId="520A97AF" w14:textId="77777777" w:rsidR="00102FCF" w:rsidRDefault="00D05268">
            <w:pPr>
              <w:spacing w:line="500" w:lineRule="exact"/>
              <w:rPr>
                <w:rFonts w:ascii="宋体" w:hAnsi="宋体" w:cs="宋体"/>
                <w:kern w:val="0"/>
                <w:sz w:val="24"/>
              </w:rPr>
            </w:pPr>
            <w:r>
              <w:rPr>
                <w:rFonts w:ascii="宋体" w:hAnsi="宋体" w:cs="宋体" w:hint="eastAsia"/>
                <w:kern w:val="0"/>
                <w:sz w:val="24"/>
              </w:rPr>
              <w:t>采购代理机构信息：</w:t>
            </w:r>
          </w:p>
          <w:p w14:paraId="7B69EC50" w14:textId="77777777" w:rsidR="00102FCF" w:rsidRDefault="00D05268">
            <w:pPr>
              <w:spacing w:line="500" w:lineRule="exact"/>
              <w:rPr>
                <w:rFonts w:ascii="宋体" w:hAnsi="宋体" w:cs="宋体"/>
                <w:kern w:val="0"/>
                <w:sz w:val="24"/>
              </w:rPr>
            </w:pPr>
            <w:r>
              <w:rPr>
                <w:rFonts w:ascii="宋体" w:hAnsi="宋体" w:cs="宋体" w:hint="eastAsia"/>
                <w:kern w:val="0"/>
                <w:sz w:val="24"/>
              </w:rPr>
              <w:t>名      称： 深圳交易咨询集团有限公司</w:t>
            </w:r>
          </w:p>
          <w:p w14:paraId="299BADCD" w14:textId="77777777" w:rsidR="00102FCF" w:rsidRDefault="00D05268">
            <w:pPr>
              <w:spacing w:line="500" w:lineRule="exact"/>
              <w:rPr>
                <w:rFonts w:ascii="宋体" w:hAnsi="宋体" w:cs="宋体"/>
                <w:kern w:val="0"/>
                <w:sz w:val="24"/>
              </w:rPr>
            </w:pPr>
            <w:r>
              <w:rPr>
                <w:rFonts w:ascii="宋体" w:hAnsi="宋体" w:cs="宋体" w:hint="eastAsia"/>
                <w:kern w:val="0"/>
                <w:sz w:val="24"/>
              </w:rPr>
              <w:t>地      址：深圳市南山区沙河西路 3157 号</w:t>
            </w:r>
            <w:proofErr w:type="gramStart"/>
            <w:r>
              <w:rPr>
                <w:rFonts w:ascii="宋体" w:hAnsi="宋体" w:cs="宋体" w:hint="eastAsia"/>
                <w:kern w:val="0"/>
                <w:sz w:val="24"/>
              </w:rPr>
              <w:t>南山智谷产业</w:t>
            </w:r>
            <w:proofErr w:type="gramEnd"/>
            <w:r>
              <w:rPr>
                <w:rFonts w:ascii="宋体" w:hAnsi="宋体" w:cs="宋体" w:hint="eastAsia"/>
                <w:kern w:val="0"/>
                <w:sz w:val="24"/>
              </w:rPr>
              <w:t>园 A 座21楼</w:t>
            </w:r>
          </w:p>
          <w:p w14:paraId="54676B50" w14:textId="77777777" w:rsidR="00102FCF" w:rsidRDefault="00D05268">
            <w:pPr>
              <w:spacing w:line="500" w:lineRule="exact"/>
              <w:rPr>
                <w:rFonts w:ascii="宋体" w:hAnsi="宋体" w:cs="宋体"/>
                <w:kern w:val="0"/>
                <w:sz w:val="24"/>
              </w:rPr>
            </w:pPr>
            <w:r>
              <w:rPr>
                <w:rFonts w:ascii="宋体" w:hAnsi="宋体" w:cs="宋体" w:hint="eastAsia"/>
                <w:kern w:val="0"/>
                <w:sz w:val="24"/>
              </w:rPr>
              <w:t>联  系  人：郭先生、温先生</w:t>
            </w:r>
          </w:p>
          <w:p w14:paraId="1E8CADBD" w14:textId="77777777" w:rsidR="00102FCF" w:rsidRDefault="00D05268">
            <w:pPr>
              <w:spacing w:line="500" w:lineRule="exact"/>
              <w:rPr>
                <w:rFonts w:ascii="宋体" w:hAnsi="宋体" w:cs="宋体"/>
                <w:kern w:val="0"/>
                <w:sz w:val="24"/>
              </w:rPr>
            </w:pPr>
            <w:r>
              <w:rPr>
                <w:rFonts w:ascii="宋体" w:hAnsi="宋体" w:cs="宋体" w:hint="eastAsia"/>
                <w:kern w:val="0"/>
                <w:sz w:val="24"/>
              </w:rPr>
              <w:t>电      话：</w:t>
            </w:r>
            <w:r>
              <w:rPr>
                <w:rFonts w:ascii="宋体" w:hAnsi="宋体" w:cs="宋体" w:hint="eastAsia"/>
                <w:sz w:val="24"/>
              </w:rPr>
              <w:t>15118037034、</w:t>
            </w:r>
            <w:r>
              <w:rPr>
                <w:rFonts w:ascii="宋体" w:hAnsi="宋体" w:cs="宋体" w:hint="eastAsia"/>
                <w:kern w:val="0"/>
                <w:sz w:val="24"/>
              </w:rPr>
              <w:t>13590182490</w:t>
            </w:r>
          </w:p>
        </w:tc>
      </w:tr>
    </w:tbl>
    <w:p w14:paraId="7AF8D429" w14:textId="77777777" w:rsidR="00102FCF" w:rsidRDefault="00D05268">
      <w:pPr>
        <w:adjustRightInd w:val="0"/>
        <w:snapToGrid w:val="0"/>
        <w:spacing w:line="360" w:lineRule="auto"/>
        <w:ind w:firstLineChars="200" w:firstLine="480"/>
        <w:jc w:val="right"/>
        <w:rPr>
          <w:rFonts w:ascii="宋体" w:hAnsi="宋体" w:cs="宋体"/>
          <w:sz w:val="24"/>
        </w:rPr>
      </w:pPr>
      <w:r>
        <w:rPr>
          <w:rFonts w:ascii="宋体" w:hAnsi="宋体" w:cs="宋体" w:hint="eastAsia"/>
          <w:sz w:val="24"/>
        </w:rPr>
        <w:t>深圳交易咨询集团有限公司</w:t>
      </w:r>
    </w:p>
    <w:p w14:paraId="36F01B03" w14:textId="2AA835F3" w:rsidR="00102FCF" w:rsidRDefault="00D05268">
      <w:pPr>
        <w:adjustRightInd w:val="0"/>
        <w:snapToGrid w:val="0"/>
        <w:spacing w:line="360" w:lineRule="auto"/>
        <w:ind w:firstLineChars="200" w:firstLine="480"/>
        <w:jc w:val="right"/>
        <w:rPr>
          <w:rFonts w:ascii="宋体" w:hAnsi="宋体" w:cs="宋体"/>
          <w:sz w:val="24"/>
        </w:rPr>
      </w:pPr>
      <w:r>
        <w:rPr>
          <w:rFonts w:ascii="宋体" w:hAnsi="宋体" w:cs="宋体" w:hint="eastAsia"/>
          <w:sz w:val="24"/>
        </w:rPr>
        <w:t>202</w:t>
      </w:r>
      <w:r>
        <w:rPr>
          <w:rFonts w:ascii="宋体" w:hAnsi="宋体" w:cs="宋体"/>
          <w:sz w:val="24"/>
        </w:rPr>
        <w:t>3</w:t>
      </w:r>
      <w:r>
        <w:rPr>
          <w:rFonts w:ascii="宋体" w:hAnsi="宋体" w:cs="宋体" w:hint="eastAsia"/>
          <w:sz w:val="24"/>
        </w:rPr>
        <w:t>年9月</w:t>
      </w:r>
      <w:r w:rsidR="00770252">
        <w:rPr>
          <w:rFonts w:ascii="宋体" w:hAnsi="宋体" w:cs="宋体"/>
          <w:sz w:val="24"/>
        </w:rPr>
        <w:t>26</w:t>
      </w:r>
      <w:r>
        <w:rPr>
          <w:rFonts w:ascii="宋体" w:hAnsi="宋体" w:cs="宋体" w:hint="eastAsia"/>
          <w:sz w:val="24"/>
        </w:rPr>
        <w:t>日</w:t>
      </w:r>
    </w:p>
    <w:p w14:paraId="34490E25" w14:textId="77777777" w:rsidR="00102FCF" w:rsidRDefault="00D05268">
      <w:pPr>
        <w:numPr>
          <w:ilvl w:val="0"/>
          <w:numId w:val="1"/>
        </w:numPr>
        <w:spacing w:line="360" w:lineRule="auto"/>
        <w:jc w:val="center"/>
        <w:outlineLvl w:val="0"/>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 xml:space="preserve"> </w:t>
      </w:r>
      <w:bookmarkStart w:id="4" w:name="_Toc16734"/>
      <w:r>
        <w:rPr>
          <w:rFonts w:ascii="宋体" w:hAnsi="宋体" w:cs="宋体" w:hint="eastAsia"/>
          <w:b/>
          <w:bCs/>
          <w:sz w:val="24"/>
        </w:rPr>
        <w:t>投标须知</w:t>
      </w:r>
      <w:bookmarkEnd w:id="4"/>
    </w:p>
    <w:p w14:paraId="71B062ED"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1、本项目是深圳市前海深港现代服务业合作区管理局的前海助力大湾区建设专题宣传项目。</w:t>
      </w:r>
    </w:p>
    <w:p w14:paraId="16D014DD" w14:textId="5E571EF8" w:rsidR="00102FCF" w:rsidRDefault="00D05268">
      <w:pPr>
        <w:spacing w:line="360" w:lineRule="auto"/>
        <w:ind w:firstLineChars="200" w:firstLine="480"/>
        <w:rPr>
          <w:rFonts w:ascii="宋体" w:hAnsi="宋体" w:cs="宋体"/>
          <w:sz w:val="24"/>
        </w:rPr>
      </w:pPr>
      <w:r>
        <w:rPr>
          <w:rFonts w:ascii="宋体" w:hAnsi="宋体" w:cs="宋体" w:hint="eastAsia"/>
          <w:sz w:val="24"/>
        </w:rPr>
        <w:t>2、本项目不属于《深圳市2023—2024年政府集中采购目录及限额标准》规定应集中采购项目，根据《中华人民共和国政府采购法》、《深圳经济特区政府采购条例》及采购单位的有关规定，深圳交易咨询集团有限公司受深圳市前海深港现代服务业合作区管理局委托以简易招标方式组织采购，本次采购公开征集供应商，报名且符合招标文件初审的供应商有3家或以上的，采用综合评分法的方式进行。报名且符合招标文件初审的供应商不足3家而致招标失败的，按以下流程执行：</w:t>
      </w:r>
    </w:p>
    <w:p w14:paraId="47BD1204"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a.有效投标人为2家的，可在2家有效投标人中取得分最高者为中标供应商；</w:t>
      </w:r>
    </w:p>
    <w:p w14:paraId="3B68F1FB"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b.如参与投标且符合招标文件要求的供应商仅有1家，评审委员会应与投标供应商进行谈判，原则上成交价应为最初报价的95%。</w:t>
      </w:r>
    </w:p>
    <w:p w14:paraId="4417EB72"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3、本项目根据项目的实际情况，公开征集符合投标</w:t>
      </w:r>
      <w:r>
        <w:rPr>
          <w:rFonts w:ascii="宋体" w:hAnsi="宋体" w:cs="宋体"/>
          <w:sz w:val="24"/>
        </w:rPr>
        <w:t>单位</w:t>
      </w:r>
      <w:r>
        <w:rPr>
          <w:rFonts w:ascii="宋体" w:hAnsi="宋体" w:cs="宋体" w:hint="eastAsia"/>
          <w:sz w:val="24"/>
        </w:rPr>
        <w:t>资格的供应商。请各供应商根据本文件的要求，准备</w:t>
      </w:r>
      <w:r>
        <w:rPr>
          <w:rFonts w:ascii="宋体" w:hAnsi="宋体" w:cs="宋体" w:hint="eastAsia"/>
          <w:b/>
          <w:bCs/>
          <w:sz w:val="24"/>
        </w:rPr>
        <w:t>5套（1套正本，4套副本，附电子版，电子版是以光盘、U盘或硬盘等移动存储介质提交的加盖公章的PDF电子投标文件）</w:t>
      </w:r>
      <w:r>
        <w:rPr>
          <w:rFonts w:ascii="宋体" w:hAnsi="宋体" w:cs="宋体" w:hint="eastAsia"/>
          <w:sz w:val="24"/>
        </w:rPr>
        <w:t>完备的资料进行投标，副本可以是正本的复印件。</w:t>
      </w:r>
    </w:p>
    <w:p w14:paraId="64B05645" w14:textId="77777777" w:rsidR="00102FCF" w:rsidRDefault="00D05268">
      <w:pPr>
        <w:spacing w:line="360" w:lineRule="auto"/>
        <w:ind w:firstLineChars="200" w:firstLine="482"/>
      </w:pPr>
      <w:r>
        <w:rPr>
          <w:rFonts w:ascii="宋体" w:hAnsi="宋体" w:cs="宋体" w:hint="eastAsia"/>
          <w:b/>
          <w:bCs/>
          <w:color w:val="FF0000"/>
          <w:sz w:val="24"/>
        </w:rPr>
        <w:t>注：投标文件需根据目录内容编写页码，正本不得活页装订。</w:t>
      </w:r>
    </w:p>
    <w:p w14:paraId="5BEA7772"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4、本招标文件已对本次采购项目的商务条件和货物或服务的质量、技术要求、成果要求、交货要求、售后服务</w:t>
      </w:r>
      <w:proofErr w:type="gramStart"/>
      <w:r>
        <w:rPr>
          <w:rFonts w:ascii="宋体" w:hAnsi="宋体" w:cs="宋体" w:hint="eastAsia"/>
          <w:sz w:val="24"/>
        </w:rPr>
        <w:t>作出</w:t>
      </w:r>
      <w:proofErr w:type="gramEnd"/>
      <w:r>
        <w:rPr>
          <w:rFonts w:ascii="宋体" w:hAnsi="宋体" w:cs="宋体" w:hint="eastAsia"/>
          <w:sz w:val="24"/>
        </w:rPr>
        <w:t>了明确的规定。</w:t>
      </w:r>
    </w:p>
    <w:p w14:paraId="4CF53D36" w14:textId="77777777" w:rsidR="00102FCF" w:rsidRDefault="00D05268">
      <w:pPr>
        <w:snapToGrid w:val="0"/>
        <w:spacing w:afterLines="25" w:after="78" w:line="360" w:lineRule="auto"/>
        <w:ind w:firstLineChars="200" w:firstLine="480"/>
        <w:rPr>
          <w:rFonts w:ascii="宋体" w:hAnsi="宋体" w:cs="宋体"/>
          <w:sz w:val="24"/>
        </w:rPr>
      </w:pPr>
      <w:r>
        <w:rPr>
          <w:rFonts w:ascii="宋体" w:hAnsi="宋体" w:cs="宋体" w:hint="eastAsia"/>
          <w:sz w:val="24"/>
        </w:rPr>
        <w:t>5、响应文件要包括如下内容：</w:t>
      </w:r>
    </w:p>
    <w:p w14:paraId="773A1090" w14:textId="77777777" w:rsidR="00102FCF" w:rsidRDefault="00D05268">
      <w:pPr>
        <w:numPr>
          <w:ilvl w:val="0"/>
          <w:numId w:val="2"/>
        </w:numPr>
        <w:snapToGrid w:val="0"/>
        <w:spacing w:afterLines="25" w:after="78" w:line="360" w:lineRule="auto"/>
        <w:ind w:firstLineChars="200" w:firstLine="480"/>
        <w:rPr>
          <w:rFonts w:ascii="宋体" w:hAnsi="宋体" w:cs="宋体"/>
          <w:sz w:val="24"/>
        </w:rPr>
      </w:pPr>
      <w:r>
        <w:rPr>
          <w:rFonts w:ascii="宋体" w:hAnsi="宋体" w:cs="宋体" w:hint="eastAsia"/>
          <w:sz w:val="24"/>
        </w:rPr>
        <w:t>价格部分；</w:t>
      </w:r>
    </w:p>
    <w:p w14:paraId="099A5D40" w14:textId="77777777" w:rsidR="00102FCF" w:rsidRDefault="00D05268">
      <w:pPr>
        <w:numPr>
          <w:ilvl w:val="0"/>
          <w:numId w:val="2"/>
        </w:numPr>
        <w:snapToGrid w:val="0"/>
        <w:spacing w:afterLines="25" w:after="78" w:line="360" w:lineRule="auto"/>
        <w:ind w:firstLineChars="200" w:firstLine="480"/>
        <w:rPr>
          <w:rFonts w:ascii="宋体" w:hAnsi="宋体" w:cs="宋体"/>
          <w:sz w:val="24"/>
        </w:rPr>
      </w:pPr>
      <w:r>
        <w:rPr>
          <w:rFonts w:ascii="宋体" w:hAnsi="宋体" w:cs="宋体" w:hint="eastAsia"/>
          <w:sz w:val="24"/>
        </w:rPr>
        <w:t>商务部分；</w:t>
      </w:r>
    </w:p>
    <w:p w14:paraId="01F81A53" w14:textId="77777777" w:rsidR="00102FCF" w:rsidRDefault="00D05268">
      <w:pPr>
        <w:numPr>
          <w:ilvl w:val="0"/>
          <w:numId w:val="2"/>
        </w:numPr>
        <w:snapToGrid w:val="0"/>
        <w:spacing w:afterLines="25" w:after="78" w:line="360" w:lineRule="auto"/>
        <w:ind w:firstLineChars="200" w:firstLine="480"/>
        <w:rPr>
          <w:rFonts w:ascii="宋体" w:hAnsi="宋体" w:cs="宋体"/>
          <w:sz w:val="24"/>
        </w:rPr>
      </w:pPr>
      <w:r>
        <w:rPr>
          <w:rFonts w:ascii="宋体" w:hAnsi="宋体" w:cs="宋体" w:hint="eastAsia"/>
          <w:sz w:val="24"/>
        </w:rPr>
        <w:t>技术部分。</w:t>
      </w:r>
    </w:p>
    <w:p w14:paraId="26168CDD" w14:textId="77777777" w:rsidR="00102FCF" w:rsidRDefault="00D05268">
      <w:pPr>
        <w:snapToGrid w:val="0"/>
        <w:spacing w:line="360" w:lineRule="auto"/>
        <w:ind w:firstLineChars="200" w:firstLine="480"/>
        <w:rPr>
          <w:rFonts w:ascii="宋体" w:hAnsi="宋体" w:cs="宋体"/>
          <w:sz w:val="24"/>
        </w:rPr>
      </w:pPr>
      <w:r>
        <w:rPr>
          <w:rFonts w:ascii="宋体" w:hAnsi="宋体" w:cs="宋体" w:hint="eastAsia"/>
          <w:sz w:val="24"/>
        </w:rPr>
        <w:t>6、项目的报价要求。本项目服务费采用包干制，应包括服务成本、法定税费和企业的利润。由企业根据招标文件所提供的资料自行测算投标报价；一经中标，投标报价总价作为中标单位与采购人</w:t>
      </w:r>
      <w:proofErr w:type="gramStart"/>
      <w:r>
        <w:rPr>
          <w:rFonts w:ascii="宋体" w:hAnsi="宋体" w:cs="宋体" w:hint="eastAsia"/>
          <w:sz w:val="24"/>
        </w:rPr>
        <w:t>签定</w:t>
      </w:r>
      <w:proofErr w:type="gramEnd"/>
      <w:r>
        <w:rPr>
          <w:rFonts w:ascii="宋体" w:hAnsi="宋体" w:cs="宋体" w:hint="eastAsia"/>
          <w:sz w:val="24"/>
        </w:rPr>
        <w:t>的合同金额，合同期限内不做调整。</w:t>
      </w:r>
    </w:p>
    <w:p w14:paraId="4A26C24B" w14:textId="77777777" w:rsidR="00102FCF" w:rsidRDefault="00D05268">
      <w:pPr>
        <w:snapToGrid w:val="0"/>
        <w:spacing w:line="360" w:lineRule="auto"/>
        <w:ind w:firstLineChars="200" w:firstLine="480"/>
        <w:rPr>
          <w:rFonts w:ascii="宋体" w:hAnsi="宋体" w:cs="宋体"/>
          <w:b/>
          <w:sz w:val="24"/>
        </w:rPr>
      </w:pPr>
      <w:r>
        <w:rPr>
          <w:rFonts w:ascii="宋体" w:hAnsi="宋体" w:cs="宋体" w:hint="eastAsia"/>
          <w:sz w:val="24"/>
        </w:rPr>
        <w:t>7、</w:t>
      </w:r>
      <w:r>
        <w:rPr>
          <w:rFonts w:ascii="宋体" w:hAnsi="宋体" w:cs="宋体" w:hint="eastAsia"/>
          <w:bCs/>
          <w:sz w:val="24"/>
        </w:rPr>
        <w:t>采购</w:t>
      </w:r>
      <w:r>
        <w:rPr>
          <w:rFonts w:ascii="宋体" w:hAnsi="宋体" w:cs="宋体"/>
          <w:sz w:val="24"/>
        </w:rPr>
        <w:t>单位</w:t>
      </w:r>
      <w:r>
        <w:rPr>
          <w:rFonts w:ascii="宋体" w:hAnsi="宋体" w:cs="宋体" w:hint="eastAsia"/>
          <w:bCs/>
          <w:sz w:val="24"/>
        </w:rPr>
        <w:t>会对本次招标的项目确定一个最高限价，最终成交价格超出最</w:t>
      </w:r>
      <w:r>
        <w:rPr>
          <w:rFonts w:ascii="宋体" w:hAnsi="宋体" w:cs="宋体" w:hint="eastAsia"/>
          <w:bCs/>
          <w:sz w:val="24"/>
        </w:rPr>
        <w:lastRenderedPageBreak/>
        <w:t>高限价将会被当作无效投标处理。</w:t>
      </w:r>
    </w:p>
    <w:p w14:paraId="4BF89714" w14:textId="77777777" w:rsidR="00102FCF" w:rsidRDefault="00D05268">
      <w:pPr>
        <w:snapToGrid w:val="0"/>
        <w:spacing w:line="360" w:lineRule="auto"/>
        <w:ind w:firstLineChars="200" w:firstLine="480"/>
        <w:rPr>
          <w:rFonts w:ascii="宋体" w:hAnsi="宋体" w:cs="宋体"/>
          <w:sz w:val="24"/>
        </w:rPr>
      </w:pPr>
      <w:r>
        <w:rPr>
          <w:rFonts w:ascii="宋体" w:hAnsi="宋体" w:cs="宋体" w:hint="eastAsia"/>
          <w:sz w:val="24"/>
        </w:rPr>
        <w:t>8、如采购</w:t>
      </w:r>
      <w:r>
        <w:rPr>
          <w:rFonts w:ascii="宋体" w:hAnsi="宋体" w:cs="宋体"/>
          <w:sz w:val="24"/>
        </w:rPr>
        <w:t>单位</w:t>
      </w:r>
      <w:r>
        <w:rPr>
          <w:rFonts w:ascii="宋体" w:hAnsi="宋体" w:cs="宋体" w:hint="eastAsia"/>
          <w:sz w:val="24"/>
        </w:rPr>
        <w:t>要求参加投标的供应商需在</w:t>
      </w:r>
      <w:proofErr w:type="gramStart"/>
      <w:r>
        <w:rPr>
          <w:rFonts w:ascii="宋体" w:hAnsi="宋体" w:cs="宋体" w:hint="eastAsia"/>
          <w:sz w:val="24"/>
        </w:rPr>
        <w:t>现场述标时</w:t>
      </w:r>
      <w:proofErr w:type="gramEnd"/>
      <w:r>
        <w:rPr>
          <w:rFonts w:ascii="宋体" w:hAnsi="宋体" w:cs="宋体" w:hint="eastAsia"/>
          <w:sz w:val="24"/>
        </w:rPr>
        <w:t>，要派出熟悉本项目情况的项目负责人和对报价有决策权的代表参加，供应商代表要有法人代表的授权，同时要提供法人代表证明。</w:t>
      </w:r>
    </w:p>
    <w:p w14:paraId="1AC8C052" w14:textId="77777777" w:rsidR="00102FCF" w:rsidRDefault="00D05268">
      <w:pPr>
        <w:snapToGrid w:val="0"/>
        <w:spacing w:line="360" w:lineRule="auto"/>
        <w:ind w:firstLineChars="200" w:firstLine="480"/>
        <w:rPr>
          <w:rFonts w:ascii="宋体" w:hAnsi="宋体" w:cs="宋体"/>
          <w:sz w:val="24"/>
        </w:rPr>
      </w:pPr>
      <w:r>
        <w:rPr>
          <w:rFonts w:ascii="宋体" w:hAnsi="宋体" w:cs="宋体" w:hint="eastAsia"/>
          <w:sz w:val="24"/>
        </w:rPr>
        <w:t>9、采购</w:t>
      </w:r>
      <w:r>
        <w:rPr>
          <w:rFonts w:ascii="宋体" w:hAnsi="宋体" w:cs="宋体"/>
          <w:sz w:val="24"/>
        </w:rPr>
        <w:t>单位</w:t>
      </w:r>
      <w:r>
        <w:rPr>
          <w:rFonts w:ascii="宋体" w:hAnsi="宋体" w:cs="宋体" w:hint="eastAsia"/>
          <w:sz w:val="24"/>
        </w:rPr>
        <w:t>有权根据项目的实际情况提出质量标准、服务标准、交货标准、交货时间、验收方式、付款方式、履约保证、价格等方面的要求，并就这些内容进行评审，所有供应商都在同一标准下进行评审。</w:t>
      </w:r>
    </w:p>
    <w:p w14:paraId="2286CC67" w14:textId="77777777" w:rsidR="00102FCF" w:rsidRDefault="00D05268">
      <w:pPr>
        <w:snapToGrid w:val="0"/>
        <w:spacing w:line="360" w:lineRule="auto"/>
        <w:ind w:firstLineChars="200" w:firstLine="480"/>
        <w:rPr>
          <w:rFonts w:ascii="宋体" w:hAnsi="宋体" w:cs="宋体"/>
          <w:sz w:val="24"/>
        </w:rPr>
      </w:pPr>
      <w:r>
        <w:rPr>
          <w:rFonts w:ascii="宋体" w:hAnsi="宋体" w:cs="宋体" w:hint="eastAsia"/>
          <w:sz w:val="24"/>
        </w:rPr>
        <w:t>10、本次采购凡涉及知识产权问题，由项目供应商负责。</w:t>
      </w:r>
    </w:p>
    <w:p w14:paraId="285C5141" w14:textId="77777777" w:rsidR="00102FCF" w:rsidRDefault="00D05268">
      <w:pPr>
        <w:snapToGrid w:val="0"/>
        <w:spacing w:line="360" w:lineRule="auto"/>
        <w:ind w:firstLineChars="200" w:firstLine="480"/>
        <w:rPr>
          <w:rFonts w:ascii="宋体" w:hAnsi="宋体" w:cs="宋体"/>
          <w:sz w:val="24"/>
        </w:rPr>
      </w:pPr>
      <w:r>
        <w:rPr>
          <w:rFonts w:ascii="宋体" w:hAnsi="宋体" w:cs="宋体" w:hint="eastAsia"/>
          <w:sz w:val="24"/>
        </w:rPr>
        <w:t>11、采购</w:t>
      </w:r>
      <w:r>
        <w:rPr>
          <w:rFonts w:ascii="宋体" w:hAnsi="宋体" w:cs="宋体"/>
          <w:sz w:val="24"/>
        </w:rPr>
        <w:t>单位</w:t>
      </w:r>
      <w:r>
        <w:rPr>
          <w:rFonts w:ascii="宋体" w:hAnsi="宋体" w:cs="宋体" w:hint="eastAsia"/>
          <w:sz w:val="24"/>
        </w:rPr>
        <w:t>将组成评审委员会，评审工作由评审委员会独立负责。</w:t>
      </w:r>
    </w:p>
    <w:p w14:paraId="78A5E92D" w14:textId="77777777" w:rsidR="00102FCF" w:rsidRDefault="00D05268">
      <w:pPr>
        <w:snapToGrid w:val="0"/>
        <w:spacing w:line="360" w:lineRule="auto"/>
        <w:ind w:firstLineChars="200" w:firstLine="480"/>
        <w:rPr>
          <w:rFonts w:ascii="宋体" w:hAnsi="宋体" w:cs="宋体"/>
          <w:sz w:val="24"/>
        </w:rPr>
      </w:pPr>
      <w:r>
        <w:rPr>
          <w:rFonts w:ascii="宋体" w:hAnsi="宋体" w:cs="宋体" w:hint="eastAsia"/>
          <w:sz w:val="24"/>
        </w:rPr>
        <w:t>12、供应商应在规定的时间内现场递交投标文件，采购代理机构在投标截止时间前半小时开始接收投标文件。</w:t>
      </w:r>
    </w:p>
    <w:p w14:paraId="0FEF56E4" w14:textId="77777777" w:rsidR="00102FCF" w:rsidRDefault="00D05268">
      <w:pPr>
        <w:snapToGrid w:val="0"/>
        <w:spacing w:line="360" w:lineRule="auto"/>
        <w:ind w:firstLineChars="200" w:firstLine="480"/>
        <w:rPr>
          <w:rFonts w:ascii="宋体" w:hAnsi="宋体" w:cs="宋体"/>
          <w:sz w:val="24"/>
        </w:rPr>
      </w:pPr>
      <w:r>
        <w:rPr>
          <w:rFonts w:ascii="宋体" w:hAnsi="宋体" w:cs="宋体" w:hint="eastAsia"/>
          <w:sz w:val="24"/>
        </w:rPr>
        <w:t>13、采用综合评分法的情况：评审委员会将分别对供应商递交的投标文件进行评审。</w:t>
      </w:r>
    </w:p>
    <w:p w14:paraId="6BE51FE6" w14:textId="77777777" w:rsidR="00102FCF" w:rsidRDefault="00D05268">
      <w:pPr>
        <w:pStyle w:val="af"/>
        <w:numPr>
          <w:ilvl w:val="1"/>
          <w:numId w:val="3"/>
        </w:numPr>
        <w:snapToGrid w:val="0"/>
        <w:spacing w:line="360" w:lineRule="auto"/>
        <w:ind w:firstLineChars="0"/>
        <w:rPr>
          <w:rFonts w:ascii="宋体" w:hAnsi="宋体" w:cs="宋体"/>
          <w:sz w:val="24"/>
        </w:rPr>
      </w:pPr>
      <w:r>
        <w:rPr>
          <w:rFonts w:ascii="宋体" w:hAnsi="宋体" w:cs="宋体" w:hint="eastAsia"/>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ascii="宋体" w:hAnsi="宋体" w:cs="宋体" w:hint="eastAsia"/>
          <w:sz w:val="24"/>
          <w:szCs w:val="24"/>
        </w:rPr>
        <w:t>第一</w:t>
      </w:r>
      <w:r>
        <w:rPr>
          <w:rFonts w:ascii="宋体" w:hAnsi="宋体" w:cs="宋体" w:hint="eastAsia"/>
          <w:kern w:val="2"/>
          <w:sz w:val="24"/>
          <w:szCs w:val="24"/>
        </w:rPr>
        <w:t>中标候选人；</w:t>
      </w:r>
    </w:p>
    <w:p w14:paraId="5005A7CD" w14:textId="77777777" w:rsidR="00102FCF" w:rsidRDefault="00D05268">
      <w:pPr>
        <w:pStyle w:val="af"/>
        <w:numPr>
          <w:ilvl w:val="1"/>
          <w:numId w:val="3"/>
        </w:numPr>
        <w:snapToGrid w:val="0"/>
        <w:spacing w:line="360" w:lineRule="auto"/>
        <w:ind w:firstLineChars="0"/>
        <w:rPr>
          <w:rFonts w:ascii="宋体" w:hAnsi="宋体" w:cs="宋体"/>
          <w:sz w:val="24"/>
        </w:rPr>
      </w:pPr>
      <w:r>
        <w:rPr>
          <w:rFonts w:ascii="宋体" w:hAnsi="宋体" w:cs="宋体" w:hint="eastAsia"/>
          <w:sz w:val="24"/>
        </w:rPr>
        <w:t>如果二个及以上供应商的综合评分相同时，取投标价格低者为第一中标候选人；</w:t>
      </w:r>
    </w:p>
    <w:p w14:paraId="04033706" w14:textId="77777777" w:rsidR="00102FCF" w:rsidRDefault="00D05268">
      <w:pPr>
        <w:numPr>
          <w:ilvl w:val="1"/>
          <w:numId w:val="3"/>
        </w:numPr>
        <w:snapToGrid w:val="0"/>
        <w:spacing w:line="360" w:lineRule="auto"/>
        <w:rPr>
          <w:rFonts w:ascii="宋体" w:hAnsi="宋体" w:cs="宋体"/>
          <w:sz w:val="24"/>
        </w:rPr>
      </w:pPr>
      <w:r>
        <w:rPr>
          <w:rFonts w:ascii="宋体" w:hAnsi="宋体" w:cs="宋体" w:hint="eastAsia"/>
          <w:sz w:val="24"/>
        </w:rPr>
        <w:t>如果二个及以上供应商的综合评分相同，且投标价格也相同时，</w:t>
      </w:r>
      <w:proofErr w:type="gramStart"/>
      <w:r>
        <w:rPr>
          <w:rFonts w:ascii="宋体" w:hAnsi="宋体" w:cs="宋体" w:hint="eastAsia"/>
          <w:sz w:val="24"/>
        </w:rPr>
        <w:t>取技术</w:t>
      </w:r>
      <w:proofErr w:type="gramEnd"/>
      <w:r>
        <w:rPr>
          <w:rFonts w:ascii="宋体" w:hAnsi="宋体" w:cs="宋体" w:hint="eastAsia"/>
          <w:sz w:val="24"/>
        </w:rPr>
        <w:t>部分得分高者为第一中标候选人。</w:t>
      </w:r>
    </w:p>
    <w:p w14:paraId="0A62829A" w14:textId="77777777" w:rsidR="00102FCF" w:rsidRDefault="00D05268">
      <w:pPr>
        <w:snapToGrid w:val="0"/>
        <w:spacing w:line="360" w:lineRule="auto"/>
        <w:ind w:firstLineChars="200" w:firstLine="480"/>
        <w:rPr>
          <w:rFonts w:ascii="宋体" w:hAnsi="宋体" w:cs="宋体"/>
          <w:sz w:val="24"/>
        </w:rPr>
      </w:pPr>
      <w:r>
        <w:rPr>
          <w:rFonts w:ascii="宋体" w:hAnsi="宋体" w:cs="宋体" w:hint="eastAsia"/>
          <w:sz w:val="24"/>
        </w:rPr>
        <w:t>14、采用谈判的情况：评审委员会将与投标供应商进行谈判。</w:t>
      </w:r>
    </w:p>
    <w:p w14:paraId="003901E0" w14:textId="77777777" w:rsidR="00102FCF" w:rsidRDefault="00D05268">
      <w:pPr>
        <w:numPr>
          <w:ilvl w:val="0"/>
          <w:numId w:val="4"/>
        </w:numPr>
        <w:snapToGrid w:val="0"/>
        <w:spacing w:line="360" w:lineRule="auto"/>
        <w:ind w:firstLineChars="200" w:firstLine="480"/>
        <w:rPr>
          <w:rFonts w:ascii="宋体" w:hAnsi="宋体" w:cs="宋体"/>
          <w:sz w:val="24"/>
        </w:rPr>
      </w:pPr>
      <w:r>
        <w:rPr>
          <w:rFonts w:ascii="宋体" w:hAnsi="宋体" w:cs="宋体" w:hint="eastAsia"/>
          <w:sz w:val="24"/>
        </w:rPr>
        <w:t>供应商在谈判时由项目负责人与评审委员会进行谈判；</w:t>
      </w:r>
    </w:p>
    <w:p w14:paraId="26099D22" w14:textId="301DAA32" w:rsidR="00102FCF" w:rsidRDefault="00D05268">
      <w:pPr>
        <w:numPr>
          <w:ilvl w:val="0"/>
          <w:numId w:val="4"/>
        </w:numPr>
        <w:snapToGrid w:val="0"/>
        <w:spacing w:line="360" w:lineRule="auto"/>
        <w:ind w:firstLineChars="200" w:firstLine="480"/>
        <w:rPr>
          <w:rFonts w:ascii="宋体" w:hAnsi="宋体" w:cs="宋体"/>
          <w:sz w:val="24"/>
        </w:rPr>
      </w:pPr>
      <w:r>
        <w:rPr>
          <w:rFonts w:ascii="宋体" w:hAnsi="宋体" w:cs="宋体" w:hint="eastAsia"/>
          <w:sz w:val="24"/>
        </w:rPr>
        <w:t>原则上成交价应为最初报价的95%。</w:t>
      </w:r>
    </w:p>
    <w:p w14:paraId="59DDE204" w14:textId="77777777" w:rsidR="00102FCF" w:rsidRDefault="00D05268">
      <w:pPr>
        <w:snapToGrid w:val="0"/>
        <w:spacing w:line="360" w:lineRule="auto"/>
        <w:ind w:firstLineChars="200" w:firstLine="480"/>
        <w:rPr>
          <w:rFonts w:ascii="宋体" w:hAnsi="宋体" w:cs="宋体"/>
          <w:sz w:val="24"/>
        </w:rPr>
      </w:pPr>
      <w:r>
        <w:rPr>
          <w:rFonts w:ascii="宋体" w:hAnsi="宋体" w:cs="宋体" w:hint="eastAsia"/>
          <w:sz w:val="24"/>
        </w:rPr>
        <w:t>15、供应商不得将本项目转包给其他人。</w:t>
      </w:r>
    </w:p>
    <w:p w14:paraId="30349250" w14:textId="77777777" w:rsidR="00102FCF" w:rsidRDefault="00D05268">
      <w:pPr>
        <w:snapToGrid w:val="0"/>
        <w:spacing w:line="360" w:lineRule="auto"/>
        <w:ind w:firstLineChars="200" w:firstLine="480"/>
        <w:rPr>
          <w:rFonts w:ascii="宋体" w:hAnsi="宋体" w:cs="宋体"/>
          <w:sz w:val="24"/>
        </w:rPr>
      </w:pPr>
      <w:r>
        <w:rPr>
          <w:rFonts w:ascii="宋体" w:hAnsi="宋体" w:cs="宋体" w:hint="eastAsia"/>
          <w:sz w:val="24"/>
        </w:rPr>
        <w:t>16、所有的评审/谈判内容都必须保密。</w:t>
      </w:r>
    </w:p>
    <w:p w14:paraId="6BDDDF40" w14:textId="77777777" w:rsidR="00102FCF" w:rsidRDefault="00D05268">
      <w:pPr>
        <w:snapToGrid w:val="0"/>
        <w:spacing w:line="360" w:lineRule="auto"/>
        <w:ind w:firstLineChars="200" w:firstLine="480"/>
        <w:rPr>
          <w:rFonts w:ascii="宋体" w:hAnsi="宋体" w:cs="宋体"/>
          <w:sz w:val="24"/>
        </w:rPr>
      </w:pPr>
      <w:r>
        <w:rPr>
          <w:rFonts w:ascii="宋体" w:hAnsi="宋体" w:cs="宋体" w:hint="eastAsia"/>
          <w:sz w:val="24"/>
        </w:rPr>
        <w:t>17、招标代理服务收费：</w:t>
      </w:r>
    </w:p>
    <w:p w14:paraId="39CA9270" w14:textId="77777777" w:rsidR="00102FCF" w:rsidRDefault="00D05268">
      <w:pPr>
        <w:snapToGrid w:val="0"/>
        <w:spacing w:line="360" w:lineRule="auto"/>
        <w:jc w:val="left"/>
        <w:rPr>
          <w:rFonts w:ascii="宋体" w:hAnsi="宋体" w:cs="宋体"/>
          <w:sz w:val="24"/>
        </w:rPr>
      </w:pPr>
      <w:r>
        <w:rPr>
          <w:rFonts w:ascii="宋体" w:hAnsi="宋体" w:cs="宋体" w:hint="eastAsia"/>
          <w:sz w:val="24"/>
        </w:rPr>
        <w:t xml:space="preserve">    以《深圳市财政委员会关于规范深圳市社会采购代理机构管理有关事项的补充通知》（</w:t>
      </w:r>
      <w:proofErr w:type="gramStart"/>
      <w:r>
        <w:rPr>
          <w:rFonts w:ascii="宋体" w:hAnsi="宋体" w:cs="宋体" w:hint="eastAsia"/>
          <w:sz w:val="24"/>
        </w:rPr>
        <w:t>深财购〔2018〕</w:t>
      </w:r>
      <w:proofErr w:type="gramEnd"/>
      <w:r>
        <w:rPr>
          <w:rFonts w:ascii="宋体" w:hAnsi="宋体" w:cs="宋体" w:hint="eastAsia"/>
          <w:sz w:val="24"/>
        </w:rPr>
        <w:t>27号）代理费用参考标准的70%按差额定率累进法进行计费，若以上计算金额小于3000元，则按3000元收取。</w:t>
      </w:r>
    </w:p>
    <w:p w14:paraId="2B6093A7" w14:textId="77777777" w:rsidR="00102FCF" w:rsidRDefault="00D05268">
      <w:pPr>
        <w:adjustRightInd w:val="0"/>
        <w:snapToGrid w:val="0"/>
        <w:spacing w:line="360" w:lineRule="auto"/>
        <w:ind w:right="26"/>
        <w:jc w:val="left"/>
        <w:rPr>
          <w:rFonts w:ascii="宋体" w:hAnsi="宋体" w:cs="宋体"/>
          <w:sz w:val="24"/>
        </w:rPr>
      </w:pPr>
      <w:r>
        <w:rPr>
          <w:rFonts w:ascii="宋体" w:hAnsi="宋体" w:cs="宋体" w:hint="eastAsia"/>
          <w:sz w:val="24"/>
        </w:rPr>
        <w:t xml:space="preserve">   </w:t>
      </w:r>
    </w:p>
    <w:p w14:paraId="330D33A7" w14:textId="77777777" w:rsidR="00102FCF" w:rsidRDefault="00102FCF">
      <w:pPr>
        <w:adjustRightInd w:val="0"/>
        <w:snapToGrid w:val="0"/>
        <w:spacing w:line="360" w:lineRule="auto"/>
        <w:ind w:right="26"/>
        <w:jc w:val="left"/>
        <w:rPr>
          <w:rFonts w:ascii="宋体" w:hAnsi="宋体" w:cs="宋体"/>
          <w:sz w:val="24"/>
        </w:rPr>
      </w:pPr>
    </w:p>
    <w:p w14:paraId="1C835A2C" w14:textId="77777777" w:rsidR="00102FCF" w:rsidRDefault="00D05268">
      <w:pPr>
        <w:adjustRightInd w:val="0"/>
        <w:snapToGrid w:val="0"/>
        <w:spacing w:line="360" w:lineRule="auto"/>
        <w:ind w:right="26"/>
        <w:jc w:val="left"/>
        <w:rPr>
          <w:rFonts w:ascii="宋体" w:hAnsi="宋体" w:cs="宋体"/>
          <w:sz w:val="24"/>
        </w:rPr>
      </w:pPr>
      <w:r>
        <w:rPr>
          <w:rFonts w:ascii="宋体" w:hAnsi="宋体" w:cs="宋体" w:hint="eastAsia"/>
          <w:sz w:val="24"/>
        </w:rPr>
        <w:t>具体计取费率标准如下表所示：</w:t>
      </w:r>
    </w:p>
    <w:tbl>
      <w:tblPr>
        <w:tblW w:w="8619"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3124"/>
        <w:gridCol w:w="1843"/>
        <w:gridCol w:w="1755"/>
        <w:gridCol w:w="1897"/>
      </w:tblGrid>
      <w:tr w:rsidR="00102FCF" w14:paraId="2AB20D20" w14:textId="77777777">
        <w:trPr>
          <w:trHeight w:val="446"/>
          <w:jc w:val="center"/>
        </w:trPr>
        <w:tc>
          <w:tcPr>
            <w:tcW w:w="3124" w:type="dxa"/>
            <w:vMerge w:val="restart"/>
            <w:shd w:val="clear" w:color="auto" w:fill="D7D7D7"/>
            <w:vAlign w:val="center"/>
          </w:tcPr>
          <w:p w14:paraId="76270EEA" w14:textId="77777777" w:rsidR="00102FCF" w:rsidRDefault="00D05268">
            <w:pPr>
              <w:adjustRightInd w:val="0"/>
              <w:snapToGrid w:val="0"/>
              <w:spacing w:line="360" w:lineRule="auto"/>
              <w:ind w:right="26"/>
              <w:jc w:val="center"/>
              <w:rPr>
                <w:rFonts w:ascii="宋体" w:hAnsi="宋体" w:cs="宋体"/>
                <w:b/>
                <w:bCs/>
                <w:sz w:val="24"/>
              </w:rPr>
            </w:pPr>
            <w:r>
              <w:rPr>
                <w:rFonts w:ascii="宋体" w:hAnsi="宋体" w:cs="宋体" w:hint="eastAsia"/>
                <w:b/>
                <w:bCs/>
                <w:sz w:val="24"/>
              </w:rPr>
              <w:t>中标金额</w:t>
            </w:r>
          </w:p>
        </w:tc>
        <w:tc>
          <w:tcPr>
            <w:tcW w:w="5495" w:type="dxa"/>
            <w:gridSpan w:val="3"/>
            <w:shd w:val="clear" w:color="auto" w:fill="D7D7D7"/>
            <w:vAlign w:val="center"/>
          </w:tcPr>
          <w:p w14:paraId="53742B68" w14:textId="77777777" w:rsidR="00102FCF" w:rsidRDefault="00D05268">
            <w:pPr>
              <w:adjustRightInd w:val="0"/>
              <w:snapToGrid w:val="0"/>
              <w:spacing w:line="360" w:lineRule="auto"/>
              <w:ind w:right="26"/>
              <w:jc w:val="center"/>
              <w:rPr>
                <w:rFonts w:ascii="宋体" w:hAnsi="宋体" w:cs="宋体"/>
                <w:b/>
                <w:bCs/>
                <w:sz w:val="24"/>
              </w:rPr>
            </w:pPr>
            <w:r>
              <w:rPr>
                <w:rFonts w:ascii="宋体" w:hAnsi="宋体" w:cs="宋体" w:hint="eastAsia"/>
                <w:b/>
                <w:bCs/>
                <w:sz w:val="24"/>
              </w:rPr>
              <w:t>各类型招标代理服务费计算费率</w:t>
            </w:r>
          </w:p>
        </w:tc>
      </w:tr>
      <w:tr w:rsidR="00102FCF" w14:paraId="4E050813" w14:textId="77777777">
        <w:trPr>
          <w:trHeight w:val="321"/>
          <w:jc w:val="center"/>
        </w:trPr>
        <w:tc>
          <w:tcPr>
            <w:tcW w:w="3124" w:type="dxa"/>
            <w:vMerge/>
            <w:shd w:val="clear" w:color="auto" w:fill="D7D7D7"/>
            <w:vAlign w:val="center"/>
          </w:tcPr>
          <w:p w14:paraId="0BAE3E06" w14:textId="77777777" w:rsidR="00102FCF" w:rsidRDefault="00102FCF">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14:paraId="368E24E7" w14:textId="77777777" w:rsidR="00102FCF" w:rsidRDefault="00D05268">
            <w:pPr>
              <w:adjustRightInd w:val="0"/>
              <w:snapToGrid w:val="0"/>
              <w:spacing w:line="360" w:lineRule="auto"/>
              <w:ind w:right="26"/>
              <w:jc w:val="center"/>
              <w:rPr>
                <w:rFonts w:ascii="宋体" w:hAnsi="宋体" w:cs="宋体"/>
                <w:b/>
                <w:bCs/>
                <w:sz w:val="24"/>
              </w:rPr>
            </w:pPr>
            <w:r>
              <w:rPr>
                <w:rFonts w:ascii="宋体" w:hAnsi="宋体" w:cs="宋体" w:hint="eastAsia"/>
                <w:b/>
                <w:bCs/>
                <w:sz w:val="24"/>
              </w:rPr>
              <w:t>货物招标</w:t>
            </w:r>
          </w:p>
        </w:tc>
        <w:tc>
          <w:tcPr>
            <w:tcW w:w="1755" w:type="dxa"/>
            <w:shd w:val="clear" w:color="auto" w:fill="D7D7D7"/>
            <w:vAlign w:val="center"/>
          </w:tcPr>
          <w:p w14:paraId="062A78A7" w14:textId="77777777" w:rsidR="00102FCF" w:rsidRDefault="00D05268">
            <w:pPr>
              <w:adjustRightInd w:val="0"/>
              <w:snapToGrid w:val="0"/>
              <w:spacing w:line="360" w:lineRule="auto"/>
              <w:ind w:right="26"/>
              <w:jc w:val="center"/>
              <w:rPr>
                <w:rFonts w:ascii="宋体" w:hAnsi="宋体" w:cs="宋体"/>
                <w:b/>
                <w:bCs/>
                <w:sz w:val="24"/>
              </w:rPr>
            </w:pPr>
            <w:r>
              <w:rPr>
                <w:rFonts w:ascii="宋体" w:hAnsi="宋体" w:cs="宋体" w:hint="eastAsia"/>
                <w:b/>
                <w:bCs/>
                <w:sz w:val="24"/>
              </w:rPr>
              <w:t>服务招标</w:t>
            </w:r>
          </w:p>
        </w:tc>
        <w:tc>
          <w:tcPr>
            <w:tcW w:w="1897" w:type="dxa"/>
            <w:shd w:val="clear" w:color="auto" w:fill="D7D7D7"/>
            <w:vAlign w:val="center"/>
          </w:tcPr>
          <w:p w14:paraId="26636421" w14:textId="77777777" w:rsidR="00102FCF" w:rsidRDefault="00D05268">
            <w:pPr>
              <w:adjustRightInd w:val="0"/>
              <w:snapToGrid w:val="0"/>
              <w:spacing w:line="360" w:lineRule="auto"/>
              <w:ind w:right="26"/>
              <w:jc w:val="center"/>
              <w:rPr>
                <w:rFonts w:ascii="宋体" w:hAnsi="宋体" w:cs="宋体"/>
                <w:b/>
                <w:bCs/>
                <w:sz w:val="24"/>
              </w:rPr>
            </w:pPr>
            <w:r>
              <w:rPr>
                <w:rFonts w:ascii="宋体" w:hAnsi="宋体" w:cs="宋体" w:hint="eastAsia"/>
                <w:b/>
                <w:bCs/>
                <w:sz w:val="24"/>
              </w:rPr>
              <w:t>工程招标</w:t>
            </w:r>
          </w:p>
        </w:tc>
      </w:tr>
      <w:tr w:rsidR="00102FCF" w14:paraId="2AF14314" w14:textId="77777777">
        <w:trPr>
          <w:trHeight w:val="428"/>
          <w:jc w:val="center"/>
        </w:trPr>
        <w:tc>
          <w:tcPr>
            <w:tcW w:w="3124" w:type="dxa"/>
            <w:vAlign w:val="center"/>
          </w:tcPr>
          <w:p w14:paraId="3213A2AF"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100万元以下</w:t>
            </w:r>
          </w:p>
        </w:tc>
        <w:tc>
          <w:tcPr>
            <w:tcW w:w="1843" w:type="dxa"/>
            <w:vAlign w:val="center"/>
          </w:tcPr>
          <w:p w14:paraId="3654EEFD" w14:textId="77777777" w:rsidR="00102FCF" w:rsidRDefault="00D05268">
            <w:pPr>
              <w:adjustRightInd w:val="0"/>
              <w:snapToGrid w:val="0"/>
              <w:spacing w:line="360" w:lineRule="auto"/>
              <w:jc w:val="center"/>
              <w:textAlignment w:val="center"/>
              <w:rPr>
                <w:rFonts w:ascii="宋体" w:hAnsi="宋体" w:cs="宋体"/>
                <w:sz w:val="24"/>
              </w:rPr>
            </w:pPr>
            <w:r>
              <w:rPr>
                <w:rFonts w:ascii="宋体" w:hAnsi="宋体" w:cs="宋体" w:hint="eastAsia"/>
                <w:sz w:val="24"/>
              </w:rPr>
              <w:t>1.5%</w:t>
            </w:r>
          </w:p>
        </w:tc>
        <w:tc>
          <w:tcPr>
            <w:tcW w:w="1755" w:type="dxa"/>
            <w:vAlign w:val="center"/>
          </w:tcPr>
          <w:p w14:paraId="73612A76"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1.5%</w:t>
            </w:r>
          </w:p>
        </w:tc>
        <w:tc>
          <w:tcPr>
            <w:tcW w:w="1897" w:type="dxa"/>
            <w:vAlign w:val="center"/>
          </w:tcPr>
          <w:p w14:paraId="71A6E6CD"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1.0%</w:t>
            </w:r>
          </w:p>
        </w:tc>
      </w:tr>
      <w:tr w:rsidR="00102FCF" w14:paraId="38ABBB07" w14:textId="77777777">
        <w:trPr>
          <w:trHeight w:val="428"/>
          <w:jc w:val="center"/>
        </w:trPr>
        <w:tc>
          <w:tcPr>
            <w:tcW w:w="3124" w:type="dxa"/>
            <w:vAlign w:val="center"/>
          </w:tcPr>
          <w:p w14:paraId="04A732CE"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100万元（含）-500万元</w:t>
            </w:r>
          </w:p>
        </w:tc>
        <w:tc>
          <w:tcPr>
            <w:tcW w:w="1843" w:type="dxa"/>
            <w:vAlign w:val="center"/>
          </w:tcPr>
          <w:p w14:paraId="1D54C8D4" w14:textId="77777777" w:rsidR="00102FCF" w:rsidRDefault="00D05268">
            <w:pPr>
              <w:adjustRightInd w:val="0"/>
              <w:snapToGrid w:val="0"/>
              <w:spacing w:line="360" w:lineRule="auto"/>
              <w:jc w:val="center"/>
              <w:textAlignment w:val="center"/>
              <w:rPr>
                <w:rFonts w:ascii="宋体" w:hAnsi="宋体" w:cs="宋体"/>
                <w:sz w:val="24"/>
              </w:rPr>
            </w:pPr>
            <w:r>
              <w:rPr>
                <w:rFonts w:ascii="宋体" w:hAnsi="宋体" w:cs="宋体" w:hint="eastAsia"/>
                <w:sz w:val="24"/>
              </w:rPr>
              <w:t>1.1%</w:t>
            </w:r>
          </w:p>
        </w:tc>
        <w:tc>
          <w:tcPr>
            <w:tcW w:w="1755" w:type="dxa"/>
            <w:vAlign w:val="center"/>
          </w:tcPr>
          <w:p w14:paraId="58A92523"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0.8%</w:t>
            </w:r>
          </w:p>
        </w:tc>
        <w:tc>
          <w:tcPr>
            <w:tcW w:w="1897" w:type="dxa"/>
            <w:vAlign w:val="center"/>
          </w:tcPr>
          <w:p w14:paraId="6C028B6D"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0.7%</w:t>
            </w:r>
          </w:p>
        </w:tc>
      </w:tr>
      <w:tr w:rsidR="00102FCF" w14:paraId="72437257" w14:textId="77777777">
        <w:trPr>
          <w:trHeight w:val="428"/>
          <w:jc w:val="center"/>
        </w:trPr>
        <w:tc>
          <w:tcPr>
            <w:tcW w:w="3124" w:type="dxa"/>
            <w:vAlign w:val="center"/>
          </w:tcPr>
          <w:p w14:paraId="2F32BAB5"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500万元（含）-1000万元</w:t>
            </w:r>
          </w:p>
        </w:tc>
        <w:tc>
          <w:tcPr>
            <w:tcW w:w="1843" w:type="dxa"/>
            <w:vAlign w:val="center"/>
          </w:tcPr>
          <w:p w14:paraId="48319050" w14:textId="77777777" w:rsidR="00102FCF" w:rsidRDefault="00D05268">
            <w:pPr>
              <w:adjustRightInd w:val="0"/>
              <w:snapToGrid w:val="0"/>
              <w:spacing w:line="360" w:lineRule="auto"/>
              <w:jc w:val="center"/>
              <w:textAlignment w:val="center"/>
              <w:rPr>
                <w:rFonts w:ascii="宋体" w:hAnsi="宋体" w:cs="宋体"/>
                <w:sz w:val="24"/>
              </w:rPr>
            </w:pPr>
            <w:r>
              <w:rPr>
                <w:rFonts w:ascii="宋体" w:hAnsi="宋体" w:cs="宋体" w:hint="eastAsia"/>
                <w:sz w:val="24"/>
              </w:rPr>
              <w:t>0.8%</w:t>
            </w:r>
          </w:p>
        </w:tc>
        <w:tc>
          <w:tcPr>
            <w:tcW w:w="1755" w:type="dxa"/>
            <w:vAlign w:val="center"/>
          </w:tcPr>
          <w:p w14:paraId="307A2FBF"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0.45%</w:t>
            </w:r>
          </w:p>
        </w:tc>
        <w:tc>
          <w:tcPr>
            <w:tcW w:w="1897" w:type="dxa"/>
            <w:vAlign w:val="center"/>
          </w:tcPr>
          <w:p w14:paraId="5A866E54"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0.55%</w:t>
            </w:r>
          </w:p>
        </w:tc>
      </w:tr>
      <w:tr w:rsidR="00102FCF" w14:paraId="1848FCB1" w14:textId="77777777">
        <w:trPr>
          <w:trHeight w:val="428"/>
          <w:jc w:val="center"/>
        </w:trPr>
        <w:tc>
          <w:tcPr>
            <w:tcW w:w="3124" w:type="dxa"/>
            <w:vAlign w:val="center"/>
          </w:tcPr>
          <w:p w14:paraId="20866E0A"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1000万元（含）-5000万元</w:t>
            </w:r>
          </w:p>
        </w:tc>
        <w:tc>
          <w:tcPr>
            <w:tcW w:w="1843" w:type="dxa"/>
            <w:vAlign w:val="center"/>
          </w:tcPr>
          <w:p w14:paraId="603847FA" w14:textId="77777777" w:rsidR="00102FCF" w:rsidRDefault="00D05268">
            <w:pPr>
              <w:adjustRightInd w:val="0"/>
              <w:snapToGrid w:val="0"/>
              <w:spacing w:line="360" w:lineRule="auto"/>
              <w:jc w:val="center"/>
              <w:textAlignment w:val="center"/>
              <w:rPr>
                <w:rFonts w:ascii="宋体" w:hAnsi="宋体" w:cs="宋体"/>
                <w:sz w:val="24"/>
              </w:rPr>
            </w:pPr>
            <w:r>
              <w:rPr>
                <w:rFonts w:ascii="宋体" w:hAnsi="宋体" w:cs="宋体" w:hint="eastAsia"/>
                <w:sz w:val="24"/>
              </w:rPr>
              <w:t>0.5%</w:t>
            </w:r>
          </w:p>
        </w:tc>
        <w:tc>
          <w:tcPr>
            <w:tcW w:w="1755" w:type="dxa"/>
            <w:vAlign w:val="center"/>
          </w:tcPr>
          <w:p w14:paraId="6A2E338F"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0.25%</w:t>
            </w:r>
          </w:p>
        </w:tc>
        <w:tc>
          <w:tcPr>
            <w:tcW w:w="1897" w:type="dxa"/>
            <w:vAlign w:val="center"/>
          </w:tcPr>
          <w:p w14:paraId="097CEAD1"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0.35%</w:t>
            </w:r>
          </w:p>
        </w:tc>
      </w:tr>
      <w:tr w:rsidR="00102FCF" w14:paraId="384A13BD" w14:textId="77777777">
        <w:trPr>
          <w:trHeight w:val="428"/>
          <w:jc w:val="center"/>
        </w:trPr>
        <w:tc>
          <w:tcPr>
            <w:tcW w:w="3124" w:type="dxa"/>
            <w:vAlign w:val="center"/>
          </w:tcPr>
          <w:p w14:paraId="4312BE95"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5000万元（含）-1亿元</w:t>
            </w:r>
          </w:p>
        </w:tc>
        <w:tc>
          <w:tcPr>
            <w:tcW w:w="1843" w:type="dxa"/>
            <w:vAlign w:val="center"/>
          </w:tcPr>
          <w:p w14:paraId="41264161" w14:textId="77777777" w:rsidR="00102FCF" w:rsidRDefault="00D05268">
            <w:pPr>
              <w:adjustRightInd w:val="0"/>
              <w:snapToGrid w:val="0"/>
              <w:spacing w:line="360" w:lineRule="auto"/>
              <w:jc w:val="center"/>
              <w:textAlignment w:val="center"/>
              <w:rPr>
                <w:rFonts w:ascii="宋体" w:hAnsi="宋体" w:cs="宋体"/>
                <w:sz w:val="24"/>
              </w:rPr>
            </w:pPr>
            <w:r>
              <w:rPr>
                <w:rFonts w:ascii="宋体" w:hAnsi="宋体" w:cs="宋体" w:hint="eastAsia"/>
                <w:sz w:val="24"/>
              </w:rPr>
              <w:t>0.25%</w:t>
            </w:r>
          </w:p>
        </w:tc>
        <w:tc>
          <w:tcPr>
            <w:tcW w:w="1755" w:type="dxa"/>
            <w:vAlign w:val="center"/>
          </w:tcPr>
          <w:p w14:paraId="73A70B9D"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0.1%</w:t>
            </w:r>
          </w:p>
        </w:tc>
        <w:tc>
          <w:tcPr>
            <w:tcW w:w="1897" w:type="dxa"/>
            <w:vAlign w:val="center"/>
          </w:tcPr>
          <w:p w14:paraId="6A757D05"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0.2%</w:t>
            </w:r>
          </w:p>
        </w:tc>
      </w:tr>
      <w:tr w:rsidR="00102FCF" w14:paraId="45176134" w14:textId="77777777">
        <w:trPr>
          <w:trHeight w:val="428"/>
          <w:jc w:val="center"/>
        </w:trPr>
        <w:tc>
          <w:tcPr>
            <w:tcW w:w="3124" w:type="dxa"/>
            <w:vAlign w:val="center"/>
          </w:tcPr>
          <w:p w14:paraId="0CE41B38"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1亿元（含）-5亿元</w:t>
            </w:r>
          </w:p>
        </w:tc>
        <w:tc>
          <w:tcPr>
            <w:tcW w:w="1843" w:type="dxa"/>
            <w:vAlign w:val="center"/>
          </w:tcPr>
          <w:p w14:paraId="25F4F9DA" w14:textId="77777777" w:rsidR="00102FCF" w:rsidRDefault="00D05268">
            <w:pPr>
              <w:adjustRightInd w:val="0"/>
              <w:snapToGrid w:val="0"/>
              <w:spacing w:line="360" w:lineRule="auto"/>
              <w:jc w:val="center"/>
              <w:textAlignment w:val="center"/>
              <w:rPr>
                <w:rFonts w:ascii="宋体" w:hAnsi="宋体" w:cs="宋体"/>
                <w:sz w:val="24"/>
              </w:rPr>
            </w:pPr>
            <w:r>
              <w:rPr>
                <w:rFonts w:ascii="宋体" w:hAnsi="宋体" w:cs="宋体" w:hint="eastAsia"/>
                <w:sz w:val="24"/>
              </w:rPr>
              <w:t>0.05%</w:t>
            </w:r>
          </w:p>
        </w:tc>
        <w:tc>
          <w:tcPr>
            <w:tcW w:w="1755" w:type="dxa"/>
            <w:vAlign w:val="center"/>
          </w:tcPr>
          <w:p w14:paraId="4221F71D"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0.05%</w:t>
            </w:r>
          </w:p>
        </w:tc>
        <w:tc>
          <w:tcPr>
            <w:tcW w:w="1897" w:type="dxa"/>
            <w:vAlign w:val="center"/>
          </w:tcPr>
          <w:p w14:paraId="2C11E1FD"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0.05%</w:t>
            </w:r>
          </w:p>
        </w:tc>
      </w:tr>
      <w:tr w:rsidR="00102FCF" w14:paraId="48FF1F25" w14:textId="77777777">
        <w:trPr>
          <w:trHeight w:val="428"/>
          <w:jc w:val="center"/>
        </w:trPr>
        <w:tc>
          <w:tcPr>
            <w:tcW w:w="3124" w:type="dxa"/>
            <w:vAlign w:val="center"/>
          </w:tcPr>
          <w:p w14:paraId="2CF8EDDF"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5亿元（含）-10亿元</w:t>
            </w:r>
          </w:p>
        </w:tc>
        <w:tc>
          <w:tcPr>
            <w:tcW w:w="1843" w:type="dxa"/>
            <w:vAlign w:val="center"/>
          </w:tcPr>
          <w:p w14:paraId="64CA3FA7" w14:textId="77777777" w:rsidR="00102FCF" w:rsidRDefault="00D05268">
            <w:pPr>
              <w:adjustRightInd w:val="0"/>
              <w:snapToGrid w:val="0"/>
              <w:spacing w:line="360" w:lineRule="auto"/>
              <w:jc w:val="center"/>
              <w:textAlignment w:val="center"/>
              <w:rPr>
                <w:rFonts w:ascii="宋体" w:hAnsi="宋体" w:cs="宋体"/>
                <w:sz w:val="24"/>
              </w:rPr>
            </w:pPr>
            <w:r>
              <w:rPr>
                <w:rFonts w:ascii="宋体" w:hAnsi="宋体" w:cs="宋体" w:hint="eastAsia"/>
                <w:sz w:val="24"/>
              </w:rPr>
              <w:t>0.035%</w:t>
            </w:r>
          </w:p>
        </w:tc>
        <w:tc>
          <w:tcPr>
            <w:tcW w:w="1755" w:type="dxa"/>
            <w:vAlign w:val="center"/>
          </w:tcPr>
          <w:p w14:paraId="3DF8D9FC"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0.035%</w:t>
            </w:r>
          </w:p>
        </w:tc>
        <w:tc>
          <w:tcPr>
            <w:tcW w:w="1897" w:type="dxa"/>
            <w:vAlign w:val="center"/>
          </w:tcPr>
          <w:p w14:paraId="0ECF7D1B"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0.035%</w:t>
            </w:r>
          </w:p>
        </w:tc>
      </w:tr>
      <w:tr w:rsidR="00102FCF" w14:paraId="2B5543C4" w14:textId="77777777">
        <w:trPr>
          <w:trHeight w:val="428"/>
          <w:jc w:val="center"/>
        </w:trPr>
        <w:tc>
          <w:tcPr>
            <w:tcW w:w="3124" w:type="dxa"/>
            <w:vAlign w:val="center"/>
          </w:tcPr>
          <w:p w14:paraId="7E5A99F7"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10亿元（含）-50亿元</w:t>
            </w:r>
          </w:p>
        </w:tc>
        <w:tc>
          <w:tcPr>
            <w:tcW w:w="1843" w:type="dxa"/>
            <w:vAlign w:val="center"/>
          </w:tcPr>
          <w:p w14:paraId="74D19C87" w14:textId="77777777" w:rsidR="00102FCF" w:rsidRDefault="00D05268">
            <w:pPr>
              <w:adjustRightInd w:val="0"/>
              <w:snapToGrid w:val="0"/>
              <w:spacing w:line="360" w:lineRule="auto"/>
              <w:jc w:val="center"/>
              <w:textAlignment w:val="center"/>
              <w:rPr>
                <w:rFonts w:ascii="宋体" w:hAnsi="宋体" w:cs="宋体"/>
                <w:sz w:val="24"/>
              </w:rPr>
            </w:pPr>
            <w:r>
              <w:rPr>
                <w:rFonts w:ascii="宋体" w:hAnsi="宋体" w:cs="宋体" w:hint="eastAsia"/>
                <w:sz w:val="24"/>
              </w:rPr>
              <w:t>0.008%</w:t>
            </w:r>
          </w:p>
        </w:tc>
        <w:tc>
          <w:tcPr>
            <w:tcW w:w="1755" w:type="dxa"/>
            <w:vAlign w:val="center"/>
          </w:tcPr>
          <w:p w14:paraId="286ED45D"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0.008%</w:t>
            </w:r>
          </w:p>
        </w:tc>
        <w:tc>
          <w:tcPr>
            <w:tcW w:w="1897" w:type="dxa"/>
            <w:vAlign w:val="center"/>
          </w:tcPr>
          <w:p w14:paraId="3ED5CE39"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0.008%</w:t>
            </w:r>
          </w:p>
        </w:tc>
      </w:tr>
      <w:tr w:rsidR="00102FCF" w14:paraId="34455A41" w14:textId="77777777">
        <w:trPr>
          <w:trHeight w:val="428"/>
          <w:jc w:val="center"/>
        </w:trPr>
        <w:tc>
          <w:tcPr>
            <w:tcW w:w="3124" w:type="dxa"/>
            <w:vAlign w:val="center"/>
          </w:tcPr>
          <w:p w14:paraId="01156EA1"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50亿元（含）-100亿元</w:t>
            </w:r>
          </w:p>
        </w:tc>
        <w:tc>
          <w:tcPr>
            <w:tcW w:w="1843" w:type="dxa"/>
            <w:vAlign w:val="center"/>
          </w:tcPr>
          <w:p w14:paraId="2E41C159" w14:textId="77777777" w:rsidR="00102FCF" w:rsidRDefault="00D05268">
            <w:pPr>
              <w:adjustRightInd w:val="0"/>
              <w:snapToGrid w:val="0"/>
              <w:spacing w:line="360" w:lineRule="auto"/>
              <w:jc w:val="center"/>
              <w:textAlignment w:val="center"/>
              <w:rPr>
                <w:rFonts w:ascii="宋体" w:hAnsi="宋体" w:cs="宋体"/>
                <w:sz w:val="24"/>
              </w:rPr>
            </w:pPr>
            <w:r>
              <w:rPr>
                <w:rFonts w:ascii="宋体" w:hAnsi="宋体" w:cs="宋体" w:hint="eastAsia"/>
                <w:sz w:val="24"/>
              </w:rPr>
              <w:t>0.006%</w:t>
            </w:r>
          </w:p>
        </w:tc>
        <w:tc>
          <w:tcPr>
            <w:tcW w:w="1755" w:type="dxa"/>
            <w:vAlign w:val="center"/>
          </w:tcPr>
          <w:p w14:paraId="2BA34947"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0.006%</w:t>
            </w:r>
          </w:p>
        </w:tc>
        <w:tc>
          <w:tcPr>
            <w:tcW w:w="1897" w:type="dxa"/>
            <w:vAlign w:val="center"/>
          </w:tcPr>
          <w:p w14:paraId="323EF4E2"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0.006%</w:t>
            </w:r>
          </w:p>
        </w:tc>
      </w:tr>
      <w:tr w:rsidR="00102FCF" w14:paraId="3A0B62AB" w14:textId="77777777">
        <w:trPr>
          <w:trHeight w:val="455"/>
          <w:jc w:val="center"/>
        </w:trPr>
        <w:tc>
          <w:tcPr>
            <w:tcW w:w="3124" w:type="dxa"/>
            <w:vAlign w:val="center"/>
          </w:tcPr>
          <w:p w14:paraId="63A45121"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100亿元（含）以上</w:t>
            </w:r>
          </w:p>
        </w:tc>
        <w:tc>
          <w:tcPr>
            <w:tcW w:w="1843" w:type="dxa"/>
            <w:vAlign w:val="center"/>
          </w:tcPr>
          <w:p w14:paraId="31C95B8F" w14:textId="77777777" w:rsidR="00102FCF" w:rsidRDefault="00D05268">
            <w:pPr>
              <w:adjustRightInd w:val="0"/>
              <w:snapToGrid w:val="0"/>
              <w:spacing w:line="360" w:lineRule="auto"/>
              <w:jc w:val="center"/>
              <w:textAlignment w:val="center"/>
              <w:rPr>
                <w:rFonts w:ascii="宋体" w:hAnsi="宋体" w:cs="宋体"/>
                <w:sz w:val="24"/>
              </w:rPr>
            </w:pPr>
            <w:r>
              <w:rPr>
                <w:rFonts w:ascii="宋体" w:hAnsi="宋体" w:cs="宋体" w:hint="eastAsia"/>
                <w:sz w:val="24"/>
              </w:rPr>
              <w:t>0.004%</w:t>
            </w:r>
          </w:p>
        </w:tc>
        <w:tc>
          <w:tcPr>
            <w:tcW w:w="1755" w:type="dxa"/>
            <w:vAlign w:val="center"/>
          </w:tcPr>
          <w:p w14:paraId="14CA42C9"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0.004%</w:t>
            </w:r>
          </w:p>
        </w:tc>
        <w:tc>
          <w:tcPr>
            <w:tcW w:w="1897" w:type="dxa"/>
            <w:vAlign w:val="center"/>
          </w:tcPr>
          <w:p w14:paraId="2E70D796" w14:textId="77777777" w:rsidR="00102FCF" w:rsidRDefault="00D05268">
            <w:pPr>
              <w:adjustRightInd w:val="0"/>
              <w:snapToGrid w:val="0"/>
              <w:spacing w:line="360" w:lineRule="auto"/>
              <w:ind w:right="28"/>
              <w:jc w:val="center"/>
              <w:rPr>
                <w:rFonts w:ascii="宋体" w:hAnsi="宋体" w:cs="宋体"/>
                <w:sz w:val="24"/>
              </w:rPr>
            </w:pPr>
            <w:r>
              <w:rPr>
                <w:rFonts w:ascii="宋体" w:hAnsi="宋体" w:cs="宋体" w:hint="eastAsia"/>
                <w:sz w:val="24"/>
              </w:rPr>
              <w:t>0.004%</w:t>
            </w:r>
          </w:p>
        </w:tc>
      </w:tr>
    </w:tbl>
    <w:p w14:paraId="61D51768" w14:textId="77777777" w:rsidR="00102FCF" w:rsidRDefault="00D05268">
      <w:pPr>
        <w:spacing w:line="360" w:lineRule="auto"/>
        <w:rPr>
          <w:rFonts w:ascii="宋体" w:hAnsi="宋体" w:cs="宋体"/>
          <w:sz w:val="24"/>
        </w:rPr>
      </w:pPr>
      <w:r>
        <w:rPr>
          <w:rFonts w:ascii="宋体" w:hAnsi="宋体" w:cs="宋体" w:hint="eastAsia"/>
          <w:sz w:val="24"/>
        </w:rPr>
        <w:t>招标代理服务费缴纳至：</w:t>
      </w:r>
    </w:p>
    <w:p w14:paraId="46EFD017" w14:textId="77777777" w:rsidR="00102FCF" w:rsidRDefault="00D05268">
      <w:pPr>
        <w:spacing w:line="360" w:lineRule="auto"/>
        <w:rPr>
          <w:rFonts w:ascii="宋体" w:hAnsi="宋体" w:cs="宋体"/>
          <w:sz w:val="24"/>
        </w:rPr>
      </w:pPr>
      <w:r>
        <w:rPr>
          <w:rFonts w:ascii="宋体" w:hAnsi="宋体" w:cs="宋体" w:hint="eastAsia"/>
          <w:sz w:val="24"/>
        </w:rPr>
        <w:t>开户名称：</w:t>
      </w:r>
      <w:r>
        <w:rPr>
          <w:rFonts w:ascii="宋体" w:hAnsi="宋体" w:cs="宋体" w:hint="eastAsia"/>
          <w:kern w:val="0"/>
          <w:sz w:val="24"/>
        </w:rPr>
        <w:t>深圳交易咨询集团有限公司</w:t>
      </w:r>
    </w:p>
    <w:p w14:paraId="790EDDFD" w14:textId="77777777" w:rsidR="00102FCF" w:rsidRDefault="00D05268">
      <w:pPr>
        <w:spacing w:line="360" w:lineRule="auto"/>
        <w:rPr>
          <w:rFonts w:ascii="宋体" w:hAnsi="宋体" w:cs="宋体"/>
          <w:sz w:val="24"/>
        </w:rPr>
      </w:pPr>
      <w:r>
        <w:rPr>
          <w:rFonts w:ascii="宋体" w:hAnsi="宋体" w:cs="宋体" w:hint="eastAsia"/>
          <w:sz w:val="24"/>
        </w:rPr>
        <w:t>银行帐号：</w:t>
      </w:r>
      <w:r>
        <w:rPr>
          <w:rFonts w:ascii="宋体" w:hAnsi="宋体" w:cs="宋体"/>
          <w:sz w:val="24"/>
        </w:rPr>
        <w:t>11002982389701</w:t>
      </w:r>
    </w:p>
    <w:p w14:paraId="083F71C6" w14:textId="77777777" w:rsidR="00102FCF" w:rsidRDefault="00D05268">
      <w:pPr>
        <w:spacing w:line="360" w:lineRule="auto"/>
        <w:rPr>
          <w:rFonts w:ascii="宋体" w:hAnsi="宋体" w:cs="宋体"/>
          <w:b/>
          <w:bCs/>
          <w:sz w:val="24"/>
        </w:rPr>
        <w:sectPr w:rsidR="00102FCF">
          <w:footerReference w:type="even" r:id="rId8"/>
          <w:footerReference w:type="default" r:id="rId9"/>
          <w:pgSz w:w="11906" w:h="16838"/>
          <w:pgMar w:top="1440" w:right="1800" w:bottom="1440" w:left="1800" w:header="851" w:footer="992" w:gutter="0"/>
          <w:cols w:space="720"/>
          <w:docGrid w:type="lines" w:linePitch="312"/>
        </w:sectPr>
      </w:pPr>
      <w:r>
        <w:rPr>
          <w:rFonts w:ascii="宋体" w:hAnsi="宋体" w:cs="宋体" w:hint="eastAsia"/>
          <w:sz w:val="24"/>
        </w:rPr>
        <w:t>开户银行：平安银行深圳江苏大厦支行</w:t>
      </w:r>
    </w:p>
    <w:p w14:paraId="04FC7A45" w14:textId="77777777" w:rsidR="00102FCF" w:rsidRDefault="00D05268">
      <w:pPr>
        <w:numPr>
          <w:ilvl w:val="0"/>
          <w:numId w:val="1"/>
        </w:numPr>
        <w:spacing w:line="360" w:lineRule="auto"/>
        <w:jc w:val="center"/>
        <w:outlineLvl w:val="0"/>
        <w:rPr>
          <w:rFonts w:ascii="宋体" w:hAnsi="宋体" w:cs="宋体"/>
          <w:b/>
          <w:bCs/>
          <w:sz w:val="24"/>
        </w:rPr>
      </w:pPr>
      <w:r>
        <w:rPr>
          <w:rFonts w:ascii="宋体" w:hAnsi="宋体" w:cs="宋体" w:hint="eastAsia"/>
          <w:b/>
          <w:bCs/>
          <w:sz w:val="24"/>
        </w:rPr>
        <w:lastRenderedPageBreak/>
        <w:t xml:space="preserve"> </w:t>
      </w:r>
      <w:bookmarkStart w:id="5" w:name="_Toc18857"/>
      <w:r>
        <w:rPr>
          <w:rFonts w:ascii="宋体" w:hAnsi="宋体" w:cs="宋体" w:hint="eastAsia"/>
          <w:b/>
          <w:bCs/>
          <w:sz w:val="24"/>
        </w:rPr>
        <w:t>评标程序</w:t>
      </w:r>
      <w:bookmarkEnd w:id="5"/>
    </w:p>
    <w:p w14:paraId="64EB6B87" w14:textId="77777777" w:rsidR="00102FCF" w:rsidRDefault="00D05268">
      <w:pPr>
        <w:numPr>
          <w:ilvl w:val="0"/>
          <w:numId w:val="5"/>
        </w:numPr>
        <w:spacing w:line="360" w:lineRule="auto"/>
        <w:rPr>
          <w:rFonts w:ascii="宋体" w:hAnsi="宋体" w:cs="宋体"/>
          <w:sz w:val="24"/>
        </w:rPr>
      </w:pPr>
      <w:r>
        <w:rPr>
          <w:rFonts w:ascii="宋体" w:hAnsi="宋体" w:cs="宋体" w:hint="eastAsia"/>
          <w:sz w:val="24"/>
        </w:rPr>
        <w:t>依法成立评审委员会。在投标截止日前由前海管理局授权招标代理机构在深圳市政府采购评审专家库中抽取专家，组建不少于3人（单数）的评审委员会，其中专家人数为1人，其他专家由</w:t>
      </w:r>
      <w:proofErr w:type="gramStart"/>
      <w:r>
        <w:rPr>
          <w:rFonts w:ascii="宋体" w:hAnsi="宋体" w:cs="宋体" w:hint="eastAsia"/>
          <w:sz w:val="24"/>
        </w:rPr>
        <w:t>采购主办</w:t>
      </w:r>
      <w:proofErr w:type="gramEnd"/>
      <w:r>
        <w:rPr>
          <w:rFonts w:ascii="宋体" w:hAnsi="宋体" w:cs="宋体" w:hint="eastAsia"/>
          <w:sz w:val="24"/>
        </w:rPr>
        <w:t>部门委派，评审委员会在开标开始前一天组成。</w:t>
      </w:r>
    </w:p>
    <w:p w14:paraId="3688F84E" w14:textId="77777777" w:rsidR="00102FCF" w:rsidRDefault="00D05268">
      <w:pPr>
        <w:spacing w:line="360" w:lineRule="auto"/>
        <w:rPr>
          <w:rFonts w:ascii="宋体" w:hAnsi="宋体" w:cs="宋体"/>
          <w:sz w:val="24"/>
        </w:rPr>
      </w:pPr>
      <w:r>
        <w:rPr>
          <w:rFonts w:ascii="宋体" w:hAnsi="宋体" w:cs="宋体" w:hint="eastAsia"/>
          <w:sz w:val="24"/>
        </w:rPr>
        <w:t>二、参加会议人员：项目负责代表、评审委员会成员、监督部门代表。</w:t>
      </w:r>
    </w:p>
    <w:p w14:paraId="3FAA8F25" w14:textId="77777777" w:rsidR="00102FCF" w:rsidRDefault="00D05268">
      <w:pPr>
        <w:spacing w:line="360" w:lineRule="auto"/>
        <w:rPr>
          <w:rFonts w:ascii="宋体" w:hAnsi="宋体" w:cs="宋体"/>
          <w:sz w:val="24"/>
        </w:rPr>
      </w:pPr>
      <w:r>
        <w:rPr>
          <w:rFonts w:ascii="宋体" w:hAnsi="宋体" w:cs="宋体" w:hint="eastAsia"/>
          <w:sz w:val="24"/>
        </w:rPr>
        <w:t>三、会议主持人：</w:t>
      </w:r>
      <w:r>
        <w:rPr>
          <w:rFonts w:ascii="宋体" w:hAnsi="宋体" w:cs="宋体" w:hint="eastAsia"/>
          <w:kern w:val="0"/>
          <w:sz w:val="24"/>
        </w:rPr>
        <w:t>开标评标会议由招标代理机构主持</w:t>
      </w:r>
      <w:r>
        <w:rPr>
          <w:rFonts w:ascii="宋体" w:hAnsi="宋体" w:cs="宋体" w:hint="eastAsia"/>
          <w:sz w:val="24"/>
        </w:rPr>
        <w:t>。</w:t>
      </w:r>
    </w:p>
    <w:p w14:paraId="0D424ADF" w14:textId="3EE95B54" w:rsidR="00102FCF" w:rsidRPr="00770252" w:rsidRDefault="00D05268">
      <w:pPr>
        <w:spacing w:line="360" w:lineRule="auto"/>
        <w:rPr>
          <w:rFonts w:ascii="宋体" w:hAnsi="宋体" w:cs="宋体"/>
          <w:sz w:val="24"/>
        </w:rPr>
      </w:pPr>
      <w:r>
        <w:rPr>
          <w:rFonts w:ascii="宋体" w:hAnsi="宋体" w:cs="宋体" w:hint="eastAsia"/>
          <w:sz w:val="24"/>
        </w:rPr>
        <w:t>四、投标截止时</w:t>
      </w:r>
      <w:r w:rsidRPr="00770252">
        <w:rPr>
          <w:rFonts w:ascii="宋体" w:hAnsi="宋体" w:cs="宋体" w:hint="eastAsia"/>
          <w:sz w:val="24"/>
        </w:rPr>
        <w:t>间：202</w:t>
      </w:r>
      <w:r w:rsidRPr="00770252">
        <w:rPr>
          <w:rFonts w:ascii="宋体" w:hAnsi="宋体" w:cs="宋体"/>
          <w:sz w:val="24"/>
        </w:rPr>
        <w:t>3</w:t>
      </w:r>
      <w:r w:rsidRPr="00770252">
        <w:rPr>
          <w:rFonts w:ascii="宋体" w:hAnsi="宋体" w:cs="宋体" w:hint="eastAsia"/>
          <w:sz w:val="24"/>
        </w:rPr>
        <w:t>年</w:t>
      </w:r>
      <w:r w:rsidR="00770252" w:rsidRPr="00770252">
        <w:rPr>
          <w:rFonts w:ascii="宋体" w:hAnsi="宋体" w:cs="宋体"/>
          <w:sz w:val="24"/>
        </w:rPr>
        <w:t>10</w:t>
      </w:r>
      <w:r w:rsidRPr="00770252">
        <w:rPr>
          <w:rFonts w:ascii="宋体" w:hAnsi="宋体" w:cs="宋体" w:hint="eastAsia"/>
          <w:sz w:val="24"/>
        </w:rPr>
        <w:t>月</w:t>
      </w:r>
      <w:r w:rsidR="001E733B">
        <w:rPr>
          <w:rFonts w:ascii="宋体" w:hAnsi="宋体" w:cs="宋体"/>
          <w:sz w:val="24"/>
        </w:rPr>
        <w:t>10</w:t>
      </w:r>
      <w:r w:rsidRPr="00770252">
        <w:rPr>
          <w:rFonts w:ascii="宋体" w:hAnsi="宋体" w:cs="宋体" w:hint="eastAsia"/>
          <w:sz w:val="24"/>
        </w:rPr>
        <w:t>日下午17:00时（北京时间）。</w:t>
      </w:r>
    </w:p>
    <w:p w14:paraId="433F0AFA" w14:textId="4B7E6692" w:rsidR="00102FCF" w:rsidRDefault="00D05268">
      <w:pPr>
        <w:spacing w:line="360" w:lineRule="auto"/>
        <w:rPr>
          <w:rFonts w:ascii="宋体" w:hAnsi="宋体" w:cs="宋体"/>
          <w:sz w:val="24"/>
        </w:rPr>
      </w:pPr>
      <w:r w:rsidRPr="00770252">
        <w:rPr>
          <w:rFonts w:ascii="宋体" w:hAnsi="宋体" w:cs="宋体" w:hint="eastAsia"/>
          <w:sz w:val="24"/>
        </w:rPr>
        <w:t>五、投标文件的递交。投标</w:t>
      </w:r>
      <w:r w:rsidRPr="00770252">
        <w:rPr>
          <w:rFonts w:ascii="宋体" w:hAnsi="宋体" w:cs="宋体"/>
          <w:sz w:val="24"/>
        </w:rPr>
        <w:t>单位</w:t>
      </w:r>
      <w:r w:rsidRPr="00770252">
        <w:rPr>
          <w:rFonts w:ascii="宋体" w:hAnsi="宋体" w:cs="宋体" w:hint="eastAsia"/>
          <w:sz w:val="24"/>
        </w:rPr>
        <w:t>应将投标文件正本和副本密封，并标明项目编号、招标项目名称及“正本”或“副本”，采购单位业务处室工作人员接收投标</w:t>
      </w:r>
      <w:r w:rsidRPr="00770252">
        <w:rPr>
          <w:rFonts w:ascii="宋体" w:hAnsi="宋体" w:cs="宋体"/>
          <w:sz w:val="24"/>
        </w:rPr>
        <w:t>单位</w:t>
      </w:r>
      <w:r w:rsidRPr="00770252">
        <w:rPr>
          <w:rFonts w:ascii="宋体" w:hAnsi="宋体" w:cs="宋体" w:hint="eastAsia"/>
          <w:sz w:val="24"/>
        </w:rPr>
        <w:t>递交的投标文件，投标</w:t>
      </w:r>
      <w:r w:rsidRPr="00770252">
        <w:rPr>
          <w:rFonts w:ascii="宋体" w:hAnsi="宋体" w:cs="宋体"/>
          <w:sz w:val="24"/>
        </w:rPr>
        <w:t>单位</w:t>
      </w:r>
      <w:r w:rsidRPr="00770252">
        <w:rPr>
          <w:rFonts w:ascii="宋体" w:hAnsi="宋体" w:cs="宋体" w:hint="eastAsia"/>
          <w:sz w:val="24"/>
        </w:rPr>
        <w:t>应在202</w:t>
      </w:r>
      <w:r w:rsidRPr="00770252">
        <w:rPr>
          <w:rFonts w:ascii="宋体" w:hAnsi="宋体" w:cs="宋体"/>
          <w:sz w:val="24"/>
        </w:rPr>
        <w:t>3</w:t>
      </w:r>
      <w:r w:rsidRPr="00770252">
        <w:rPr>
          <w:rFonts w:ascii="宋体" w:hAnsi="宋体" w:cs="宋体" w:hint="eastAsia"/>
          <w:sz w:val="24"/>
        </w:rPr>
        <w:t>年</w:t>
      </w:r>
      <w:r w:rsidR="00770252" w:rsidRPr="00770252">
        <w:rPr>
          <w:rFonts w:ascii="宋体" w:hAnsi="宋体" w:cs="宋体"/>
          <w:sz w:val="24"/>
        </w:rPr>
        <w:t>10</w:t>
      </w:r>
      <w:r w:rsidRPr="00770252">
        <w:rPr>
          <w:rFonts w:ascii="宋体" w:hAnsi="宋体" w:cs="宋体" w:hint="eastAsia"/>
          <w:sz w:val="24"/>
        </w:rPr>
        <w:t>月</w:t>
      </w:r>
      <w:r w:rsidR="001E733B">
        <w:rPr>
          <w:rFonts w:ascii="宋体" w:hAnsi="宋体" w:cs="宋体"/>
          <w:sz w:val="24"/>
        </w:rPr>
        <w:t>10</w:t>
      </w:r>
      <w:bookmarkStart w:id="6" w:name="_GoBack"/>
      <w:bookmarkEnd w:id="6"/>
      <w:r w:rsidRPr="00770252">
        <w:rPr>
          <w:rFonts w:ascii="宋体" w:hAnsi="宋体" w:cs="宋体" w:hint="eastAsia"/>
          <w:sz w:val="24"/>
        </w:rPr>
        <w:t>日下午17:00时（北京时间）前送达（现场递交前海大厦T1栋2505室）</w:t>
      </w:r>
      <w:r>
        <w:rPr>
          <w:rFonts w:ascii="宋体" w:hAnsi="宋体" w:cs="宋体" w:hint="eastAsia"/>
          <w:sz w:val="24"/>
        </w:rPr>
        <w:t>。截标后不再接收任何投标文件。</w:t>
      </w:r>
    </w:p>
    <w:p w14:paraId="6494FAF9" w14:textId="77777777" w:rsidR="00102FCF" w:rsidRDefault="00D05268">
      <w:pPr>
        <w:spacing w:line="360" w:lineRule="auto"/>
        <w:rPr>
          <w:rFonts w:ascii="宋体" w:hAnsi="宋体" w:cs="宋体"/>
          <w:sz w:val="24"/>
        </w:rPr>
      </w:pPr>
      <w:r>
        <w:rPr>
          <w:rFonts w:ascii="宋体" w:hAnsi="宋体" w:cs="宋体" w:hint="eastAsia"/>
          <w:sz w:val="24"/>
        </w:rPr>
        <w:t>六、开标：招标代理机构组织开标会。投标</w:t>
      </w:r>
      <w:r>
        <w:rPr>
          <w:rFonts w:ascii="宋体" w:hAnsi="宋体" w:cs="宋体"/>
          <w:sz w:val="24"/>
        </w:rPr>
        <w:t>单位</w:t>
      </w:r>
      <w:r>
        <w:rPr>
          <w:rFonts w:ascii="宋体" w:hAnsi="宋体" w:cs="宋体" w:hint="eastAsia"/>
          <w:sz w:val="24"/>
        </w:rPr>
        <w:t>如需委派代表参加，参加开标的代表应签名报到以证明出席。开标时，招标代理机构将当众宣读投标</w:t>
      </w:r>
      <w:r>
        <w:rPr>
          <w:rFonts w:ascii="宋体" w:hAnsi="宋体" w:cs="宋体"/>
          <w:sz w:val="24"/>
        </w:rPr>
        <w:t>单位</w:t>
      </w:r>
      <w:r>
        <w:rPr>
          <w:rFonts w:ascii="宋体" w:hAnsi="宋体" w:cs="宋体" w:hint="eastAsia"/>
          <w:sz w:val="24"/>
        </w:rPr>
        <w:t>名称、开标一览表（以招标文件规定的开标一览表内容为准）并做开标记录。</w:t>
      </w:r>
    </w:p>
    <w:p w14:paraId="426D20B6" w14:textId="77777777" w:rsidR="00102FCF" w:rsidRDefault="00D05268">
      <w:pPr>
        <w:spacing w:line="360" w:lineRule="auto"/>
        <w:rPr>
          <w:rFonts w:ascii="宋体" w:hAnsi="宋体" w:cs="宋体"/>
          <w:sz w:val="24"/>
        </w:rPr>
      </w:pPr>
      <w:r>
        <w:rPr>
          <w:rFonts w:ascii="宋体" w:hAnsi="宋体" w:cs="宋体" w:hint="eastAsia"/>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14:paraId="6F8CC26D" w14:textId="77777777" w:rsidR="00102FCF" w:rsidRDefault="00D05268">
      <w:pPr>
        <w:spacing w:line="360" w:lineRule="auto"/>
        <w:rPr>
          <w:rFonts w:ascii="宋体" w:hAnsi="宋体" w:cs="宋体"/>
          <w:sz w:val="24"/>
        </w:rPr>
      </w:pPr>
      <w:r>
        <w:rPr>
          <w:rFonts w:ascii="宋体" w:hAnsi="宋体" w:cs="宋体" w:hint="eastAsia"/>
          <w:sz w:val="24"/>
        </w:rPr>
        <w:t>八、评审委员会审查供应商的投标文件，工作人员记录审查的情况。</w:t>
      </w:r>
    </w:p>
    <w:p w14:paraId="060BC769" w14:textId="77777777" w:rsidR="00102FCF" w:rsidRDefault="00D05268">
      <w:pPr>
        <w:spacing w:line="560" w:lineRule="exact"/>
        <w:rPr>
          <w:rFonts w:ascii="宋体" w:hAnsi="宋体" w:cs="宋体"/>
          <w:sz w:val="24"/>
        </w:rPr>
      </w:pPr>
      <w:r>
        <w:rPr>
          <w:rFonts w:ascii="宋体" w:hAnsi="宋体" w:cs="宋体" w:hint="eastAsia"/>
          <w:sz w:val="24"/>
        </w:rPr>
        <w:t>九、评审委员会按以下工作程序进行：</w:t>
      </w:r>
    </w:p>
    <w:p w14:paraId="0CEDCBB5" w14:textId="77777777" w:rsidR="00102FCF" w:rsidRDefault="00D05268">
      <w:pPr>
        <w:spacing w:line="560" w:lineRule="exact"/>
        <w:rPr>
          <w:rFonts w:ascii="宋体" w:hAnsi="宋体" w:cs="宋体"/>
          <w:sz w:val="24"/>
        </w:rPr>
      </w:pPr>
      <w:r>
        <w:rPr>
          <w:rFonts w:ascii="宋体" w:hAnsi="宋体" w:cs="宋体" w:hint="eastAsia"/>
          <w:sz w:val="24"/>
        </w:rPr>
        <w:t>1、评标委员会对各供应商的投标文件进行初审，对未能通过初审的投标文件作投标无效处理。</w:t>
      </w:r>
    </w:p>
    <w:p w14:paraId="19AC99F3" w14:textId="77777777" w:rsidR="00102FCF" w:rsidRDefault="00D05268">
      <w:pPr>
        <w:spacing w:line="560" w:lineRule="exact"/>
        <w:rPr>
          <w:rFonts w:ascii="宋体" w:hAnsi="宋体" w:cs="宋体"/>
          <w:sz w:val="24"/>
        </w:rPr>
      </w:pPr>
      <w:r>
        <w:rPr>
          <w:rFonts w:ascii="宋体" w:hAnsi="宋体" w:cs="宋体" w:hint="eastAsia"/>
          <w:sz w:val="24"/>
        </w:rPr>
        <w:t>2、对通过初审的供应商的投标文件进行详细的比较和评价。如需要，进行必要的澄清/说明工作。</w:t>
      </w:r>
    </w:p>
    <w:p w14:paraId="0D9AC5CA" w14:textId="77777777" w:rsidR="00102FCF" w:rsidRDefault="00D05268">
      <w:pPr>
        <w:spacing w:line="560" w:lineRule="exact"/>
        <w:rPr>
          <w:rFonts w:ascii="宋体" w:hAnsi="宋体" w:cs="宋体"/>
          <w:sz w:val="24"/>
        </w:rPr>
      </w:pPr>
      <w:r>
        <w:rPr>
          <w:rFonts w:ascii="宋体" w:hAnsi="宋体" w:cs="宋体" w:hint="eastAsia"/>
          <w:sz w:val="24"/>
        </w:rPr>
        <w:t>3、根据参与投标且符合招标文件要求的供应商数量情况，确定本项目的评审方法。</w:t>
      </w:r>
    </w:p>
    <w:p w14:paraId="05A286F1" w14:textId="77777777" w:rsidR="00102FCF" w:rsidRDefault="00D05268">
      <w:pPr>
        <w:spacing w:line="560" w:lineRule="exact"/>
        <w:rPr>
          <w:rFonts w:ascii="宋体" w:hAnsi="宋体" w:cs="宋体"/>
          <w:sz w:val="24"/>
        </w:rPr>
      </w:pPr>
      <w:r>
        <w:rPr>
          <w:rFonts w:ascii="宋体" w:hAnsi="宋体" w:cs="宋体" w:hint="eastAsia"/>
          <w:sz w:val="24"/>
        </w:rPr>
        <w:t>4、采用综合评分法的情况：评审委员会将分别对供应商递交的投标文件进行评审。</w:t>
      </w:r>
    </w:p>
    <w:p w14:paraId="471F73A3" w14:textId="77777777" w:rsidR="00102FCF" w:rsidRDefault="00D05268">
      <w:pPr>
        <w:spacing w:line="560" w:lineRule="exact"/>
        <w:rPr>
          <w:rFonts w:ascii="宋体" w:hAnsi="宋体" w:cs="宋体"/>
          <w:sz w:val="24"/>
        </w:rPr>
      </w:pPr>
      <w:r>
        <w:rPr>
          <w:rFonts w:ascii="宋体" w:hAnsi="宋体" w:cs="宋体" w:hint="eastAsia"/>
          <w:sz w:val="24"/>
        </w:rPr>
        <w:t>4.1评审委员会将根据供应商的供货能力、服务能力、货物的质量、是否满足本次采购的商务条件、报价等方面的情况进行综合评价，评标委员会依据得分情况推荐</w:t>
      </w:r>
      <w:r>
        <w:rPr>
          <w:rFonts w:ascii="宋体" w:hAnsi="宋体" w:cs="宋体" w:hint="eastAsia"/>
          <w:sz w:val="24"/>
        </w:rPr>
        <w:lastRenderedPageBreak/>
        <w:t>综合得分第一名的供应商为第一中标候选人；</w:t>
      </w:r>
    </w:p>
    <w:p w14:paraId="1CA414E0" w14:textId="77777777" w:rsidR="00102FCF" w:rsidRDefault="00D05268">
      <w:pPr>
        <w:spacing w:line="560" w:lineRule="exact"/>
        <w:rPr>
          <w:rFonts w:ascii="宋体" w:hAnsi="宋体" w:cs="宋体"/>
          <w:sz w:val="24"/>
        </w:rPr>
      </w:pPr>
      <w:r>
        <w:rPr>
          <w:rFonts w:ascii="宋体" w:hAnsi="宋体" w:cs="宋体" w:hint="eastAsia"/>
          <w:sz w:val="24"/>
        </w:rPr>
        <w:t>4.2如果二个及以上供应商的综合评分相同时，取投标价格低者为第一中标候选人。</w:t>
      </w:r>
    </w:p>
    <w:p w14:paraId="5DC194FD" w14:textId="77777777" w:rsidR="00102FCF" w:rsidRDefault="00D05268">
      <w:pPr>
        <w:spacing w:line="560" w:lineRule="exact"/>
        <w:rPr>
          <w:rFonts w:ascii="宋体" w:hAnsi="宋体" w:cs="宋体"/>
          <w:sz w:val="24"/>
        </w:rPr>
      </w:pPr>
      <w:r>
        <w:rPr>
          <w:rFonts w:ascii="宋体" w:hAnsi="宋体" w:cs="宋体" w:hint="eastAsia"/>
          <w:sz w:val="24"/>
        </w:rPr>
        <w:t>4.3如果二个及以上供应商的综合评分相同，且投标价格也相同时，</w:t>
      </w:r>
      <w:proofErr w:type="gramStart"/>
      <w:r>
        <w:rPr>
          <w:rFonts w:ascii="宋体" w:hAnsi="宋体" w:cs="宋体" w:hint="eastAsia"/>
          <w:sz w:val="24"/>
        </w:rPr>
        <w:t>取技术</w:t>
      </w:r>
      <w:proofErr w:type="gramEnd"/>
      <w:r>
        <w:rPr>
          <w:rFonts w:ascii="宋体" w:hAnsi="宋体" w:cs="宋体" w:hint="eastAsia"/>
          <w:sz w:val="24"/>
        </w:rPr>
        <w:t>部分得分高者为第一中标候选人。</w:t>
      </w:r>
    </w:p>
    <w:p w14:paraId="667D8FEA" w14:textId="77777777" w:rsidR="00102FCF" w:rsidRDefault="00D05268">
      <w:pPr>
        <w:spacing w:line="560" w:lineRule="exact"/>
        <w:rPr>
          <w:rFonts w:ascii="宋体" w:hAnsi="宋体" w:cs="宋体"/>
          <w:sz w:val="24"/>
        </w:rPr>
      </w:pPr>
      <w:r>
        <w:rPr>
          <w:rFonts w:ascii="宋体" w:hAnsi="宋体" w:cs="宋体" w:hint="eastAsia"/>
          <w:sz w:val="24"/>
        </w:rPr>
        <w:t>5、采用谈判的情况：评审委员会将与投标供应商进行谈判。</w:t>
      </w:r>
    </w:p>
    <w:p w14:paraId="7A06F452" w14:textId="77777777" w:rsidR="00102FCF" w:rsidRDefault="00D05268">
      <w:pPr>
        <w:spacing w:line="560" w:lineRule="exact"/>
        <w:rPr>
          <w:rFonts w:ascii="宋体" w:hAnsi="宋体" w:cs="宋体"/>
          <w:sz w:val="24"/>
        </w:rPr>
      </w:pPr>
      <w:r>
        <w:rPr>
          <w:rFonts w:ascii="宋体" w:hAnsi="宋体" w:cs="宋体" w:hint="eastAsia"/>
          <w:sz w:val="24"/>
        </w:rPr>
        <w:t>5.1供应商在谈判时由项目负责人与评审委员会进行谈判；</w:t>
      </w:r>
    </w:p>
    <w:p w14:paraId="77D7F8B4" w14:textId="77777777" w:rsidR="00102FCF" w:rsidRDefault="00D05268">
      <w:pPr>
        <w:spacing w:line="560" w:lineRule="exact"/>
        <w:rPr>
          <w:rFonts w:ascii="宋体" w:hAnsi="宋体" w:cs="宋体"/>
          <w:sz w:val="24"/>
        </w:rPr>
      </w:pPr>
      <w:r>
        <w:rPr>
          <w:rFonts w:ascii="宋体" w:hAnsi="宋体" w:cs="宋体" w:hint="eastAsia"/>
          <w:sz w:val="24"/>
        </w:rPr>
        <w:t>5.2原则上成交价应为最初报价的95%。</w:t>
      </w:r>
    </w:p>
    <w:p w14:paraId="336D089A" w14:textId="77777777" w:rsidR="00102FCF" w:rsidRDefault="00D05268">
      <w:pPr>
        <w:spacing w:line="560" w:lineRule="exact"/>
        <w:rPr>
          <w:rFonts w:ascii="宋体" w:hAnsi="宋体" w:cs="宋体"/>
          <w:sz w:val="24"/>
        </w:rPr>
      </w:pPr>
      <w:r>
        <w:rPr>
          <w:rFonts w:ascii="宋体" w:hAnsi="宋体" w:cs="宋体" w:hint="eastAsia"/>
          <w:sz w:val="24"/>
        </w:rPr>
        <w:t>5.3评审委员会在谈判环节确定本项目最后的方案和承诺的内容，确定符合本次采购要求。如经谈判，供应商无法对招标实质性要求</w:t>
      </w:r>
      <w:proofErr w:type="gramStart"/>
      <w:r>
        <w:rPr>
          <w:rFonts w:ascii="宋体" w:hAnsi="宋体" w:cs="宋体" w:hint="eastAsia"/>
          <w:sz w:val="24"/>
        </w:rPr>
        <w:t>作出</w:t>
      </w:r>
      <w:proofErr w:type="gramEnd"/>
      <w:r>
        <w:rPr>
          <w:rFonts w:ascii="宋体" w:hAnsi="宋体" w:cs="宋体" w:hint="eastAsia"/>
          <w:sz w:val="24"/>
        </w:rPr>
        <w:t>完全的响应，该供应商将被要求退出本次谈判，项目招标失败。</w:t>
      </w:r>
    </w:p>
    <w:p w14:paraId="78EFD57B" w14:textId="77777777" w:rsidR="00102FCF" w:rsidRDefault="00D05268">
      <w:pPr>
        <w:spacing w:line="360" w:lineRule="auto"/>
        <w:rPr>
          <w:rFonts w:ascii="宋体" w:hAnsi="宋体" w:cs="宋体"/>
          <w:sz w:val="24"/>
        </w:rPr>
      </w:pPr>
      <w:r>
        <w:rPr>
          <w:rFonts w:ascii="宋体" w:hAnsi="宋体" w:cs="宋体" w:hint="eastAsia"/>
          <w:sz w:val="24"/>
        </w:rPr>
        <w:t>6、评审委员会按照本项目招标文件中规定的评标方法确定中标供应商。</w:t>
      </w:r>
    </w:p>
    <w:p w14:paraId="23DDD236" w14:textId="77777777" w:rsidR="00102FCF" w:rsidRDefault="00D05268">
      <w:pPr>
        <w:spacing w:line="360" w:lineRule="auto"/>
        <w:rPr>
          <w:rFonts w:ascii="宋体" w:hAnsi="宋体" w:cs="宋体"/>
          <w:sz w:val="24"/>
        </w:rPr>
      </w:pPr>
      <w:r>
        <w:rPr>
          <w:rFonts w:ascii="宋体" w:hAnsi="宋体" w:cs="宋体" w:hint="eastAsia"/>
          <w:sz w:val="24"/>
        </w:rPr>
        <w:t>十、根据本次采购的结果，10个工作日内与中标供应商签订合同。</w:t>
      </w:r>
    </w:p>
    <w:p w14:paraId="0FD62548" w14:textId="77777777" w:rsidR="00102FCF" w:rsidRDefault="00102FCF">
      <w:pPr>
        <w:spacing w:line="360" w:lineRule="auto"/>
        <w:rPr>
          <w:rFonts w:ascii="宋体" w:hAnsi="宋体" w:cs="宋体"/>
          <w:sz w:val="24"/>
        </w:rPr>
      </w:pPr>
    </w:p>
    <w:p w14:paraId="2560EF75" w14:textId="77777777" w:rsidR="00102FCF" w:rsidRDefault="00102FCF">
      <w:pPr>
        <w:spacing w:line="360" w:lineRule="auto"/>
        <w:rPr>
          <w:rFonts w:ascii="宋体" w:hAnsi="宋体" w:cs="宋体"/>
          <w:sz w:val="24"/>
        </w:rPr>
      </w:pPr>
    </w:p>
    <w:p w14:paraId="12CF2D1B" w14:textId="77777777" w:rsidR="00102FCF" w:rsidRDefault="00102FCF">
      <w:pPr>
        <w:spacing w:line="360" w:lineRule="auto"/>
        <w:rPr>
          <w:rFonts w:ascii="宋体" w:hAnsi="宋体" w:cs="宋体"/>
          <w:sz w:val="24"/>
        </w:rPr>
      </w:pPr>
    </w:p>
    <w:p w14:paraId="310210DE" w14:textId="77777777" w:rsidR="00102FCF" w:rsidRDefault="00102FCF">
      <w:pPr>
        <w:spacing w:line="360" w:lineRule="auto"/>
        <w:rPr>
          <w:rFonts w:ascii="宋体" w:hAnsi="宋体" w:cs="宋体"/>
          <w:sz w:val="24"/>
        </w:rPr>
      </w:pPr>
    </w:p>
    <w:p w14:paraId="374DE6FF" w14:textId="77777777" w:rsidR="00102FCF" w:rsidRDefault="00102FCF">
      <w:pPr>
        <w:spacing w:line="360" w:lineRule="auto"/>
        <w:rPr>
          <w:rFonts w:ascii="宋体" w:hAnsi="宋体" w:cs="宋体"/>
          <w:sz w:val="24"/>
        </w:rPr>
      </w:pPr>
    </w:p>
    <w:p w14:paraId="42A39004" w14:textId="77777777" w:rsidR="00102FCF" w:rsidRDefault="00102FCF">
      <w:pPr>
        <w:spacing w:line="360" w:lineRule="auto"/>
        <w:rPr>
          <w:rFonts w:ascii="宋体" w:hAnsi="宋体" w:cs="宋体"/>
          <w:sz w:val="24"/>
        </w:rPr>
      </w:pPr>
    </w:p>
    <w:p w14:paraId="17D8B8F4" w14:textId="77777777" w:rsidR="00102FCF" w:rsidRDefault="00D05268">
      <w:pPr>
        <w:widowControl/>
        <w:jc w:val="left"/>
        <w:rPr>
          <w:rFonts w:ascii="宋体" w:hAnsi="宋体" w:cs="宋体"/>
          <w:sz w:val="24"/>
        </w:rPr>
      </w:pPr>
      <w:r>
        <w:rPr>
          <w:rFonts w:ascii="宋体" w:hAnsi="宋体" w:cs="宋体"/>
          <w:sz w:val="24"/>
        </w:rPr>
        <w:br w:type="page"/>
      </w:r>
    </w:p>
    <w:p w14:paraId="703C37C3" w14:textId="77777777" w:rsidR="00102FCF" w:rsidRDefault="00102FCF">
      <w:pPr>
        <w:spacing w:line="360" w:lineRule="auto"/>
        <w:rPr>
          <w:rFonts w:ascii="宋体" w:hAnsi="宋体" w:cs="宋体"/>
          <w:sz w:val="24"/>
        </w:rPr>
      </w:pPr>
    </w:p>
    <w:p w14:paraId="51342CD9" w14:textId="77777777" w:rsidR="00102FCF" w:rsidRDefault="00D05268">
      <w:pPr>
        <w:numPr>
          <w:ilvl w:val="0"/>
          <w:numId w:val="1"/>
        </w:numPr>
        <w:spacing w:line="360" w:lineRule="auto"/>
        <w:jc w:val="center"/>
        <w:outlineLvl w:val="0"/>
        <w:rPr>
          <w:rFonts w:ascii="宋体" w:hAnsi="宋体" w:cs="宋体"/>
          <w:b/>
          <w:bCs/>
          <w:sz w:val="24"/>
        </w:rPr>
      </w:pPr>
      <w:r>
        <w:rPr>
          <w:rFonts w:ascii="宋体" w:hAnsi="宋体" w:cs="宋体" w:hint="eastAsia"/>
          <w:b/>
          <w:bCs/>
          <w:sz w:val="24"/>
        </w:rPr>
        <w:t xml:space="preserve"> </w:t>
      </w:r>
      <w:bookmarkStart w:id="7" w:name="_Toc1635"/>
      <w:r>
        <w:rPr>
          <w:rFonts w:ascii="宋体" w:hAnsi="宋体" w:cs="宋体" w:hint="eastAsia"/>
          <w:b/>
          <w:bCs/>
          <w:sz w:val="24"/>
        </w:rPr>
        <w:t>合同格式及合同条款</w:t>
      </w:r>
      <w:bookmarkEnd w:id="7"/>
    </w:p>
    <w:p w14:paraId="59A96828" w14:textId="77777777" w:rsidR="00102FCF" w:rsidRDefault="00102FCF">
      <w:pPr>
        <w:spacing w:line="360" w:lineRule="auto"/>
        <w:ind w:firstLineChars="196" w:firstLine="470"/>
        <w:jc w:val="center"/>
        <w:rPr>
          <w:rFonts w:ascii="宋体" w:hAnsi="宋体" w:cs="宋体"/>
          <w:sz w:val="24"/>
        </w:rPr>
      </w:pPr>
      <w:bookmarkStart w:id="8" w:name="_Toc73517685"/>
      <w:bookmarkStart w:id="9" w:name="_Toc73518163"/>
      <w:bookmarkStart w:id="10" w:name="_Toc101074886"/>
      <w:bookmarkStart w:id="11" w:name="_Toc84303603"/>
      <w:bookmarkStart w:id="12" w:name="_Toc100052414"/>
      <w:bookmarkStart w:id="13" w:name="_Toc73521592"/>
      <w:bookmarkStart w:id="14" w:name="_Toc73521680"/>
    </w:p>
    <w:bookmarkEnd w:id="8"/>
    <w:bookmarkEnd w:id="9"/>
    <w:bookmarkEnd w:id="10"/>
    <w:bookmarkEnd w:id="11"/>
    <w:bookmarkEnd w:id="12"/>
    <w:bookmarkEnd w:id="13"/>
    <w:bookmarkEnd w:id="14"/>
    <w:p w14:paraId="530DB2E0" w14:textId="77777777" w:rsidR="00102FCF" w:rsidRDefault="00102FCF">
      <w:pPr>
        <w:spacing w:line="360" w:lineRule="auto"/>
        <w:ind w:firstLineChars="196" w:firstLine="470"/>
        <w:rPr>
          <w:rFonts w:ascii="宋体" w:hAnsi="宋体" w:cs="宋体"/>
          <w:sz w:val="24"/>
        </w:rPr>
      </w:pPr>
    </w:p>
    <w:p w14:paraId="4F942E3D" w14:textId="77777777" w:rsidR="00102FCF" w:rsidRDefault="00D05268">
      <w:pPr>
        <w:pStyle w:val="af"/>
        <w:spacing w:line="360" w:lineRule="auto"/>
        <w:ind w:left="1475" w:right="1470" w:hangingChars="612" w:hanging="1475"/>
        <w:rPr>
          <w:rFonts w:ascii="宋体" w:hAnsi="宋体" w:cs="宋体"/>
          <w:b/>
          <w:sz w:val="24"/>
          <w:szCs w:val="24"/>
        </w:rPr>
      </w:pPr>
      <w:r>
        <w:rPr>
          <w:rFonts w:ascii="宋体" w:hAnsi="宋体" w:cs="宋体" w:hint="eastAsia"/>
          <w:b/>
          <w:sz w:val="24"/>
          <w:szCs w:val="24"/>
        </w:rPr>
        <w:t xml:space="preserve">       合同编号（甲方）：            </w:t>
      </w:r>
    </w:p>
    <w:p w14:paraId="02BEC576" w14:textId="77777777" w:rsidR="00102FCF" w:rsidRDefault="00D05268">
      <w:pPr>
        <w:pStyle w:val="af"/>
        <w:spacing w:line="360" w:lineRule="auto"/>
        <w:ind w:left="1675" w:right="1470" w:hangingChars="695" w:hanging="1675"/>
        <w:rPr>
          <w:rFonts w:ascii="宋体" w:hAnsi="宋体" w:cs="宋体"/>
          <w:b/>
          <w:sz w:val="24"/>
          <w:szCs w:val="24"/>
        </w:rPr>
      </w:pPr>
      <w:r>
        <w:rPr>
          <w:rFonts w:ascii="宋体" w:hAnsi="宋体" w:cs="宋体" w:hint="eastAsia"/>
          <w:b/>
          <w:sz w:val="24"/>
          <w:szCs w:val="24"/>
        </w:rPr>
        <w:t xml:space="preserve">       合同编号（乙方）：            </w:t>
      </w:r>
    </w:p>
    <w:p w14:paraId="6BA9F789" w14:textId="77777777" w:rsidR="00102FCF" w:rsidRDefault="00102FCF">
      <w:pPr>
        <w:pStyle w:val="af"/>
        <w:spacing w:line="360" w:lineRule="auto"/>
        <w:ind w:left="1470" w:right="1470" w:firstLine="482"/>
        <w:jc w:val="center"/>
        <w:rPr>
          <w:rFonts w:ascii="宋体" w:hAnsi="宋体" w:cs="宋体"/>
          <w:b/>
          <w:sz w:val="24"/>
          <w:szCs w:val="24"/>
        </w:rPr>
      </w:pPr>
    </w:p>
    <w:p w14:paraId="728A4166" w14:textId="77777777" w:rsidR="00102FCF" w:rsidRDefault="00D05268">
      <w:pPr>
        <w:pStyle w:val="af"/>
        <w:spacing w:line="360" w:lineRule="auto"/>
        <w:ind w:left="1470" w:right="1470" w:firstLine="482"/>
        <w:rPr>
          <w:rFonts w:ascii="宋体" w:hAnsi="宋体" w:cs="宋体"/>
          <w:b/>
          <w:sz w:val="24"/>
          <w:szCs w:val="24"/>
        </w:rPr>
      </w:pPr>
      <w:r>
        <w:rPr>
          <w:rFonts w:ascii="宋体" w:hAnsi="宋体" w:cs="宋体" w:hint="eastAsia"/>
          <w:b/>
          <w:sz w:val="24"/>
          <w:szCs w:val="24"/>
        </w:rPr>
        <w:t xml:space="preserve"> </w:t>
      </w:r>
    </w:p>
    <w:p w14:paraId="3CFBD5EC" w14:textId="77777777" w:rsidR="00102FCF" w:rsidRDefault="00D05268">
      <w:pPr>
        <w:pStyle w:val="af"/>
        <w:spacing w:line="360" w:lineRule="auto"/>
        <w:ind w:left="1470" w:right="1470" w:firstLine="482"/>
        <w:rPr>
          <w:rFonts w:ascii="宋体" w:hAnsi="宋体" w:cs="宋体"/>
          <w:b/>
          <w:sz w:val="24"/>
          <w:szCs w:val="24"/>
        </w:rPr>
      </w:pPr>
      <w:r>
        <w:rPr>
          <w:rFonts w:ascii="宋体" w:hAnsi="宋体" w:cs="宋体" w:hint="eastAsia"/>
          <w:b/>
          <w:sz w:val="24"/>
          <w:szCs w:val="24"/>
        </w:rPr>
        <w:t xml:space="preserve"> </w:t>
      </w:r>
    </w:p>
    <w:p w14:paraId="244A9FEB" w14:textId="77777777" w:rsidR="00102FCF" w:rsidRDefault="00D05268">
      <w:pPr>
        <w:pStyle w:val="af"/>
        <w:spacing w:line="360" w:lineRule="auto"/>
        <w:ind w:left="1470" w:right="1470" w:firstLine="482"/>
        <w:rPr>
          <w:rFonts w:ascii="宋体" w:hAnsi="宋体" w:cs="宋体"/>
          <w:b/>
          <w:sz w:val="24"/>
          <w:szCs w:val="24"/>
        </w:rPr>
      </w:pPr>
      <w:r>
        <w:rPr>
          <w:rFonts w:ascii="宋体" w:hAnsi="宋体" w:cs="宋体" w:hint="eastAsia"/>
          <w:b/>
          <w:sz w:val="24"/>
          <w:szCs w:val="24"/>
        </w:rPr>
        <w:t xml:space="preserve"> </w:t>
      </w:r>
    </w:p>
    <w:p w14:paraId="5DE5C466" w14:textId="77777777" w:rsidR="00102FCF" w:rsidRDefault="00D05268">
      <w:pPr>
        <w:spacing w:line="360" w:lineRule="auto"/>
        <w:jc w:val="center"/>
        <w:rPr>
          <w:rFonts w:ascii="宋体" w:hAnsi="宋体" w:cs="宋体"/>
          <w:b/>
          <w:sz w:val="28"/>
          <w:szCs w:val="28"/>
        </w:rPr>
      </w:pPr>
      <w:r>
        <w:rPr>
          <w:rFonts w:ascii="宋体" w:hAnsi="宋体" w:cs="宋体" w:hint="eastAsia"/>
          <w:b/>
          <w:sz w:val="28"/>
          <w:szCs w:val="28"/>
        </w:rPr>
        <w:t>前海助力大湾区建设专题宣传项目委托合同</w:t>
      </w:r>
    </w:p>
    <w:p w14:paraId="52AC6893" w14:textId="77777777" w:rsidR="00102FCF" w:rsidRDefault="00D05268">
      <w:pPr>
        <w:spacing w:line="360" w:lineRule="auto"/>
        <w:rPr>
          <w:rFonts w:ascii="宋体" w:hAnsi="宋体" w:cs="宋体"/>
          <w:sz w:val="24"/>
        </w:rPr>
      </w:pPr>
      <w:r>
        <w:rPr>
          <w:rFonts w:ascii="宋体" w:hAnsi="宋体" w:cs="宋体" w:hint="eastAsia"/>
          <w:sz w:val="24"/>
        </w:rPr>
        <w:t xml:space="preserve"> </w:t>
      </w:r>
    </w:p>
    <w:p w14:paraId="3B34C258" w14:textId="77777777" w:rsidR="00102FCF" w:rsidRDefault="00102FCF">
      <w:pPr>
        <w:pStyle w:val="af"/>
        <w:spacing w:line="360" w:lineRule="auto"/>
        <w:ind w:right="1470" w:firstLine="482"/>
        <w:rPr>
          <w:rFonts w:ascii="宋体" w:hAnsi="宋体" w:cs="宋体"/>
          <w:b/>
          <w:sz w:val="24"/>
        </w:rPr>
      </w:pPr>
    </w:p>
    <w:p w14:paraId="721075DE" w14:textId="77777777" w:rsidR="00102FCF" w:rsidRDefault="00D05268">
      <w:pPr>
        <w:spacing w:line="360" w:lineRule="auto"/>
        <w:jc w:val="center"/>
        <w:rPr>
          <w:rFonts w:ascii="宋体" w:hAnsi="宋体" w:cs="宋体"/>
          <w:b/>
          <w:sz w:val="24"/>
        </w:rPr>
      </w:pPr>
      <w:r>
        <w:rPr>
          <w:rFonts w:ascii="宋体" w:hAnsi="宋体" w:cs="宋体" w:hint="eastAsia"/>
          <w:b/>
          <w:sz w:val="24"/>
        </w:rPr>
        <w:t xml:space="preserve"> </w:t>
      </w:r>
    </w:p>
    <w:p w14:paraId="7C86C5EC" w14:textId="77777777" w:rsidR="00102FCF" w:rsidRDefault="00D05268">
      <w:pPr>
        <w:spacing w:line="360" w:lineRule="auto"/>
        <w:jc w:val="center"/>
        <w:rPr>
          <w:rFonts w:ascii="宋体" w:hAnsi="宋体" w:cs="宋体"/>
          <w:b/>
          <w:sz w:val="24"/>
        </w:rPr>
      </w:pPr>
      <w:r>
        <w:rPr>
          <w:rFonts w:ascii="宋体" w:hAnsi="宋体" w:cs="宋体" w:hint="eastAsia"/>
          <w:b/>
          <w:sz w:val="24"/>
        </w:rPr>
        <w:t xml:space="preserve"> </w:t>
      </w:r>
    </w:p>
    <w:p w14:paraId="5963EDBD" w14:textId="77777777" w:rsidR="00102FCF" w:rsidRDefault="00D05268">
      <w:pPr>
        <w:spacing w:line="360" w:lineRule="auto"/>
        <w:ind w:firstLineChars="200" w:firstLine="480"/>
        <w:rPr>
          <w:rFonts w:ascii="宋体" w:hAnsi="宋体" w:cs="宋体"/>
          <w:sz w:val="24"/>
          <w:u w:val="single"/>
        </w:rPr>
      </w:pPr>
      <w:r>
        <w:rPr>
          <w:rFonts w:ascii="宋体" w:hAnsi="宋体" w:cs="宋体" w:hint="eastAsia"/>
          <w:sz w:val="24"/>
        </w:rPr>
        <w:t>项目名称：</w:t>
      </w:r>
      <w:r>
        <w:rPr>
          <w:rFonts w:ascii="宋体" w:hAnsi="宋体" w:cs="宋体" w:hint="eastAsia"/>
          <w:b/>
          <w:sz w:val="28"/>
          <w:szCs w:val="28"/>
        </w:rPr>
        <w:t>前海助力大湾区建设专题宣传项目</w:t>
      </w:r>
    </w:p>
    <w:p w14:paraId="69A44100" w14:textId="77777777" w:rsidR="00102FCF" w:rsidRDefault="00D05268">
      <w:pPr>
        <w:spacing w:line="360" w:lineRule="auto"/>
        <w:ind w:firstLineChars="200" w:firstLine="480"/>
        <w:rPr>
          <w:rFonts w:ascii="宋体" w:hAnsi="宋体" w:cs="宋体"/>
          <w:sz w:val="24"/>
          <w:u w:val="single"/>
        </w:rPr>
      </w:pPr>
      <w:r>
        <w:rPr>
          <w:rFonts w:ascii="宋体" w:hAnsi="宋体" w:cs="宋体" w:hint="eastAsia"/>
          <w:sz w:val="24"/>
        </w:rPr>
        <w:t>委托方（甲方）：</w:t>
      </w:r>
      <w:r>
        <w:rPr>
          <w:rFonts w:ascii="宋体" w:hAnsi="宋体" w:cs="宋体" w:hint="eastAsia"/>
          <w:sz w:val="24"/>
          <w:u w:val="single"/>
        </w:rPr>
        <w:t xml:space="preserve">  深圳市前海深港现代服务业合作区管理局  </w:t>
      </w:r>
    </w:p>
    <w:p w14:paraId="5D5E98EE" w14:textId="77777777" w:rsidR="00102FCF" w:rsidRDefault="00D05268">
      <w:pPr>
        <w:spacing w:line="360" w:lineRule="auto"/>
        <w:ind w:firstLineChars="200" w:firstLine="480"/>
        <w:rPr>
          <w:rFonts w:ascii="宋体" w:hAnsi="宋体" w:cs="宋体"/>
          <w:sz w:val="24"/>
          <w:u w:val="single"/>
        </w:rPr>
      </w:pPr>
      <w:r>
        <w:rPr>
          <w:rFonts w:ascii="宋体" w:hAnsi="宋体" w:cs="宋体" w:hint="eastAsia"/>
          <w:sz w:val="24"/>
        </w:rPr>
        <w:t>承接方（乙方）：</w:t>
      </w:r>
      <w:r>
        <w:rPr>
          <w:rFonts w:ascii="宋体" w:hAnsi="宋体" w:cs="宋体" w:hint="eastAsia"/>
          <w:sz w:val="24"/>
          <w:u w:val="single"/>
        </w:rPr>
        <w:t xml:space="preserve">                                        </w:t>
      </w:r>
    </w:p>
    <w:p w14:paraId="111DCCF0" w14:textId="77777777" w:rsidR="00102FCF" w:rsidRDefault="00D05268">
      <w:pPr>
        <w:spacing w:line="360" w:lineRule="auto"/>
        <w:jc w:val="center"/>
        <w:rPr>
          <w:rFonts w:ascii="宋体" w:hAnsi="宋体" w:cs="宋体"/>
          <w:sz w:val="24"/>
        </w:rPr>
      </w:pPr>
      <w:r>
        <w:rPr>
          <w:rFonts w:ascii="宋体" w:hAnsi="宋体" w:cs="宋体" w:hint="eastAsia"/>
          <w:b/>
          <w:sz w:val="24"/>
        </w:rPr>
        <w:t xml:space="preserve"> </w:t>
      </w:r>
    </w:p>
    <w:p w14:paraId="3F4BCAEF" w14:textId="77777777" w:rsidR="00102FCF" w:rsidRDefault="00D05268">
      <w:pPr>
        <w:spacing w:line="360" w:lineRule="auto"/>
        <w:jc w:val="center"/>
        <w:rPr>
          <w:rFonts w:ascii="宋体" w:hAnsi="宋体" w:cs="宋体"/>
          <w:sz w:val="24"/>
        </w:rPr>
      </w:pPr>
      <w:r>
        <w:rPr>
          <w:rFonts w:ascii="宋体" w:hAnsi="宋体" w:cs="宋体" w:hint="eastAsia"/>
          <w:sz w:val="24"/>
        </w:rPr>
        <w:t>二〇二</w:t>
      </w:r>
      <w:r>
        <w:rPr>
          <w:rFonts w:ascii="宋体" w:hAnsi="宋体" w:cs="宋体" w:hint="eastAsia"/>
          <w:sz w:val="24"/>
          <w:lang w:eastAsia="zh-Hans"/>
        </w:rPr>
        <w:t>三</w:t>
      </w:r>
      <w:r>
        <w:rPr>
          <w:rFonts w:ascii="宋体" w:hAnsi="宋体" w:cs="宋体" w:hint="eastAsia"/>
          <w:sz w:val="24"/>
        </w:rPr>
        <w:t>年  月</w:t>
      </w:r>
    </w:p>
    <w:p w14:paraId="59B5120F" w14:textId="77777777" w:rsidR="00102FCF" w:rsidRDefault="00D05268">
      <w:pPr>
        <w:spacing w:line="360" w:lineRule="auto"/>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 xml:space="preserve">甲方： </w:t>
      </w:r>
      <w:r>
        <w:rPr>
          <w:rFonts w:ascii="宋体" w:hAnsi="宋体" w:cs="宋体" w:hint="eastAsia"/>
          <w:sz w:val="24"/>
          <w:u w:val="single"/>
        </w:rPr>
        <w:t>深圳市前海深港现代服务业合作区管理局</w:t>
      </w:r>
    </w:p>
    <w:p w14:paraId="12829E1F" w14:textId="77777777" w:rsidR="00102FCF" w:rsidRDefault="00D05268">
      <w:pPr>
        <w:spacing w:line="360" w:lineRule="auto"/>
        <w:rPr>
          <w:rFonts w:ascii="宋体" w:hAnsi="宋体" w:cs="宋体"/>
          <w:b/>
          <w:bCs/>
          <w:sz w:val="24"/>
        </w:rPr>
      </w:pPr>
      <w:r>
        <w:rPr>
          <w:rFonts w:ascii="宋体" w:hAnsi="宋体" w:cs="宋体" w:hint="eastAsia"/>
          <w:b/>
          <w:bCs/>
          <w:sz w:val="24"/>
        </w:rPr>
        <w:t xml:space="preserve">地址： </w:t>
      </w:r>
      <w:r>
        <w:rPr>
          <w:rFonts w:ascii="宋体" w:hAnsi="宋体" w:cs="宋体" w:hint="eastAsia"/>
          <w:sz w:val="24"/>
          <w:u w:val="single"/>
        </w:rPr>
        <w:t>深圳市前海深港现代服务业合作</w:t>
      </w:r>
      <w:proofErr w:type="gramStart"/>
      <w:r>
        <w:rPr>
          <w:rFonts w:ascii="宋体" w:hAnsi="宋体" w:cs="宋体" w:hint="eastAsia"/>
          <w:sz w:val="24"/>
          <w:u w:val="single"/>
        </w:rPr>
        <w:t>区桂湾五路</w:t>
      </w:r>
      <w:proofErr w:type="gramEnd"/>
      <w:r>
        <w:rPr>
          <w:rFonts w:ascii="宋体" w:hAnsi="宋体" w:cs="宋体" w:hint="eastAsia"/>
          <w:sz w:val="24"/>
          <w:u w:val="single"/>
        </w:rPr>
        <w:t>123号前海大厦T1栋</w:t>
      </w:r>
    </w:p>
    <w:p w14:paraId="37F8C87B" w14:textId="77777777" w:rsidR="00102FCF" w:rsidRDefault="00D05268">
      <w:pPr>
        <w:spacing w:line="360" w:lineRule="auto"/>
        <w:rPr>
          <w:rFonts w:ascii="宋体" w:hAnsi="宋体" w:cs="宋体"/>
          <w:b/>
          <w:bCs/>
          <w:sz w:val="24"/>
        </w:rPr>
      </w:pPr>
      <w:r>
        <w:rPr>
          <w:rFonts w:ascii="宋体" w:hAnsi="宋体" w:cs="宋体" w:hint="eastAsia"/>
          <w:b/>
          <w:bCs/>
          <w:sz w:val="24"/>
        </w:rPr>
        <w:t xml:space="preserve">法定代表人： </w:t>
      </w:r>
    </w:p>
    <w:p w14:paraId="5E2FD985" w14:textId="77777777" w:rsidR="00102FCF" w:rsidRDefault="00D05268">
      <w:pPr>
        <w:pStyle w:val="Default"/>
      </w:pPr>
      <w:r>
        <w:rPr>
          <w:rFonts w:hint="eastAsia"/>
        </w:rPr>
        <w:t>联系人：</w:t>
      </w:r>
    </w:p>
    <w:p w14:paraId="6CB89E0D" w14:textId="77777777" w:rsidR="00102FCF" w:rsidRDefault="00D05268">
      <w:pPr>
        <w:pStyle w:val="Default"/>
      </w:pPr>
      <w:r>
        <w:rPr>
          <w:rFonts w:hint="eastAsia"/>
        </w:rPr>
        <w:t>联系方式：</w:t>
      </w:r>
    </w:p>
    <w:p w14:paraId="019457A8" w14:textId="77777777" w:rsidR="00102FCF" w:rsidRDefault="00D05268">
      <w:pPr>
        <w:spacing w:line="360" w:lineRule="auto"/>
        <w:rPr>
          <w:rFonts w:ascii="宋体" w:hAnsi="宋体" w:cs="宋体"/>
          <w:b/>
          <w:bCs/>
          <w:sz w:val="24"/>
        </w:rPr>
      </w:pPr>
      <w:r>
        <w:rPr>
          <w:rFonts w:ascii="宋体" w:hAnsi="宋体" w:cs="宋体" w:hint="eastAsia"/>
          <w:b/>
          <w:bCs/>
          <w:sz w:val="24"/>
        </w:rPr>
        <w:t xml:space="preserve"> </w:t>
      </w:r>
    </w:p>
    <w:p w14:paraId="32F3701E" w14:textId="77777777" w:rsidR="00102FCF" w:rsidRDefault="00D05268">
      <w:pPr>
        <w:spacing w:line="360" w:lineRule="auto"/>
        <w:rPr>
          <w:rFonts w:ascii="宋体" w:hAnsi="宋体" w:cs="宋体"/>
          <w:b/>
          <w:bCs/>
          <w:sz w:val="24"/>
        </w:rPr>
      </w:pPr>
      <w:r>
        <w:rPr>
          <w:rFonts w:ascii="宋体" w:hAnsi="宋体" w:cs="宋体" w:hint="eastAsia"/>
          <w:b/>
          <w:bCs/>
          <w:sz w:val="24"/>
        </w:rPr>
        <w:t>乙方：</w:t>
      </w:r>
    </w:p>
    <w:p w14:paraId="40210F8F" w14:textId="77777777" w:rsidR="00102FCF" w:rsidRDefault="00D05268">
      <w:pPr>
        <w:spacing w:line="360" w:lineRule="auto"/>
        <w:rPr>
          <w:rFonts w:ascii="宋体" w:hAnsi="宋体" w:cs="宋体"/>
          <w:b/>
          <w:bCs/>
          <w:sz w:val="24"/>
        </w:rPr>
      </w:pPr>
      <w:r>
        <w:rPr>
          <w:rFonts w:ascii="宋体" w:hAnsi="宋体" w:cs="宋体" w:hint="eastAsia"/>
          <w:b/>
          <w:bCs/>
          <w:sz w:val="24"/>
        </w:rPr>
        <w:t>统一信用代码：</w:t>
      </w:r>
    </w:p>
    <w:p w14:paraId="4F5EAC10" w14:textId="77777777" w:rsidR="00102FCF" w:rsidRDefault="00D05268">
      <w:pPr>
        <w:spacing w:line="360" w:lineRule="auto"/>
        <w:rPr>
          <w:rFonts w:ascii="宋体" w:hAnsi="宋体" w:cs="宋体"/>
          <w:b/>
          <w:bCs/>
          <w:sz w:val="24"/>
        </w:rPr>
      </w:pPr>
      <w:r>
        <w:rPr>
          <w:rFonts w:ascii="宋体" w:hAnsi="宋体" w:cs="宋体" w:hint="eastAsia"/>
          <w:b/>
          <w:bCs/>
          <w:sz w:val="24"/>
        </w:rPr>
        <w:t>地址：</w:t>
      </w:r>
    </w:p>
    <w:p w14:paraId="7DFBD280" w14:textId="77777777" w:rsidR="00102FCF" w:rsidRDefault="00D05268">
      <w:pPr>
        <w:spacing w:line="360" w:lineRule="auto"/>
        <w:rPr>
          <w:rFonts w:ascii="宋体" w:hAnsi="宋体" w:cs="宋体"/>
          <w:b/>
          <w:bCs/>
          <w:sz w:val="24"/>
        </w:rPr>
      </w:pPr>
      <w:r>
        <w:rPr>
          <w:rFonts w:ascii="宋体" w:hAnsi="宋体" w:cs="宋体" w:hint="eastAsia"/>
          <w:b/>
          <w:bCs/>
          <w:sz w:val="24"/>
        </w:rPr>
        <w:t>法定代表人：</w:t>
      </w:r>
    </w:p>
    <w:p w14:paraId="40C77FE5" w14:textId="77777777" w:rsidR="00102FCF" w:rsidRDefault="00D05268">
      <w:pPr>
        <w:pStyle w:val="Default"/>
      </w:pPr>
      <w:r>
        <w:rPr>
          <w:rFonts w:hint="eastAsia"/>
        </w:rPr>
        <w:t>联系人：</w:t>
      </w:r>
    </w:p>
    <w:p w14:paraId="408256B9" w14:textId="77777777" w:rsidR="00102FCF" w:rsidRDefault="00D05268">
      <w:pPr>
        <w:pStyle w:val="Default"/>
      </w:pPr>
      <w:r>
        <w:rPr>
          <w:rFonts w:hint="eastAsia"/>
        </w:rPr>
        <w:t>联系方式：</w:t>
      </w:r>
    </w:p>
    <w:p w14:paraId="6345CB93" w14:textId="77777777" w:rsidR="00102FCF" w:rsidRDefault="00D05268">
      <w:pPr>
        <w:spacing w:line="360" w:lineRule="auto"/>
        <w:rPr>
          <w:rFonts w:ascii="宋体" w:hAnsi="宋体" w:cs="宋体"/>
          <w:b/>
          <w:bCs/>
          <w:sz w:val="24"/>
        </w:rPr>
      </w:pPr>
      <w:r>
        <w:rPr>
          <w:rFonts w:ascii="宋体" w:hAnsi="宋体" w:cs="宋体" w:hint="eastAsia"/>
          <w:b/>
          <w:bCs/>
          <w:sz w:val="24"/>
        </w:rPr>
        <w:t xml:space="preserve"> </w:t>
      </w:r>
    </w:p>
    <w:p w14:paraId="079FB47A"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以下甲方和乙方合称“双方”。</w:t>
      </w:r>
    </w:p>
    <w:p w14:paraId="14DB5948" w14:textId="7D1715A7" w:rsidR="00102FCF" w:rsidRDefault="00D05268">
      <w:pPr>
        <w:spacing w:line="360" w:lineRule="auto"/>
        <w:ind w:firstLineChars="200" w:firstLine="480"/>
        <w:rPr>
          <w:rFonts w:ascii="宋体" w:hAnsi="宋体" w:cs="宋体"/>
          <w:sz w:val="24"/>
        </w:rPr>
      </w:pPr>
      <w:r>
        <w:rPr>
          <w:rFonts w:ascii="宋体" w:hAnsi="宋体" w:cs="宋体" w:hint="eastAsia"/>
          <w:sz w:val="24"/>
        </w:rPr>
        <w:t>根据《中华人民共和国民法典》等法律、法规的相关规定和编号为【QH2023115】招标项目的中标结果，由【   】单位（以下简称乙方）为中标</w:t>
      </w:r>
      <w:r>
        <w:rPr>
          <w:rFonts w:ascii="宋体" w:hAnsi="宋体" w:cs="宋体"/>
          <w:sz w:val="24"/>
        </w:rPr>
        <w:t>单位</w:t>
      </w:r>
      <w:r>
        <w:rPr>
          <w:rFonts w:ascii="宋体" w:hAnsi="宋体" w:cs="宋体" w:hint="eastAsia"/>
          <w:sz w:val="24"/>
        </w:rPr>
        <w:t>。按照《中华人民共和国民法典》和《深圳经济特区政府采购条例》，经深圳市前海深港现代服务业合作区管理局（以下简称甲方）和【   】单位（以下简称乙方）协商，就甲方委托乙方共同承担前海助力大湾区建设专题宣传项目</w:t>
      </w:r>
      <w:r>
        <w:rPr>
          <w:rFonts w:ascii="宋体" w:hAnsi="宋体" w:cs="宋体" w:hint="eastAsia"/>
          <w:b/>
          <w:bCs/>
          <w:kern w:val="0"/>
          <w:sz w:val="24"/>
          <w:u w:val="single"/>
        </w:rPr>
        <w:t>（以下简称本项目）</w:t>
      </w:r>
      <w:r>
        <w:rPr>
          <w:rFonts w:ascii="宋体" w:hAnsi="宋体" w:cs="宋体" w:hint="eastAsia"/>
          <w:sz w:val="24"/>
        </w:rPr>
        <w:t>，达成以下合同条款：</w:t>
      </w:r>
    </w:p>
    <w:p w14:paraId="3DFCD208" w14:textId="77777777" w:rsidR="00102FCF" w:rsidRDefault="00D05268">
      <w:pPr>
        <w:spacing w:line="360" w:lineRule="auto"/>
        <w:ind w:firstLineChars="200" w:firstLine="482"/>
        <w:rPr>
          <w:rFonts w:ascii="宋体" w:hAnsi="宋体" w:cs="宋体"/>
          <w:b/>
          <w:bCs/>
          <w:sz w:val="24"/>
        </w:rPr>
      </w:pPr>
      <w:r>
        <w:rPr>
          <w:rFonts w:ascii="宋体" w:hAnsi="宋体" w:cs="宋体" w:hint="eastAsia"/>
          <w:b/>
          <w:bCs/>
          <w:sz w:val="24"/>
        </w:rPr>
        <w:t>第一条  项目研究内容</w:t>
      </w:r>
    </w:p>
    <w:p w14:paraId="2712638F" w14:textId="77777777" w:rsidR="00102FCF" w:rsidRDefault="00D05268">
      <w:pPr>
        <w:spacing w:line="360" w:lineRule="auto"/>
        <w:ind w:firstLineChars="200" w:firstLine="480"/>
        <w:rPr>
          <w:rFonts w:ascii="宋体" w:hAnsi="宋体" w:cs="宋体"/>
          <w:b/>
          <w:bCs/>
          <w:sz w:val="24"/>
        </w:rPr>
      </w:pPr>
      <w:r>
        <w:rPr>
          <w:rFonts w:ascii="宋体" w:hAnsi="宋体" w:cs="宋体" w:hint="eastAsia"/>
          <w:sz w:val="24"/>
        </w:rPr>
        <w:t>项目名称：</w:t>
      </w:r>
      <w:r>
        <w:rPr>
          <w:rFonts w:ascii="宋体" w:hAnsi="宋体" w:cs="宋体" w:hint="eastAsia"/>
          <w:b/>
          <w:bCs/>
          <w:sz w:val="24"/>
        </w:rPr>
        <w:t>前海助力大湾区建设专题宣传项目</w:t>
      </w:r>
    </w:p>
    <w:p w14:paraId="078238F3" w14:textId="77777777" w:rsidR="00102FCF" w:rsidRDefault="00D05268">
      <w:pPr>
        <w:spacing w:line="360" w:lineRule="auto"/>
        <w:ind w:firstLineChars="200" w:firstLine="482"/>
        <w:rPr>
          <w:rFonts w:ascii="宋体" w:hAnsi="宋体" w:cs="宋体"/>
          <w:kern w:val="0"/>
          <w:sz w:val="24"/>
          <w:szCs w:val="20"/>
        </w:rPr>
      </w:pPr>
      <w:r>
        <w:rPr>
          <w:rFonts w:ascii="宋体" w:hAnsi="宋体" w:cs="宋体" w:hint="eastAsia"/>
          <w:b/>
          <w:bCs/>
          <w:kern w:val="0"/>
          <w:sz w:val="24"/>
          <w:szCs w:val="20"/>
        </w:rPr>
        <w:t>1、项目背景</w:t>
      </w:r>
    </w:p>
    <w:p w14:paraId="29CF6725"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全面深化前海深港现代服务业合作区改革开放方案》提出，开发建设前海对推进粤港澳大湾区建设具有重要意义。今年是《前海方案》发布两周年，为全面展现前海在粤港澳大湾区建设中发挥的示范引领作用，聚焦前海作为制度创新“策源地”，在金融、法治等领域规则衔接、机制对接的成果，拟开展前海助力大湾区建设专题宣传项目。</w:t>
      </w:r>
    </w:p>
    <w:p w14:paraId="14B4B802" w14:textId="77777777" w:rsidR="00102FCF" w:rsidRDefault="00D05268">
      <w:pPr>
        <w:pStyle w:val="af"/>
        <w:ind w:firstLine="482"/>
        <w:rPr>
          <w:sz w:val="24"/>
          <w:szCs w:val="24"/>
        </w:rPr>
      </w:pPr>
      <w:r>
        <w:rPr>
          <w:b/>
          <w:bCs/>
          <w:sz w:val="24"/>
          <w:szCs w:val="24"/>
        </w:rPr>
        <w:t>2</w:t>
      </w:r>
      <w:r>
        <w:rPr>
          <w:b/>
          <w:bCs/>
          <w:sz w:val="24"/>
          <w:szCs w:val="24"/>
        </w:rPr>
        <w:t>、</w:t>
      </w:r>
      <w:r>
        <w:rPr>
          <w:rFonts w:hint="eastAsia"/>
          <w:b/>
          <w:bCs/>
          <w:sz w:val="24"/>
          <w:szCs w:val="24"/>
        </w:rPr>
        <w:t>项目目标：</w:t>
      </w:r>
      <w:r>
        <w:rPr>
          <w:rFonts w:hint="eastAsia"/>
          <w:sz w:val="24"/>
          <w:szCs w:val="24"/>
        </w:rPr>
        <w:t>完成前海助力大湾区建设专题宣传项目宣传</w:t>
      </w:r>
    </w:p>
    <w:p w14:paraId="7403D5BA" w14:textId="77777777" w:rsidR="00102FCF" w:rsidRDefault="00D05268">
      <w:pPr>
        <w:pStyle w:val="af"/>
        <w:ind w:firstLine="482"/>
        <w:rPr>
          <w:sz w:val="24"/>
          <w:szCs w:val="24"/>
        </w:rPr>
      </w:pPr>
      <w:r>
        <w:rPr>
          <w:rFonts w:hint="eastAsia"/>
          <w:b/>
          <w:bCs/>
          <w:sz w:val="24"/>
          <w:szCs w:val="24"/>
        </w:rPr>
        <w:t>3</w:t>
      </w:r>
      <w:r>
        <w:rPr>
          <w:rFonts w:hint="eastAsia"/>
          <w:b/>
          <w:bCs/>
          <w:sz w:val="24"/>
          <w:szCs w:val="24"/>
        </w:rPr>
        <w:t>、项目内容（包括但不限于）</w:t>
      </w:r>
      <w:r>
        <w:rPr>
          <w:rFonts w:hint="eastAsia"/>
          <w:sz w:val="24"/>
          <w:szCs w:val="24"/>
        </w:rPr>
        <w:t>：聚焦前海助力粤港澳大湾区建设，在金融、法治等领域推进深港规则衔接、机制对接的成果，通过人物、企业采访等以专题片形</w:t>
      </w:r>
      <w:r>
        <w:rPr>
          <w:rFonts w:hint="eastAsia"/>
          <w:sz w:val="24"/>
          <w:szCs w:val="24"/>
        </w:rPr>
        <w:lastRenderedPageBreak/>
        <w:t>式呈现，并在境内外渠道传播。要求片长</w:t>
      </w:r>
      <w:r>
        <w:rPr>
          <w:rFonts w:hint="eastAsia"/>
          <w:sz w:val="24"/>
          <w:szCs w:val="24"/>
        </w:rPr>
        <w:t>7</w:t>
      </w:r>
      <w:r>
        <w:rPr>
          <w:rFonts w:hint="eastAsia"/>
          <w:sz w:val="24"/>
          <w:szCs w:val="24"/>
        </w:rPr>
        <w:t>分钟，访问人物不少于</w:t>
      </w:r>
      <w:r>
        <w:rPr>
          <w:rFonts w:hint="eastAsia"/>
          <w:sz w:val="24"/>
          <w:szCs w:val="24"/>
        </w:rPr>
        <w:t>2</w:t>
      </w:r>
      <w:r>
        <w:rPr>
          <w:rFonts w:hint="eastAsia"/>
          <w:sz w:val="24"/>
          <w:szCs w:val="24"/>
        </w:rPr>
        <w:t>人，推广渠道不少于</w:t>
      </w:r>
      <w:r>
        <w:rPr>
          <w:rFonts w:hint="eastAsia"/>
          <w:sz w:val="24"/>
          <w:szCs w:val="24"/>
        </w:rPr>
        <w:t>3</w:t>
      </w:r>
      <w:r>
        <w:rPr>
          <w:rFonts w:hint="eastAsia"/>
          <w:sz w:val="24"/>
          <w:szCs w:val="24"/>
        </w:rPr>
        <w:t>个（包括但不限于境内外电视、网站和客户端等）。</w:t>
      </w:r>
    </w:p>
    <w:p w14:paraId="522B38D4" w14:textId="77777777" w:rsidR="00102FCF" w:rsidRDefault="00D05268">
      <w:pPr>
        <w:pStyle w:val="af"/>
        <w:ind w:firstLine="482"/>
        <w:rPr>
          <w:b/>
          <w:bCs/>
          <w:sz w:val="24"/>
          <w:szCs w:val="24"/>
        </w:rPr>
      </w:pPr>
      <w:r>
        <w:rPr>
          <w:b/>
          <w:bCs/>
          <w:sz w:val="24"/>
          <w:szCs w:val="24"/>
        </w:rPr>
        <w:t>4</w:t>
      </w:r>
      <w:r>
        <w:rPr>
          <w:rFonts w:hint="eastAsia"/>
          <w:b/>
          <w:bCs/>
          <w:sz w:val="24"/>
          <w:szCs w:val="24"/>
        </w:rPr>
        <w:t>、项目成果（包括但不限于）：</w:t>
      </w:r>
      <w:r>
        <w:rPr>
          <w:sz w:val="24"/>
          <w:szCs w:val="24"/>
        </w:rPr>
        <w:t>完成约定的宣传内容</w:t>
      </w:r>
    </w:p>
    <w:p w14:paraId="5F300B62" w14:textId="77777777" w:rsidR="00102FCF" w:rsidRDefault="00D05268">
      <w:pPr>
        <w:pStyle w:val="af"/>
        <w:ind w:firstLine="482"/>
        <w:rPr>
          <w:b/>
          <w:bCs/>
          <w:sz w:val="24"/>
          <w:szCs w:val="24"/>
        </w:rPr>
      </w:pPr>
      <w:r>
        <w:rPr>
          <w:b/>
          <w:bCs/>
          <w:sz w:val="24"/>
          <w:szCs w:val="24"/>
        </w:rPr>
        <w:t>5</w:t>
      </w:r>
      <w:r>
        <w:rPr>
          <w:rFonts w:hint="eastAsia"/>
          <w:b/>
          <w:bCs/>
          <w:sz w:val="24"/>
          <w:szCs w:val="24"/>
        </w:rPr>
        <w:t>、项目</w:t>
      </w:r>
      <w:r>
        <w:rPr>
          <w:b/>
          <w:bCs/>
          <w:sz w:val="24"/>
          <w:szCs w:val="24"/>
        </w:rPr>
        <w:t>工作期限</w:t>
      </w:r>
      <w:r>
        <w:rPr>
          <w:rFonts w:hint="eastAsia"/>
          <w:b/>
          <w:bCs/>
          <w:sz w:val="24"/>
          <w:szCs w:val="24"/>
        </w:rPr>
        <w:t>：</w:t>
      </w:r>
    </w:p>
    <w:p w14:paraId="51319DCB" w14:textId="77777777" w:rsidR="00102FCF" w:rsidRDefault="00D05268">
      <w:pPr>
        <w:pStyle w:val="af"/>
        <w:ind w:firstLine="480"/>
      </w:pPr>
      <w:r>
        <w:rPr>
          <w:sz w:val="24"/>
          <w:szCs w:val="24"/>
        </w:rPr>
        <w:t>2023</w:t>
      </w:r>
      <w:r>
        <w:rPr>
          <w:sz w:val="24"/>
          <w:szCs w:val="24"/>
        </w:rPr>
        <w:t>年</w:t>
      </w:r>
      <w:r>
        <w:rPr>
          <w:rFonts w:hint="eastAsia"/>
          <w:sz w:val="24"/>
          <w:szCs w:val="24"/>
        </w:rPr>
        <w:t>9</w:t>
      </w:r>
      <w:r>
        <w:rPr>
          <w:sz w:val="24"/>
          <w:szCs w:val="24"/>
        </w:rPr>
        <w:t>月</w:t>
      </w:r>
      <w:r>
        <w:rPr>
          <w:sz w:val="24"/>
          <w:szCs w:val="24"/>
        </w:rPr>
        <w:t>-2023</w:t>
      </w:r>
      <w:r>
        <w:rPr>
          <w:sz w:val="24"/>
          <w:szCs w:val="24"/>
        </w:rPr>
        <w:t>年</w:t>
      </w:r>
      <w:r>
        <w:rPr>
          <w:sz w:val="24"/>
          <w:szCs w:val="24"/>
        </w:rPr>
        <w:t>11</w:t>
      </w:r>
      <w:r>
        <w:rPr>
          <w:sz w:val="24"/>
          <w:szCs w:val="24"/>
        </w:rPr>
        <w:t>月。</w:t>
      </w:r>
    </w:p>
    <w:p w14:paraId="777F63DD" w14:textId="77777777" w:rsidR="00102FCF" w:rsidRDefault="00D05268">
      <w:pPr>
        <w:spacing w:line="360" w:lineRule="auto"/>
        <w:ind w:firstLineChars="200" w:firstLine="482"/>
        <w:rPr>
          <w:rFonts w:ascii="宋体" w:hAnsi="宋体" w:cs="宋体"/>
          <w:b/>
          <w:bCs/>
          <w:sz w:val="24"/>
        </w:rPr>
      </w:pPr>
      <w:r>
        <w:rPr>
          <w:rFonts w:ascii="宋体" w:hAnsi="宋体" w:cs="宋体" w:hint="eastAsia"/>
          <w:b/>
          <w:bCs/>
          <w:sz w:val="24"/>
        </w:rPr>
        <w:t>第二条  甲方的义务</w:t>
      </w:r>
    </w:p>
    <w:p w14:paraId="6D26FD6F"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1、负责与本项目有关的第三方的协调，提供开展项目服务工作的外部条件。</w:t>
      </w:r>
    </w:p>
    <w:p w14:paraId="0BD577C0"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2、向乙方提供与本项目服务工作有关的资料。</w:t>
      </w:r>
    </w:p>
    <w:p w14:paraId="175FADEF"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3、负责组织项目验收。</w:t>
      </w:r>
    </w:p>
    <w:p w14:paraId="4CA0719B"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4、根据合同的条款按时支付合同价款。</w:t>
      </w:r>
    </w:p>
    <w:p w14:paraId="42332199"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5、甲方指定专人与乙方对接项目，并及时确认需求，在项目实施过程中，提出业务指导意见。</w:t>
      </w:r>
    </w:p>
    <w:p w14:paraId="3E9CBFB3" w14:textId="77777777" w:rsidR="00102FCF" w:rsidRDefault="00D05268">
      <w:pPr>
        <w:spacing w:line="360" w:lineRule="auto"/>
        <w:ind w:firstLineChars="200" w:firstLine="482"/>
        <w:rPr>
          <w:rFonts w:ascii="宋体" w:hAnsi="宋体" w:cs="宋体"/>
          <w:b/>
          <w:bCs/>
          <w:sz w:val="24"/>
        </w:rPr>
      </w:pPr>
      <w:r>
        <w:rPr>
          <w:rFonts w:ascii="宋体" w:hAnsi="宋体" w:cs="宋体" w:hint="eastAsia"/>
          <w:b/>
          <w:bCs/>
          <w:sz w:val="24"/>
        </w:rPr>
        <w:t>第三条 乙方的义务</w:t>
      </w:r>
    </w:p>
    <w:p w14:paraId="1E731D0E" w14:textId="79A6B188" w:rsidR="00102FCF" w:rsidRDefault="00D05268">
      <w:pPr>
        <w:spacing w:line="360" w:lineRule="auto"/>
        <w:ind w:firstLineChars="200" w:firstLine="480"/>
        <w:rPr>
          <w:rFonts w:ascii="宋体" w:hAnsi="宋体" w:cs="宋体"/>
          <w:sz w:val="24"/>
        </w:rPr>
      </w:pPr>
      <w:r>
        <w:rPr>
          <w:rFonts w:ascii="宋体" w:hAnsi="宋体" w:cs="宋体" w:hint="eastAsia"/>
          <w:sz w:val="24"/>
        </w:rPr>
        <w:t>1、应按照【QH2023115】号招标文件、乙方投标文件以及本合同的要求按期完成本项目服务工作。</w:t>
      </w:r>
    </w:p>
    <w:p w14:paraId="412E728F"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2、在履行合同期间或合同规定期限内，不得泄露与本合同规定业务活动有关的保密资料。</w:t>
      </w:r>
    </w:p>
    <w:p w14:paraId="2DEDB4F0"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3、乙方应按国家、省及深圳的有关法律法规、设计标准、技术规范以及本合同约定的工作内容、工作进度等要求提供数据分析服务，并对其提交的服务成果负责。</w:t>
      </w:r>
    </w:p>
    <w:p w14:paraId="13431EA0"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4、乙方应接受甲方对工作进展的询问、监督和指导，严格按本合同约定的内容、标准和期限完成项目服务工作，并向甲方提交项目成果。项目工作完成后，乙方应按照甲方要求将完成本项目的工作总结和</w:t>
      </w:r>
      <w:proofErr w:type="gramStart"/>
      <w:r>
        <w:rPr>
          <w:rFonts w:ascii="宋体" w:hAnsi="宋体" w:cs="宋体" w:hint="eastAsia"/>
          <w:sz w:val="24"/>
        </w:rPr>
        <w:t>相关台账资料</w:t>
      </w:r>
      <w:proofErr w:type="gramEnd"/>
      <w:r>
        <w:rPr>
          <w:rFonts w:ascii="宋体" w:hAnsi="宋体" w:cs="宋体" w:hint="eastAsia"/>
          <w:sz w:val="24"/>
        </w:rPr>
        <w:t>交给甲方。</w:t>
      </w:r>
    </w:p>
    <w:p w14:paraId="10FAA5E3"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5、乙方应配合甲方开展验收工作,对于验收过程中发现的问题，乙方应在发现问题之日起3天内进行改正，以符合甲方的需要。</w:t>
      </w:r>
    </w:p>
    <w:p w14:paraId="7ABAAD0F"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6、如乙方提供的成果文件不符合本合同要求，必须在甲方提出要求后3天内无条件修改，其费用由乙方自行承担。修改期间，甲方付款时间相应顺延。</w:t>
      </w:r>
    </w:p>
    <w:p w14:paraId="668E101C"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7、乙方应独立完成本项目。未经甲方书面在先同意，乙方不得向任何第三方全部或部分转让本项目。</w:t>
      </w:r>
    </w:p>
    <w:p w14:paraId="730CDF28" w14:textId="77777777" w:rsidR="00102FCF" w:rsidRDefault="00D05268">
      <w:pPr>
        <w:spacing w:line="560" w:lineRule="exact"/>
        <w:ind w:firstLineChars="200" w:firstLine="480"/>
        <w:rPr>
          <w:rFonts w:ascii="宋体" w:hAnsi="宋体" w:cs="宋体"/>
          <w:sz w:val="24"/>
        </w:rPr>
      </w:pPr>
      <w:r>
        <w:rPr>
          <w:rFonts w:ascii="宋体" w:hAnsi="宋体" w:cs="宋体" w:hint="eastAsia"/>
          <w:sz w:val="24"/>
        </w:rPr>
        <w:t>8、乙方对其参与本项目的工作人员在合同履行期间的工作行为负责，期间发生</w:t>
      </w:r>
      <w:r>
        <w:rPr>
          <w:rFonts w:ascii="宋体" w:hAnsi="宋体" w:cs="宋体" w:hint="eastAsia"/>
          <w:sz w:val="24"/>
        </w:rPr>
        <w:lastRenderedPageBreak/>
        <w:t>的一切安全事故责任、其它人身损害及因此发生的人身损害赔偿和其他费用由乙方根据国家相关法律规定承担相应责任，与甲方无关。</w:t>
      </w:r>
    </w:p>
    <w:p w14:paraId="4FD9EB54"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9、为保证项目成果的质量，乙方在合同履行期间，应按照服务内容要求安排专门的项目服务团队，并保障项目正常交付及验收。</w:t>
      </w:r>
    </w:p>
    <w:p w14:paraId="7625E1A2"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10、乙方有维护甲方声誉的义务，乙方不能以甲方名义从事与本项目无关的任何事务，否则甲方有权追究其相关责任。</w:t>
      </w:r>
    </w:p>
    <w:p w14:paraId="264E082D"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11、本合同期满或提前解除、终止后，乙方应将甲方的档案资料、信息数据等交还甲方，并应销毁或删除所有备份。</w:t>
      </w:r>
    </w:p>
    <w:p w14:paraId="1A9C77CC"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12、乙方在完成本项目过程中，不得损害其他任何第三方的知识产权等合法权益，否则由此造成的相关责任应当由乙方自行承担，与甲方无关。</w:t>
      </w:r>
    </w:p>
    <w:p w14:paraId="7FAC9197"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13、本项目在验收完毕后，乙方应提供相应的售后服务，为甲方提供后续的专业技术支持与咨询服务。</w:t>
      </w:r>
    </w:p>
    <w:p w14:paraId="1A5A4ECF"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14、乙方指定项目联系人</w:t>
      </w:r>
    </w:p>
    <w:p w14:paraId="158E25E8"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 xml:space="preserve">乙方： </w:t>
      </w:r>
    </w:p>
    <w:p w14:paraId="0950EC6F"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 xml:space="preserve">姓名： </w:t>
      </w:r>
    </w:p>
    <w:p w14:paraId="008B05D1"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 xml:space="preserve">联系方式： </w:t>
      </w:r>
    </w:p>
    <w:p w14:paraId="706ACBD6" w14:textId="77777777" w:rsidR="00102FCF" w:rsidRDefault="00D05268">
      <w:pPr>
        <w:pStyle w:val="a6"/>
        <w:snapToGrid w:val="0"/>
        <w:spacing w:line="360" w:lineRule="auto"/>
        <w:ind w:firstLineChars="200" w:firstLine="480"/>
        <w:rPr>
          <w:rFonts w:hAnsi="宋体" w:cs="宋体"/>
          <w:sz w:val="24"/>
        </w:rPr>
      </w:pPr>
      <w:r>
        <w:rPr>
          <w:rFonts w:hAnsi="宋体" w:cs="宋体" w:hint="eastAsia"/>
          <w:sz w:val="24"/>
        </w:rPr>
        <w:t>乙方变更项目联系人的，应当在5个工作日内以书面形式通知甲方。未及时通知并影响本合同履行或造成损失的，应承担相应的责任。</w:t>
      </w:r>
    </w:p>
    <w:p w14:paraId="4C1AB153" w14:textId="77777777" w:rsidR="00102FCF" w:rsidRDefault="00D05268">
      <w:pPr>
        <w:spacing w:line="360" w:lineRule="auto"/>
        <w:ind w:firstLineChars="200" w:firstLine="482"/>
        <w:rPr>
          <w:rFonts w:ascii="宋体" w:hAnsi="宋体" w:cs="宋体"/>
          <w:b/>
          <w:bCs/>
          <w:sz w:val="24"/>
        </w:rPr>
      </w:pPr>
      <w:r>
        <w:rPr>
          <w:rFonts w:ascii="宋体" w:hAnsi="宋体" w:cs="宋体" w:hint="eastAsia"/>
          <w:b/>
          <w:bCs/>
          <w:sz w:val="24"/>
        </w:rPr>
        <w:t>第四条  甲方的权利</w:t>
      </w:r>
    </w:p>
    <w:p w14:paraId="3711A7C7" w14:textId="77777777" w:rsidR="00102FCF" w:rsidRDefault="00D05268">
      <w:pPr>
        <w:pStyle w:val="a6"/>
        <w:snapToGrid w:val="0"/>
        <w:spacing w:line="360" w:lineRule="auto"/>
        <w:ind w:firstLineChars="200" w:firstLine="480"/>
        <w:rPr>
          <w:rFonts w:hAnsi="宋体" w:cs="宋体"/>
          <w:sz w:val="24"/>
        </w:rPr>
      </w:pPr>
      <w:r>
        <w:rPr>
          <w:rFonts w:hAnsi="宋体" w:cs="宋体" w:hint="eastAsia"/>
          <w:sz w:val="24"/>
        </w:rPr>
        <w:t>1、甲方对项目实施过程进行协调、监督和指导，按时进行项目成果验收。</w:t>
      </w:r>
    </w:p>
    <w:p w14:paraId="3B5E42FA" w14:textId="77777777" w:rsidR="00102FCF" w:rsidRDefault="00D05268">
      <w:pPr>
        <w:pStyle w:val="a6"/>
        <w:snapToGrid w:val="0"/>
        <w:spacing w:line="360" w:lineRule="auto"/>
        <w:ind w:firstLineChars="200" w:firstLine="480"/>
        <w:rPr>
          <w:rFonts w:hAnsi="宋体" w:cs="宋体"/>
          <w:sz w:val="24"/>
        </w:rPr>
      </w:pPr>
      <w:r>
        <w:rPr>
          <w:rFonts w:hAnsi="宋体" w:cs="宋体" w:hint="eastAsia"/>
          <w:sz w:val="24"/>
        </w:rPr>
        <w:t>2、甲方有权向乙方询问项目工作进展及相关情况，并要求乙方在指定时间内做出答复。</w:t>
      </w:r>
    </w:p>
    <w:p w14:paraId="2A3C47D0" w14:textId="77777777" w:rsidR="00102FCF" w:rsidRDefault="00D05268">
      <w:pPr>
        <w:pStyle w:val="a6"/>
        <w:snapToGrid w:val="0"/>
        <w:spacing w:line="360" w:lineRule="auto"/>
        <w:ind w:firstLineChars="200" w:firstLine="480"/>
        <w:rPr>
          <w:rFonts w:hAnsi="宋体" w:cs="宋体"/>
          <w:sz w:val="24"/>
        </w:rPr>
      </w:pPr>
      <w:r>
        <w:rPr>
          <w:rFonts w:hAnsi="宋体" w:cs="宋体" w:hint="eastAsia"/>
          <w:sz w:val="24"/>
        </w:rPr>
        <w:t>3、甲方有权对乙方提交的阶段性成果、最终成果送审稿等相关工作文件进行审核并提出修改意见。</w:t>
      </w:r>
    </w:p>
    <w:p w14:paraId="659BCBFB" w14:textId="77777777" w:rsidR="00102FCF" w:rsidRDefault="00D05268">
      <w:pPr>
        <w:pStyle w:val="a6"/>
        <w:snapToGrid w:val="0"/>
        <w:spacing w:line="360" w:lineRule="auto"/>
        <w:ind w:firstLineChars="200" w:firstLine="480"/>
        <w:rPr>
          <w:rFonts w:hAnsi="宋体" w:cs="宋体"/>
          <w:sz w:val="24"/>
        </w:rPr>
      </w:pPr>
      <w:r>
        <w:rPr>
          <w:rFonts w:hAnsi="宋体" w:cs="宋体" w:hint="eastAsia"/>
          <w:sz w:val="24"/>
        </w:rPr>
        <w:t>4、如乙方所提供的实施方案及项目成果文件不满足甲方的工作要求，甲方有权要求乙方重新执行相应的工作服务，由此产生的全部费用由乙方自行承担。</w:t>
      </w:r>
    </w:p>
    <w:p w14:paraId="24ED38B9" w14:textId="77777777" w:rsidR="00102FCF" w:rsidRDefault="00D05268">
      <w:pPr>
        <w:pStyle w:val="a6"/>
        <w:snapToGrid w:val="0"/>
        <w:spacing w:line="360" w:lineRule="auto"/>
        <w:ind w:firstLineChars="200" w:firstLine="480"/>
        <w:rPr>
          <w:rFonts w:hAnsi="宋体" w:cs="宋体"/>
          <w:sz w:val="24"/>
        </w:rPr>
      </w:pPr>
      <w:r>
        <w:rPr>
          <w:rFonts w:hAnsi="宋体" w:cs="宋体" w:hint="eastAsia"/>
          <w:sz w:val="24"/>
        </w:rPr>
        <w:t>5、甲方对乙方在委托权限范围内完成委托事项有指导、监督权利。</w:t>
      </w:r>
    </w:p>
    <w:p w14:paraId="3BA5D132" w14:textId="77777777" w:rsidR="00102FCF" w:rsidRDefault="00D05268">
      <w:pPr>
        <w:pStyle w:val="a6"/>
        <w:snapToGrid w:val="0"/>
        <w:spacing w:line="360" w:lineRule="auto"/>
        <w:ind w:firstLineChars="200" w:firstLine="480"/>
        <w:rPr>
          <w:rFonts w:hAnsi="宋体" w:cs="宋体"/>
          <w:sz w:val="24"/>
        </w:rPr>
      </w:pPr>
      <w:r>
        <w:rPr>
          <w:rFonts w:hAnsi="宋体" w:cs="宋体" w:hint="eastAsia"/>
          <w:sz w:val="24"/>
        </w:rPr>
        <w:t>6、甲方有权要求乙方全面履行合同。甲方不接受部分履行，如本合同项下部分成果文件未能按时交付则视为整体延误。</w:t>
      </w:r>
    </w:p>
    <w:p w14:paraId="635749A6" w14:textId="77777777" w:rsidR="00102FCF" w:rsidRDefault="00D05268">
      <w:pPr>
        <w:spacing w:line="360" w:lineRule="auto"/>
        <w:ind w:firstLineChars="200" w:firstLine="482"/>
        <w:rPr>
          <w:rFonts w:ascii="宋体" w:hAnsi="宋体" w:cs="宋体"/>
          <w:b/>
          <w:bCs/>
          <w:sz w:val="24"/>
        </w:rPr>
      </w:pPr>
      <w:r>
        <w:rPr>
          <w:rFonts w:ascii="宋体" w:hAnsi="宋体" w:cs="宋体" w:hint="eastAsia"/>
          <w:b/>
          <w:bCs/>
          <w:sz w:val="24"/>
        </w:rPr>
        <w:lastRenderedPageBreak/>
        <w:t>第五条  乙方的权利</w:t>
      </w:r>
    </w:p>
    <w:p w14:paraId="26B14105"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1、乙方在本项目服务过程中，如甲方提供的资料不明确时可向甲方提出书面报告。</w:t>
      </w:r>
    </w:p>
    <w:p w14:paraId="79181CE0"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2、乙方在本项目服务过程中，乙方有权协调甲方提供真实准确的数据和具体需求。</w:t>
      </w:r>
    </w:p>
    <w:p w14:paraId="2D18C931"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3、乙方在本项目服务过程中，有到现场勘察、调研并要求甲方协调的权利。</w:t>
      </w:r>
    </w:p>
    <w:p w14:paraId="2AEB348B"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4、根据合同约定收取相应的合同价款。</w:t>
      </w:r>
    </w:p>
    <w:p w14:paraId="1C4B86E0" w14:textId="77777777" w:rsidR="00102FCF" w:rsidRDefault="00D05268">
      <w:pPr>
        <w:spacing w:line="360" w:lineRule="auto"/>
        <w:ind w:firstLineChars="200" w:firstLine="482"/>
        <w:rPr>
          <w:rFonts w:ascii="宋体" w:hAnsi="宋体" w:cs="宋体"/>
          <w:b/>
          <w:bCs/>
          <w:sz w:val="24"/>
        </w:rPr>
      </w:pPr>
      <w:r>
        <w:rPr>
          <w:rFonts w:ascii="宋体" w:hAnsi="宋体" w:cs="宋体" w:hint="eastAsia"/>
          <w:b/>
          <w:bCs/>
          <w:sz w:val="24"/>
        </w:rPr>
        <w:t>第六条  成果权属与知识产权</w:t>
      </w:r>
    </w:p>
    <w:p w14:paraId="1A405842"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14:paraId="3186A974"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2、双方确定，甲方有权利用乙方按照本合同约定提供的项目成果，进行后续改进。由此产生的具有实质性或创造性技术进步特征的新的技术成果及其权利归属，全部由甲方享有。具体相关利益的分配办法如下：甲方100%。</w:t>
      </w:r>
    </w:p>
    <w:p w14:paraId="161F99F0" w14:textId="77777777" w:rsidR="00102FCF" w:rsidRDefault="00D05268">
      <w:pPr>
        <w:widowControl/>
        <w:spacing w:line="360" w:lineRule="auto"/>
        <w:ind w:firstLineChars="200" w:firstLine="480"/>
        <w:rPr>
          <w:rFonts w:ascii="宋体" w:hAnsi="宋体" w:cs="宋体"/>
          <w:sz w:val="24"/>
        </w:rPr>
      </w:pPr>
      <w:r>
        <w:rPr>
          <w:rFonts w:ascii="宋体" w:hAnsi="宋体" w:cs="宋体" w:hint="eastAsia"/>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律师费用、保全费用、鉴定评估费用、调查费用、和解金额或生效法律文书中规定的赔偿金额。</w:t>
      </w:r>
    </w:p>
    <w:p w14:paraId="55615B03" w14:textId="77777777" w:rsidR="00102FCF" w:rsidRDefault="00D05268">
      <w:pPr>
        <w:widowControl/>
        <w:spacing w:line="360" w:lineRule="auto"/>
        <w:ind w:firstLineChars="200" w:firstLine="480"/>
        <w:rPr>
          <w:rFonts w:ascii="宋体" w:hAnsi="宋体" w:cs="宋体"/>
          <w:b/>
          <w:bCs/>
          <w:sz w:val="24"/>
        </w:rPr>
      </w:pPr>
      <w:r>
        <w:rPr>
          <w:rFonts w:ascii="宋体" w:hAnsi="宋体" w:cs="宋体" w:hint="eastAsia"/>
          <w:sz w:val="24"/>
        </w:rPr>
        <w:t>4、未经甲方书面在先同意，乙方不得将本项目的中间成果和最终成果文件及任何数据、资料、软件向任何第三方转让、授权任何第三方使用或用于本合同项目外的其他项目。</w:t>
      </w:r>
    </w:p>
    <w:p w14:paraId="12ED5F3B" w14:textId="77777777" w:rsidR="00102FCF" w:rsidRDefault="00D05268">
      <w:pPr>
        <w:spacing w:line="360" w:lineRule="auto"/>
        <w:ind w:firstLineChars="200" w:firstLine="482"/>
        <w:rPr>
          <w:rFonts w:ascii="宋体" w:hAnsi="宋体" w:cs="宋体"/>
          <w:b/>
          <w:bCs/>
          <w:sz w:val="24"/>
        </w:rPr>
      </w:pPr>
      <w:r>
        <w:rPr>
          <w:rFonts w:ascii="宋体" w:hAnsi="宋体" w:cs="宋体" w:hint="eastAsia"/>
          <w:b/>
          <w:bCs/>
          <w:sz w:val="24"/>
        </w:rPr>
        <w:t>第七条  保密条款</w:t>
      </w:r>
    </w:p>
    <w:p w14:paraId="376B0571" w14:textId="77777777" w:rsidR="00102FCF" w:rsidRDefault="00D05268">
      <w:pPr>
        <w:widowControl/>
        <w:spacing w:line="360" w:lineRule="auto"/>
        <w:ind w:firstLineChars="200" w:firstLine="480"/>
        <w:rPr>
          <w:rFonts w:ascii="宋体" w:hAnsi="宋体" w:cs="宋体"/>
          <w:sz w:val="24"/>
        </w:rPr>
      </w:pPr>
      <w:bookmarkStart w:id="15" w:name="_Toc216520223"/>
      <w:r>
        <w:rPr>
          <w:rFonts w:ascii="宋体" w:hAnsi="宋体" w:cs="宋体" w:hint="eastAsia"/>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5"/>
    </w:p>
    <w:p w14:paraId="1FBCA3EF" w14:textId="77777777" w:rsidR="00102FCF" w:rsidRDefault="00D05268">
      <w:pPr>
        <w:widowControl/>
        <w:spacing w:line="360" w:lineRule="auto"/>
        <w:ind w:firstLineChars="200" w:firstLine="480"/>
        <w:rPr>
          <w:rFonts w:ascii="宋体" w:hAnsi="宋体" w:cs="宋体"/>
          <w:sz w:val="24"/>
        </w:rPr>
      </w:pPr>
      <w:r>
        <w:rPr>
          <w:rFonts w:ascii="宋体" w:hAnsi="宋体" w:cs="宋体" w:hint="eastAsia"/>
          <w:sz w:val="24"/>
        </w:rPr>
        <w:lastRenderedPageBreak/>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14:paraId="22E9C02C" w14:textId="77777777" w:rsidR="00102FCF" w:rsidRDefault="00D05268">
      <w:pPr>
        <w:widowControl/>
        <w:spacing w:line="360" w:lineRule="auto"/>
        <w:ind w:firstLineChars="200" w:firstLine="480"/>
        <w:rPr>
          <w:rFonts w:ascii="宋体" w:hAnsi="宋体" w:cs="宋体"/>
          <w:sz w:val="24"/>
        </w:rPr>
      </w:pPr>
      <w:r>
        <w:rPr>
          <w:rFonts w:ascii="宋体" w:hAnsi="宋体" w:cs="宋体" w:hint="eastAsia"/>
          <w:sz w:val="24"/>
        </w:rPr>
        <w:t>3、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w:t>
      </w:r>
      <w:proofErr w:type="gramStart"/>
      <w:r>
        <w:rPr>
          <w:rFonts w:ascii="宋体" w:hAnsi="宋体" w:cs="宋体" w:hint="eastAsia"/>
          <w:sz w:val="24"/>
        </w:rPr>
        <w:t>向履行</w:t>
      </w:r>
      <w:proofErr w:type="gramEnd"/>
      <w:r>
        <w:rPr>
          <w:rFonts w:ascii="宋体" w:hAnsi="宋体" w:cs="宋体" w:hint="eastAsia"/>
          <w:sz w:val="24"/>
        </w:rPr>
        <w:t>本合同有关的人员提供前述保密信息，也应限于履行合同的必需范围，且这些人员应接</w:t>
      </w:r>
      <w:proofErr w:type="gramStart"/>
      <w:r>
        <w:rPr>
          <w:rFonts w:ascii="宋体" w:hAnsi="宋体" w:cs="宋体" w:hint="eastAsia"/>
          <w:sz w:val="24"/>
        </w:rPr>
        <w:t>受至少</w:t>
      </w:r>
      <w:proofErr w:type="gramEnd"/>
      <w:r>
        <w:rPr>
          <w:rFonts w:ascii="宋体" w:hAnsi="宋体" w:cs="宋体" w:hint="eastAsia"/>
          <w:sz w:val="24"/>
        </w:rPr>
        <w:t>与本条款同等严格的保密条款的约束。未经甲方书面在先同意，乙方不得向任何第三方透露与本项目有关的内容，或公开本项目任何中间成果或最终成果。</w:t>
      </w:r>
    </w:p>
    <w:p w14:paraId="7C7E223C" w14:textId="77777777" w:rsidR="00102FCF" w:rsidRDefault="00D05268">
      <w:pPr>
        <w:widowControl/>
        <w:spacing w:line="360" w:lineRule="auto"/>
        <w:ind w:firstLineChars="200" w:firstLine="480"/>
        <w:rPr>
          <w:rFonts w:ascii="宋体" w:hAnsi="宋体" w:cs="宋体"/>
          <w:sz w:val="24"/>
        </w:rPr>
      </w:pPr>
      <w:r>
        <w:rPr>
          <w:rFonts w:ascii="宋体" w:hAnsi="宋体" w:cs="宋体" w:hint="eastAsia"/>
          <w:sz w:val="24"/>
        </w:rPr>
        <w:t>4、乙方实施项目的程序应符合国家安全、保密的有关规定和标准。</w:t>
      </w:r>
    </w:p>
    <w:p w14:paraId="0DF4583A" w14:textId="77777777" w:rsidR="00102FCF" w:rsidRDefault="00D05268">
      <w:pPr>
        <w:widowControl/>
        <w:spacing w:line="360" w:lineRule="auto"/>
        <w:ind w:firstLineChars="200" w:firstLine="480"/>
        <w:rPr>
          <w:rFonts w:ascii="宋体" w:hAnsi="宋体" w:cs="宋体"/>
          <w:sz w:val="24"/>
        </w:rPr>
      </w:pPr>
      <w:bookmarkStart w:id="16" w:name="_Toc216520224"/>
      <w:r>
        <w:rPr>
          <w:rFonts w:ascii="宋体" w:hAnsi="宋体" w:cs="宋体" w:hint="eastAsia"/>
          <w:sz w:val="24"/>
        </w:rPr>
        <w:t>5</w:t>
      </w:r>
      <w:bookmarkStart w:id="17" w:name="_Toc216520226"/>
      <w:bookmarkEnd w:id="16"/>
      <w:r>
        <w:rPr>
          <w:rFonts w:ascii="宋体" w:hAnsi="宋体" w:cs="宋体" w:hint="eastAsia"/>
          <w:sz w:val="24"/>
        </w:rPr>
        <w:t>、上述保密义务不适用以下情况：</w:t>
      </w:r>
      <w:bookmarkEnd w:id="17"/>
    </w:p>
    <w:p w14:paraId="71E9696E" w14:textId="77777777" w:rsidR="00102FCF" w:rsidRDefault="00D05268">
      <w:pPr>
        <w:widowControl/>
        <w:spacing w:line="360" w:lineRule="auto"/>
        <w:ind w:firstLineChars="200" w:firstLine="480"/>
        <w:rPr>
          <w:rFonts w:ascii="宋体" w:hAnsi="宋体" w:cs="宋体"/>
          <w:sz w:val="24"/>
        </w:rPr>
      </w:pPr>
      <w:r>
        <w:rPr>
          <w:rFonts w:ascii="宋体" w:hAnsi="宋体" w:cs="宋体" w:hint="eastAsia"/>
          <w:sz w:val="24"/>
        </w:rPr>
        <w:t>（1）获取的信息已被合法公开；</w:t>
      </w:r>
    </w:p>
    <w:p w14:paraId="227EA24A" w14:textId="77777777" w:rsidR="00102FCF" w:rsidRDefault="00D05268">
      <w:pPr>
        <w:widowControl/>
        <w:spacing w:line="360" w:lineRule="auto"/>
        <w:ind w:firstLineChars="200" w:firstLine="480"/>
        <w:rPr>
          <w:rFonts w:ascii="宋体" w:hAnsi="宋体" w:cs="宋体"/>
          <w:sz w:val="24"/>
        </w:rPr>
      </w:pPr>
      <w:r>
        <w:rPr>
          <w:rFonts w:ascii="宋体" w:hAnsi="宋体" w:cs="宋体" w:hint="eastAsia"/>
          <w:sz w:val="24"/>
        </w:rPr>
        <w:t>（2）获得信息拥有方书面许可并在该许可范围内披露；</w:t>
      </w:r>
    </w:p>
    <w:p w14:paraId="6F24B823" w14:textId="77777777" w:rsidR="00102FCF" w:rsidRDefault="00D05268">
      <w:pPr>
        <w:widowControl/>
        <w:spacing w:line="360" w:lineRule="auto"/>
        <w:ind w:firstLineChars="200" w:firstLine="480"/>
        <w:rPr>
          <w:rFonts w:ascii="宋体" w:hAnsi="宋体" w:cs="宋体"/>
          <w:sz w:val="24"/>
        </w:rPr>
      </w:pPr>
      <w:r>
        <w:rPr>
          <w:rFonts w:ascii="宋体" w:hAnsi="宋体" w:cs="宋体" w:hint="eastAsia"/>
          <w:sz w:val="24"/>
        </w:rPr>
        <w:t>（3）国家法律、法规规定的情形。</w:t>
      </w:r>
    </w:p>
    <w:p w14:paraId="6EB90CF3" w14:textId="77777777" w:rsidR="00102FCF" w:rsidRDefault="00D05268">
      <w:pPr>
        <w:widowControl/>
        <w:spacing w:line="360" w:lineRule="auto"/>
        <w:ind w:firstLineChars="200" w:firstLine="480"/>
        <w:rPr>
          <w:rFonts w:ascii="宋体" w:hAnsi="宋体" w:cs="宋体"/>
          <w:sz w:val="24"/>
        </w:rPr>
      </w:pPr>
      <w:r>
        <w:rPr>
          <w:rFonts w:ascii="宋体" w:hAnsi="宋体" w:cs="宋体" w:hint="eastAsia"/>
          <w:sz w:val="24"/>
        </w:rPr>
        <w:t>6、如乙方违反上述保密条款，甲方有权解除本合同，乙方应在合同解除通知书发出之日起10日内向甲方支付本合同服务费总金额20%的违约金，如果违约金无法弥补甲方损失，甲方保留要求乙方赔偿全部损失的权利。</w:t>
      </w:r>
    </w:p>
    <w:p w14:paraId="4C32B865" w14:textId="77777777" w:rsidR="00102FCF" w:rsidRDefault="00D05268">
      <w:pPr>
        <w:widowControl/>
        <w:spacing w:line="360" w:lineRule="auto"/>
        <w:ind w:firstLineChars="200" w:firstLine="480"/>
        <w:rPr>
          <w:rFonts w:ascii="宋体" w:hAnsi="宋体" w:cs="宋体"/>
          <w:sz w:val="24"/>
        </w:rPr>
      </w:pPr>
      <w:r>
        <w:rPr>
          <w:rFonts w:ascii="宋体" w:hAnsi="宋体" w:cs="宋体" w:hint="eastAsia"/>
          <w:sz w:val="24"/>
        </w:rPr>
        <w:t>7、本合同的保密义务包括，未经甲方许可，乙方不得就其能够获得的任何甲方客户信息、数据以及商业秘密，与任何第三方开展任何形式的合作开发或者项目研究，或者向任何第三方出售该等数据、信息。</w:t>
      </w:r>
    </w:p>
    <w:p w14:paraId="50D8C6BE"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8、无论本合同或本合同其他条款是否有效，本保密条款始终约束双方。国家秘密的保密期限由国家有关部门确定，工作秘密的保密期限由甲方确定。</w:t>
      </w:r>
    </w:p>
    <w:p w14:paraId="274D4EE0" w14:textId="77777777" w:rsidR="00102FCF" w:rsidRDefault="00D05268">
      <w:pPr>
        <w:spacing w:line="360" w:lineRule="auto"/>
        <w:ind w:firstLineChars="200" w:firstLine="482"/>
        <w:rPr>
          <w:rFonts w:ascii="宋体" w:hAnsi="宋体" w:cs="宋体"/>
          <w:b/>
          <w:bCs/>
          <w:sz w:val="24"/>
        </w:rPr>
      </w:pPr>
      <w:r>
        <w:rPr>
          <w:rFonts w:ascii="宋体" w:hAnsi="宋体" w:cs="宋体" w:hint="eastAsia"/>
          <w:b/>
          <w:bCs/>
          <w:sz w:val="24"/>
        </w:rPr>
        <w:t xml:space="preserve">第八条  </w:t>
      </w:r>
      <w:r>
        <w:rPr>
          <w:rFonts w:ascii="宋体" w:hAnsi="宋体" w:cs="宋体"/>
          <w:b/>
          <w:bCs/>
          <w:sz w:val="24"/>
        </w:rPr>
        <w:t>项目最终成果</w:t>
      </w:r>
      <w:r>
        <w:rPr>
          <w:rFonts w:ascii="宋体" w:hAnsi="宋体" w:cs="宋体" w:hint="eastAsia"/>
          <w:b/>
          <w:bCs/>
          <w:sz w:val="24"/>
        </w:rPr>
        <w:t>验收</w:t>
      </w:r>
    </w:p>
    <w:p w14:paraId="5BD7B7C6"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项目完成后提供原片及媒体发布的网络链接。</w:t>
      </w:r>
    </w:p>
    <w:p w14:paraId="7DB1FCF2" w14:textId="77777777" w:rsidR="00102FCF" w:rsidRDefault="00D05268">
      <w:pPr>
        <w:spacing w:line="360" w:lineRule="auto"/>
        <w:ind w:firstLineChars="200" w:firstLine="482"/>
        <w:rPr>
          <w:rFonts w:ascii="宋体" w:hAnsi="宋体" w:cs="宋体"/>
          <w:b/>
          <w:bCs/>
          <w:sz w:val="24"/>
        </w:rPr>
      </w:pPr>
      <w:r>
        <w:rPr>
          <w:rFonts w:ascii="宋体" w:hAnsi="宋体" w:cs="宋体" w:hint="eastAsia"/>
          <w:b/>
          <w:bCs/>
          <w:sz w:val="24"/>
        </w:rPr>
        <w:t>第九条  付款方式</w:t>
      </w:r>
    </w:p>
    <w:p w14:paraId="3041BDD6" w14:textId="77777777" w:rsidR="00102FCF" w:rsidRDefault="00D05268">
      <w:pPr>
        <w:widowControl/>
        <w:spacing w:line="360" w:lineRule="auto"/>
        <w:ind w:firstLineChars="200" w:firstLine="480"/>
        <w:rPr>
          <w:rFonts w:ascii="宋体" w:hAnsi="宋体" w:cs="宋体"/>
          <w:sz w:val="24"/>
        </w:rPr>
      </w:pPr>
      <w:bookmarkStart w:id="18" w:name="_Hlk32923729"/>
      <w:r>
        <w:rPr>
          <w:rFonts w:ascii="宋体" w:hAnsi="宋体" w:cs="宋体" w:hint="eastAsia"/>
          <w:sz w:val="24"/>
        </w:rPr>
        <w:lastRenderedPageBreak/>
        <w:t>中标方应于2023年11月30日前，完成项目全部内容并经采购单位验收</w:t>
      </w:r>
      <w:r>
        <w:rPr>
          <w:rFonts w:ascii="宋体" w:hAnsi="宋体" w:hint="eastAsia"/>
          <w:sz w:val="24"/>
        </w:rPr>
        <w:t>通过</w:t>
      </w:r>
      <w:r>
        <w:rPr>
          <w:rFonts w:ascii="宋体" w:hAnsi="宋体" w:cs="宋体" w:hint="eastAsia"/>
          <w:sz w:val="24"/>
        </w:rPr>
        <w:t>后，向采购单位提供载明相应金额的合格普通发票。</w:t>
      </w:r>
    </w:p>
    <w:bookmarkEnd w:id="18"/>
    <w:p w14:paraId="651C8033" w14:textId="77777777" w:rsidR="00102FCF" w:rsidRDefault="00D05268">
      <w:pPr>
        <w:spacing w:line="360" w:lineRule="auto"/>
        <w:ind w:firstLineChars="200" w:firstLine="480"/>
        <w:rPr>
          <w:rFonts w:ascii="宋体" w:hAnsi="宋体" w:cs="宋体"/>
          <w:b/>
          <w:bCs/>
          <w:sz w:val="24"/>
        </w:rPr>
      </w:pPr>
      <w:r>
        <w:rPr>
          <w:rFonts w:ascii="宋体" w:hAnsi="宋体" w:hint="eastAsia"/>
          <w:sz w:val="24"/>
        </w:rPr>
        <w:t>上述每期款项均在满足付款条件，且甲方收到乙方开具的载明相应金额的合格发票后15个工作日内付至乙方指定银行账户。如未及时收到发票，则甲方相应付款时间顺延。若因甲方付款审批影响支付进度，</w:t>
      </w:r>
      <w:proofErr w:type="gramStart"/>
      <w:r>
        <w:rPr>
          <w:rFonts w:ascii="宋体" w:hAnsi="宋体" w:hint="eastAsia"/>
          <w:sz w:val="24"/>
        </w:rPr>
        <w:t>不</w:t>
      </w:r>
      <w:proofErr w:type="gramEnd"/>
      <w:r>
        <w:rPr>
          <w:rFonts w:ascii="宋体" w:hAnsi="宋体" w:hint="eastAsia"/>
          <w:sz w:val="24"/>
        </w:rPr>
        <w:t>视为违约，请乙方予以谅解，并不得就此向甲方索赔。</w:t>
      </w:r>
    </w:p>
    <w:p w14:paraId="6C51B499" w14:textId="77777777" w:rsidR="00102FCF" w:rsidRDefault="00D05268">
      <w:pPr>
        <w:spacing w:line="360" w:lineRule="auto"/>
        <w:ind w:firstLineChars="200" w:firstLine="482"/>
        <w:rPr>
          <w:rFonts w:ascii="宋体" w:hAnsi="宋体" w:cs="宋体"/>
          <w:b/>
          <w:bCs/>
          <w:sz w:val="24"/>
        </w:rPr>
      </w:pPr>
      <w:r>
        <w:rPr>
          <w:rFonts w:ascii="宋体" w:hAnsi="宋体" w:cs="宋体" w:hint="eastAsia"/>
          <w:b/>
          <w:bCs/>
          <w:sz w:val="24"/>
        </w:rPr>
        <w:t>第十条  合同提前终止</w:t>
      </w:r>
    </w:p>
    <w:p w14:paraId="158A535C" w14:textId="77777777" w:rsidR="00102FCF" w:rsidRDefault="00D05268">
      <w:pPr>
        <w:pStyle w:val="af"/>
        <w:spacing w:line="360" w:lineRule="auto"/>
        <w:ind w:firstLine="480"/>
        <w:rPr>
          <w:rFonts w:ascii="宋体" w:hAnsi="宋体" w:cs="宋体"/>
          <w:sz w:val="24"/>
          <w:szCs w:val="24"/>
        </w:rPr>
      </w:pPr>
      <w:r>
        <w:rPr>
          <w:rFonts w:ascii="宋体" w:hAnsi="宋体" w:cs="宋体" w:hint="eastAsia"/>
          <w:sz w:val="24"/>
        </w:rPr>
        <w:t>1、</w:t>
      </w:r>
      <w:r>
        <w:rPr>
          <w:rFonts w:ascii="宋体" w:hAnsi="宋体" w:cs="宋体" w:hint="eastAsia"/>
          <w:sz w:val="24"/>
          <w:szCs w:val="24"/>
        </w:rPr>
        <w:t>双方协商同意提前终止本合同的，按双方协商约定的方式进行清算执行。</w:t>
      </w:r>
    </w:p>
    <w:p w14:paraId="76ACBAF9" w14:textId="77777777" w:rsidR="00102FCF" w:rsidRDefault="00D05268">
      <w:pPr>
        <w:pStyle w:val="af"/>
        <w:spacing w:line="360" w:lineRule="auto"/>
        <w:ind w:firstLine="480"/>
        <w:rPr>
          <w:rFonts w:ascii="宋体" w:hAnsi="宋体" w:cs="宋体"/>
          <w:sz w:val="24"/>
          <w:szCs w:val="24"/>
        </w:rPr>
      </w:pPr>
      <w:r>
        <w:rPr>
          <w:rFonts w:ascii="宋体" w:hAnsi="宋体" w:hint="eastAsia"/>
          <w:sz w:val="24"/>
        </w:rPr>
        <w:t>2</w:t>
      </w:r>
      <w:r>
        <w:rPr>
          <w:rFonts w:ascii="宋体" w:hAnsi="宋体" w:cs="宋体" w:hint="eastAsia"/>
          <w:sz w:val="24"/>
        </w:rPr>
        <w:t>、</w:t>
      </w:r>
      <w:r>
        <w:rPr>
          <w:rFonts w:ascii="宋体" w:hAnsi="宋体" w:cs="宋体" w:hint="eastAsia"/>
          <w:sz w:val="24"/>
          <w:szCs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14:paraId="5B8DD865" w14:textId="77777777" w:rsidR="00102FCF" w:rsidRDefault="00D05268">
      <w:pPr>
        <w:pStyle w:val="af"/>
        <w:spacing w:line="360" w:lineRule="auto"/>
        <w:ind w:firstLine="480"/>
        <w:rPr>
          <w:rFonts w:ascii="宋体" w:hAnsi="宋体" w:cs="宋体"/>
          <w:sz w:val="24"/>
          <w:szCs w:val="24"/>
        </w:rPr>
      </w:pPr>
      <w:r>
        <w:rPr>
          <w:rFonts w:ascii="宋体" w:hAnsi="宋体" w:hint="eastAsia"/>
          <w:sz w:val="24"/>
        </w:rPr>
        <w:t>3</w:t>
      </w:r>
      <w:r>
        <w:rPr>
          <w:rFonts w:ascii="宋体" w:hAnsi="宋体" w:cs="宋体" w:hint="eastAsia"/>
          <w:sz w:val="24"/>
        </w:rPr>
        <w:t>、</w:t>
      </w:r>
      <w:r>
        <w:rPr>
          <w:rFonts w:ascii="宋体" w:hAnsi="宋体" w:cs="宋体" w:hint="eastAsia"/>
          <w:sz w:val="24"/>
          <w:szCs w:val="24"/>
        </w:rPr>
        <w:t>有下列情形之一的，本合同自甲方向乙方发出书面通知之日起终止：</w:t>
      </w:r>
    </w:p>
    <w:p w14:paraId="6BB370EE" w14:textId="77777777" w:rsidR="00102FCF" w:rsidRDefault="00D05268">
      <w:pPr>
        <w:pStyle w:val="af"/>
        <w:spacing w:line="360" w:lineRule="auto"/>
        <w:ind w:firstLine="480"/>
        <w:rPr>
          <w:rFonts w:ascii="宋体" w:hAnsi="宋体" w:cs="宋体"/>
          <w:sz w:val="24"/>
          <w:szCs w:val="24"/>
        </w:rPr>
      </w:pPr>
      <w:r>
        <w:rPr>
          <w:rFonts w:ascii="宋体" w:hAnsi="宋体" w:cs="宋体" w:hint="eastAsia"/>
          <w:sz w:val="24"/>
          <w:szCs w:val="24"/>
        </w:rPr>
        <w:t>（1）甲方的职能发生转变，不再具有委托职能；</w:t>
      </w:r>
    </w:p>
    <w:p w14:paraId="5E005D49" w14:textId="77777777" w:rsidR="00102FCF" w:rsidRDefault="00D05268">
      <w:pPr>
        <w:pStyle w:val="af"/>
        <w:spacing w:line="360" w:lineRule="auto"/>
        <w:ind w:firstLine="480"/>
        <w:rPr>
          <w:rFonts w:ascii="宋体" w:hAnsi="宋体" w:cs="宋体"/>
          <w:sz w:val="24"/>
          <w:szCs w:val="24"/>
        </w:rPr>
      </w:pPr>
      <w:r>
        <w:rPr>
          <w:rFonts w:ascii="宋体" w:hAnsi="宋体" w:cs="宋体" w:hint="eastAsia"/>
          <w:sz w:val="24"/>
          <w:szCs w:val="24"/>
        </w:rPr>
        <w:t>（2）本合同签订时适用的法律法规或政策发生变化，且对本合同的继续履行造成重大影响；</w:t>
      </w:r>
    </w:p>
    <w:p w14:paraId="4F07990D" w14:textId="77777777" w:rsidR="00102FCF" w:rsidRDefault="00D05268">
      <w:pPr>
        <w:pStyle w:val="af"/>
        <w:spacing w:line="360" w:lineRule="auto"/>
        <w:ind w:firstLine="480"/>
        <w:rPr>
          <w:rFonts w:ascii="宋体" w:hAnsi="宋体" w:cs="宋体"/>
          <w:sz w:val="24"/>
          <w:szCs w:val="24"/>
        </w:rPr>
      </w:pPr>
      <w:r>
        <w:rPr>
          <w:rFonts w:ascii="宋体" w:hAnsi="宋体" w:cs="宋体" w:hint="eastAsia"/>
          <w:sz w:val="24"/>
          <w:szCs w:val="24"/>
        </w:rPr>
        <w:t>（3）发生以上情形，甲方已向乙方支付的款项不退还，尚未支付的款项不再支付，同时乙方应向甲方提交在合同终止日前完成的所有项目文件和相关资料。</w:t>
      </w:r>
    </w:p>
    <w:p w14:paraId="71877843" w14:textId="77777777" w:rsidR="00102FCF" w:rsidRDefault="00D05268">
      <w:pPr>
        <w:pStyle w:val="af"/>
        <w:spacing w:line="360" w:lineRule="auto"/>
        <w:ind w:firstLine="480"/>
        <w:rPr>
          <w:rFonts w:ascii="宋体" w:hAnsi="宋体" w:cs="宋体"/>
          <w:sz w:val="24"/>
          <w:szCs w:val="24"/>
        </w:rPr>
      </w:pPr>
      <w:r>
        <w:rPr>
          <w:rFonts w:ascii="宋体" w:hAnsi="宋体" w:cs="宋体" w:hint="eastAsia"/>
          <w:sz w:val="24"/>
        </w:rPr>
        <w:t>4、</w:t>
      </w:r>
      <w:r>
        <w:rPr>
          <w:rFonts w:ascii="宋体" w:hAnsi="宋体" w:cs="宋体" w:hint="eastAsia"/>
          <w:sz w:val="24"/>
          <w:szCs w:val="24"/>
        </w:rPr>
        <w:t>如发生不可抗力或其他超出合同双方控制的事件，致使一方无法履行合同，本合同解除：</w:t>
      </w:r>
    </w:p>
    <w:p w14:paraId="751D9BCC" w14:textId="77777777" w:rsidR="00102FCF" w:rsidRDefault="00D05268">
      <w:pPr>
        <w:pStyle w:val="af"/>
        <w:spacing w:line="360" w:lineRule="auto"/>
        <w:ind w:firstLine="480"/>
        <w:rPr>
          <w:rFonts w:ascii="宋体" w:hAnsi="宋体" w:cs="宋体"/>
          <w:sz w:val="24"/>
          <w:szCs w:val="24"/>
        </w:rPr>
      </w:pPr>
      <w:r>
        <w:rPr>
          <w:rFonts w:ascii="宋体" w:hAnsi="宋体" w:cs="宋体" w:hint="eastAsia"/>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w:t>
      </w:r>
      <w:proofErr w:type="gramStart"/>
      <w:r>
        <w:rPr>
          <w:rFonts w:ascii="宋体" w:hAnsi="宋体" w:cs="宋体" w:hint="eastAsia"/>
          <w:sz w:val="24"/>
          <w:szCs w:val="24"/>
        </w:rPr>
        <w:t>通报受</w:t>
      </w:r>
      <w:proofErr w:type="gramEnd"/>
      <w:r>
        <w:rPr>
          <w:rFonts w:ascii="宋体" w:hAnsi="宋体" w:cs="宋体" w:hint="eastAsia"/>
          <w:sz w:val="24"/>
          <w:szCs w:val="24"/>
        </w:rPr>
        <w:t>影响情况。如不可抗力事件持续发生，受影响方应每隔7天向对方书面报告一次受影响情况。不可抗力事件结束后14天内，受影响方应向对方提交正式报告及有关部门开具的证明材料；</w:t>
      </w:r>
    </w:p>
    <w:p w14:paraId="0BEECBE3" w14:textId="77777777" w:rsidR="00102FCF" w:rsidRDefault="00D05268">
      <w:pPr>
        <w:pStyle w:val="af"/>
        <w:spacing w:line="360" w:lineRule="auto"/>
        <w:ind w:firstLine="480"/>
        <w:rPr>
          <w:rFonts w:ascii="宋体" w:hAnsi="宋体" w:cs="宋体"/>
          <w:sz w:val="24"/>
          <w:szCs w:val="24"/>
        </w:rPr>
      </w:pPr>
      <w:r>
        <w:rPr>
          <w:rFonts w:ascii="宋体" w:hAnsi="宋体" w:cs="宋体" w:hint="eastAsia"/>
          <w:sz w:val="24"/>
          <w:szCs w:val="24"/>
        </w:rPr>
        <w:t>（2）发生不可抗力，甲乙双方承担各自的损失。由于其中一方迟延履行合同义务后发生不可抗力的，其违约责任不能免除；</w:t>
      </w:r>
    </w:p>
    <w:p w14:paraId="631070CB" w14:textId="77777777" w:rsidR="00102FCF" w:rsidRDefault="00D05268">
      <w:pPr>
        <w:pStyle w:val="af"/>
        <w:spacing w:line="360" w:lineRule="auto"/>
        <w:ind w:firstLine="480"/>
        <w:rPr>
          <w:rFonts w:ascii="宋体" w:hAnsi="宋体" w:cs="宋体"/>
          <w:sz w:val="24"/>
          <w:szCs w:val="24"/>
        </w:rPr>
      </w:pPr>
      <w:r>
        <w:rPr>
          <w:rFonts w:ascii="宋体" w:hAnsi="宋体" w:cs="宋体" w:hint="eastAsia"/>
          <w:sz w:val="24"/>
          <w:szCs w:val="24"/>
        </w:rPr>
        <w:t>（3）不可抗力事件导致一方无法履行合同义务或继续履行已无意义，由双方协</w:t>
      </w:r>
      <w:r>
        <w:rPr>
          <w:rFonts w:ascii="宋体" w:hAnsi="宋体" w:cs="宋体" w:hint="eastAsia"/>
          <w:sz w:val="24"/>
          <w:szCs w:val="24"/>
        </w:rPr>
        <w:lastRenderedPageBreak/>
        <w:t>商终止本合同并进行清算，甲方应按照乙方已完成的工作量支付款项，同时乙方应向甲方提交在合同终止日前完成的所有项目文件和相关资料。</w:t>
      </w:r>
    </w:p>
    <w:p w14:paraId="08C417D5" w14:textId="77777777" w:rsidR="00102FCF" w:rsidRDefault="00D05268">
      <w:pPr>
        <w:spacing w:line="360" w:lineRule="auto"/>
        <w:ind w:firstLineChars="200" w:firstLine="482"/>
        <w:rPr>
          <w:rFonts w:ascii="宋体" w:hAnsi="宋体" w:cs="宋体"/>
          <w:b/>
          <w:bCs/>
          <w:sz w:val="24"/>
        </w:rPr>
      </w:pPr>
      <w:r>
        <w:rPr>
          <w:rFonts w:ascii="宋体" w:hAnsi="宋体" w:cs="宋体" w:hint="eastAsia"/>
          <w:b/>
          <w:bCs/>
          <w:sz w:val="24"/>
        </w:rPr>
        <w:t>第十一条  争议解决办法</w:t>
      </w:r>
    </w:p>
    <w:p w14:paraId="65D2F20F" w14:textId="77777777" w:rsidR="00102FCF" w:rsidRDefault="00D05268">
      <w:pPr>
        <w:snapToGrid w:val="0"/>
        <w:spacing w:line="360" w:lineRule="auto"/>
        <w:ind w:firstLineChars="200" w:firstLine="480"/>
        <w:rPr>
          <w:rFonts w:ascii="宋体" w:hAnsi="宋体" w:cs="宋体"/>
          <w:sz w:val="24"/>
        </w:rPr>
      </w:pPr>
      <w:r>
        <w:rPr>
          <w:rFonts w:ascii="宋体" w:hAnsi="宋体" w:cs="宋体" w:hint="eastAsia"/>
          <w:sz w:val="24"/>
        </w:rPr>
        <w:t>因本合同的履行发生的或与本合同有关的争议或纠纷，由甲乙双方协商解决。协商不成的，任意一方有权向深圳前海合作区人民法院提起诉讼。</w:t>
      </w:r>
    </w:p>
    <w:p w14:paraId="689D25AE" w14:textId="77777777" w:rsidR="00102FCF" w:rsidRDefault="00D05268">
      <w:pPr>
        <w:spacing w:line="360" w:lineRule="auto"/>
        <w:ind w:firstLineChars="200" w:firstLine="482"/>
        <w:rPr>
          <w:rFonts w:ascii="宋体" w:hAnsi="宋体" w:cs="宋体"/>
          <w:b/>
          <w:bCs/>
          <w:sz w:val="24"/>
        </w:rPr>
      </w:pPr>
      <w:r>
        <w:rPr>
          <w:rFonts w:ascii="宋体" w:hAnsi="宋体" w:cs="宋体" w:hint="eastAsia"/>
          <w:b/>
          <w:bCs/>
          <w:sz w:val="24"/>
        </w:rPr>
        <w:t>第十二条  风险责任</w:t>
      </w:r>
    </w:p>
    <w:p w14:paraId="6FBB6431"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１、乙方应完全地按照【QH2023115】号招标文件的要求和乙方投标文件的承诺完成本项目，出于自身财务、技术、人力等原因导致项目失败的，应承担全部责任。</w:t>
      </w:r>
    </w:p>
    <w:p w14:paraId="02FF9FCB" w14:textId="77777777" w:rsidR="00102FCF" w:rsidRDefault="00D05268">
      <w:pPr>
        <w:spacing w:line="360" w:lineRule="auto"/>
        <w:ind w:firstLineChars="200" w:firstLine="482"/>
        <w:rPr>
          <w:rFonts w:ascii="宋体" w:hAnsi="宋体" w:cs="宋体"/>
          <w:b/>
          <w:bCs/>
          <w:sz w:val="24"/>
        </w:rPr>
      </w:pPr>
      <w:r>
        <w:rPr>
          <w:rFonts w:ascii="宋体" w:hAnsi="宋体" w:cs="宋体" w:hint="eastAsia"/>
          <w:b/>
          <w:bCs/>
          <w:sz w:val="24"/>
        </w:rPr>
        <w:t>第十三条  违约责任</w:t>
      </w:r>
    </w:p>
    <w:p w14:paraId="1578EA7C"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1</w:t>
      </w:r>
      <w:r>
        <w:rPr>
          <w:rFonts w:ascii="宋体" w:hAnsi="宋体" w:cs="宋体"/>
          <w:sz w:val="24"/>
        </w:rPr>
        <w:t>、</w:t>
      </w:r>
      <w:r>
        <w:rPr>
          <w:rFonts w:ascii="宋体" w:hAnsi="宋体" w:hint="eastAsia"/>
          <w:sz w:val="24"/>
        </w:rPr>
        <w:t>如因乙方原因，</w:t>
      </w:r>
      <w:r>
        <w:rPr>
          <w:rFonts w:ascii="宋体" w:hAnsi="宋体" w:cs="宋体" w:hint="eastAsia"/>
          <w:sz w:val="24"/>
        </w:rPr>
        <w:t>乙方未按照本合同约定的时间完成本项目各阶段工作，每延迟一日，</w:t>
      </w:r>
      <w:r>
        <w:rPr>
          <w:rFonts w:ascii="宋体" w:hAnsi="宋体" w:hint="eastAsia"/>
          <w:sz w:val="24"/>
        </w:rPr>
        <w:t>甲方有权在付款时扣除合同余款</w:t>
      </w:r>
      <w:r>
        <w:rPr>
          <w:rFonts w:ascii="宋体" w:hAnsi="宋体" w:cs="宋体" w:hint="eastAsia"/>
          <w:sz w:val="24"/>
        </w:rPr>
        <w:t>1‰的逾期违约金。</w:t>
      </w:r>
      <w:r>
        <w:rPr>
          <w:rFonts w:ascii="宋体" w:hAnsi="宋体" w:hint="eastAsia"/>
          <w:sz w:val="24"/>
        </w:rPr>
        <w:t>如乙方已完成阶段性成果且经甲方验收合格的，乙方有权要求甲方支付该阶段成果的费用。</w:t>
      </w:r>
    </w:p>
    <w:p w14:paraId="5AC86592"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2</w:t>
      </w:r>
      <w:r>
        <w:rPr>
          <w:rFonts w:ascii="宋体" w:hAnsi="宋体" w:cs="宋体"/>
          <w:sz w:val="24"/>
        </w:rPr>
        <w:t>、</w:t>
      </w:r>
      <w:r>
        <w:rPr>
          <w:rFonts w:ascii="宋体" w:hAnsi="宋体" w:hint="eastAsia"/>
          <w:sz w:val="24"/>
        </w:rPr>
        <w:t>如因乙方原因，造成乙方提供的成果或服务不符合本合同规定或者招标文件要求的，甲方有权拒收，乙方必须采取补救措施，费用由乙方承担，如因此造成时</w:t>
      </w:r>
      <w:r>
        <w:rPr>
          <w:rFonts w:ascii="宋体" w:hAnsi="宋体" w:cs="宋体" w:hint="eastAsia"/>
          <w:sz w:val="24"/>
        </w:rPr>
        <w:t>间延误的，乙方须按本合同的约定承担相应的违约责任。</w:t>
      </w:r>
    </w:p>
    <w:p w14:paraId="54ED79AA"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3.乙方无正当理由解除合同的，应向甲方支付合同总额20%的违约金。</w:t>
      </w:r>
    </w:p>
    <w:p w14:paraId="3561509D"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4.乙方违反本协议约定导致合同目的不能实现的，甲方有权解除合同，乙方应返还甲方已经支付的款项并向甲方支付合同总额20%的违约金。</w:t>
      </w:r>
    </w:p>
    <w:p w14:paraId="715E796A" w14:textId="77777777" w:rsidR="00102FCF" w:rsidRDefault="00D05268">
      <w:pPr>
        <w:spacing w:line="360" w:lineRule="auto"/>
        <w:ind w:firstLineChars="200" w:firstLine="482"/>
        <w:rPr>
          <w:rFonts w:ascii="宋体" w:hAnsi="宋体" w:cs="宋体"/>
          <w:b/>
          <w:bCs/>
          <w:sz w:val="24"/>
        </w:rPr>
      </w:pPr>
      <w:r>
        <w:rPr>
          <w:rFonts w:ascii="宋体" w:hAnsi="宋体" w:cs="宋体" w:hint="eastAsia"/>
          <w:b/>
          <w:bCs/>
          <w:sz w:val="24"/>
        </w:rPr>
        <w:t>第十四条  其他</w:t>
      </w:r>
    </w:p>
    <w:p w14:paraId="5064C44E"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14:paraId="44CBB449"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（1）合同书及补充协议；</w:t>
      </w:r>
    </w:p>
    <w:p w14:paraId="55D02717"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（2）中标通知书；</w:t>
      </w:r>
    </w:p>
    <w:p w14:paraId="2D787DA4"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（3）招标文件（编号：）及其澄清、补正公告；</w:t>
      </w:r>
    </w:p>
    <w:p w14:paraId="0278BFB8"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（4）投标书。</w:t>
      </w:r>
    </w:p>
    <w:p w14:paraId="6D5F9FBA"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2、本合同附件（如有）为合同不可分割的组成部分，与本合同一并加盖骑缝章后具有同等法律效力。若附件与合同正文有任何冲突，以合同正文为准。</w:t>
      </w:r>
    </w:p>
    <w:p w14:paraId="087F9105"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3、本合同各条标题仅为提示之用，应以条文内容确定各方的权利义务。</w:t>
      </w:r>
    </w:p>
    <w:p w14:paraId="20EB2D55"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lastRenderedPageBreak/>
        <w:t>4、本合同未尽事宜，由双方协商签订补充协议进行约定。补充协议应以书面形式</w:t>
      </w:r>
      <w:proofErr w:type="gramStart"/>
      <w:r>
        <w:rPr>
          <w:rFonts w:ascii="宋体" w:hAnsi="宋体" w:cs="宋体" w:hint="eastAsia"/>
          <w:sz w:val="24"/>
        </w:rPr>
        <w:t>作成</w:t>
      </w:r>
      <w:proofErr w:type="gramEnd"/>
      <w:r>
        <w:rPr>
          <w:rFonts w:ascii="宋体" w:hAnsi="宋体" w:cs="宋体" w:hint="eastAsia"/>
          <w:sz w:val="24"/>
        </w:rPr>
        <w:t>，经双方法定代表人或其授权代表签字、盖章后与本合同具有同等法律效力。</w:t>
      </w:r>
    </w:p>
    <w:p w14:paraId="7936D869" w14:textId="77777777" w:rsidR="00102FCF" w:rsidRDefault="00D05268">
      <w:pPr>
        <w:pStyle w:val="af"/>
        <w:spacing w:line="360" w:lineRule="auto"/>
        <w:ind w:firstLine="480"/>
        <w:rPr>
          <w:rFonts w:ascii="宋体" w:hAnsi="宋体" w:cs="宋体"/>
          <w:sz w:val="24"/>
          <w:szCs w:val="24"/>
        </w:rPr>
      </w:pPr>
      <w:r>
        <w:rPr>
          <w:rFonts w:ascii="宋体" w:hAnsi="宋体" w:cs="宋体" w:hint="eastAsia"/>
          <w:sz w:val="24"/>
          <w:szCs w:val="24"/>
        </w:rPr>
        <w:t>5、本合同约定的权利和义务不因合同双方发生收购、兼并、重组、分立而发生变化。如果发生上述情形，则本合同约定的权利和义务随之转移至收购、兼并、重组或分立后成立的单位。</w:t>
      </w:r>
    </w:p>
    <w:p w14:paraId="48193FBC" w14:textId="77777777" w:rsidR="00102FCF" w:rsidRDefault="00D05268">
      <w:pPr>
        <w:pStyle w:val="af"/>
        <w:spacing w:line="360" w:lineRule="auto"/>
        <w:ind w:firstLine="480"/>
        <w:rPr>
          <w:rFonts w:ascii="宋体" w:hAnsi="宋体" w:cs="宋体"/>
          <w:sz w:val="24"/>
          <w:szCs w:val="24"/>
        </w:rPr>
      </w:pPr>
      <w:r>
        <w:rPr>
          <w:rFonts w:ascii="宋体" w:hAnsi="宋体" w:cs="宋体" w:hint="eastAsia"/>
          <w:sz w:val="24"/>
          <w:szCs w:val="24"/>
        </w:rPr>
        <w:t>6、本合同在国家法律、法规和规章规定的范围内执行。当国家法律、法规和规章发生变化导致本合同有关条款与之抵触时，双方协商变更或废止该条款，在此情况下，双方互不承担责任。</w:t>
      </w:r>
    </w:p>
    <w:p w14:paraId="0BAEF86D" w14:textId="77777777" w:rsidR="00102FCF" w:rsidRDefault="00D05268">
      <w:pPr>
        <w:pStyle w:val="af"/>
        <w:spacing w:line="360" w:lineRule="auto"/>
        <w:ind w:firstLine="480"/>
        <w:rPr>
          <w:rFonts w:ascii="宋体" w:hAnsi="宋体" w:cs="宋体"/>
          <w:sz w:val="24"/>
          <w:szCs w:val="24"/>
        </w:rPr>
      </w:pPr>
      <w:r>
        <w:rPr>
          <w:rFonts w:ascii="宋体" w:hAnsi="宋体" w:cs="宋体" w:hint="eastAsia"/>
          <w:sz w:val="24"/>
          <w:szCs w:val="24"/>
        </w:rPr>
        <w:t>7、如果本合同的任何条款在任何时候变成不合法、无效或不可强制执行而不从根本上影响本合同的效力时，本合同的其他条款不受影响。</w:t>
      </w:r>
    </w:p>
    <w:p w14:paraId="527D1B01" w14:textId="77777777" w:rsidR="00102FCF" w:rsidRDefault="00D05268">
      <w:pPr>
        <w:pStyle w:val="af"/>
        <w:spacing w:line="360" w:lineRule="auto"/>
        <w:ind w:firstLine="480"/>
        <w:rPr>
          <w:rFonts w:ascii="宋体" w:hAnsi="宋体" w:cs="宋体"/>
          <w:sz w:val="24"/>
          <w:szCs w:val="24"/>
        </w:rPr>
      </w:pPr>
      <w:r>
        <w:rPr>
          <w:rFonts w:ascii="宋体" w:hAnsi="宋体" w:cs="宋体" w:hint="eastAsia"/>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14:paraId="2481D20D" w14:textId="77777777" w:rsidR="00102FCF" w:rsidRDefault="00D05268">
      <w:pPr>
        <w:pStyle w:val="af"/>
        <w:spacing w:line="360" w:lineRule="auto"/>
        <w:ind w:firstLine="480"/>
        <w:rPr>
          <w:rFonts w:ascii="宋体" w:hAnsi="宋体" w:cs="宋体"/>
          <w:sz w:val="24"/>
          <w:szCs w:val="24"/>
        </w:rPr>
      </w:pPr>
      <w:r>
        <w:rPr>
          <w:rFonts w:ascii="宋体" w:hAnsi="宋体" w:cs="宋体" w:hint="eastAsia"/>
          <w:sz w:val="24"/>
          <w:szCs w:val="24"/>
        </w:rPr>
        <w:t>9、任何一方未经另一方同意不得向任何第三方透露本合同的签订及其内容。甲方向其关联公司透露前述内容的，不受此限。</w:t>
      </w:r>
    </w:p>
    <w:p w14:paraId="23640AA6" w14:textId="77777777" w:rsidR="00102FCF" w:rsidRDefault="00D05268">
      <w:pPr>
        <w:pStyle w:val="af"/>
        <w:spacing w:line="360" w:lineRule="auto"/>
        <w:ind w:firstLine="480"/>
        <w:rPr>
          <w:rFonts w:ascii="宋体" w:hAnsi="宋体" w:cs="宋体"/>
          <w:sz w:val="24"/>
          <w:szCs w:val="24"/>
        </w:rPr>
      </w:pPr>
      <w:r>
        <w:rPr>
          <w:rFonts w:ascii="宋体" w:hAnsi="宋体" w:cs="宋体" w:hint="eastAsia"/>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14:paraId="4FF9588C"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11、本合同自盖章之日起生效。</w:t>
      </w:r>
    </w:p>
    <w:p w14:paraId="2BC6CF53"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12、本合同一式六份，甲、乙方各执三份，均具有同等法律效力。</w:t>
      </w:r>
    </w:p>
    <w:p w14:paraId="050C5C2D"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（以下无正文，为签章栏）</w:t>
      </w:r>
    </w:p>
    <w:p w14:paraId="4638E697" w14:textId="77777777" w:rsidR="00102FCF" w:rsidRDefault="00102FCF">
      <w:pPr>
        <w:adjustRightInd w:val="0"/>
        <w:snapToGrid w:val="0"/>
        <w:spacing w:line="360" w:lineRule="auto"/>
        <w:ind w:firstLine="200"/>
        <w:rPr>
          <w:rFonts w:ascii="宋体" w:hAnsi="宋体" w:cs="宋体"/>
          <w:sz w:val="24"/>
        </w:rPr>
      </w:pPr>
    </w:p>
    <w:p w14:paraId="0FF30A32" w14:textId="77777777" w:rsidR="00102FCF" w:rsidRDefault="00D05268">
      <w:pPr>
        <w:adjustRightInd w:val="0"/>
        <w:snapToGrid w:val="0"/>
        <w:spacing w:line="360" w:lineRule="auto"/>
        <w:ind w:left="8312" w:hangingChars="3450" w:hanging="8312"/>
        <w:rPr>
          <w:rFonts w:ascii="宋体" w:hAnsi="宋体" w:cs="宋体"/>
          <w:b/>
          <w:sz w:val="24"/>
        </w:rPr>
      </w:pPr>
      <w:r>
        <w:rPr>
          <w:rFonts w:ascii="宋体" w:hAnsi="宋体" w:cs="宋体" w:hint="eastAsia"/>
          <w:b/>
          <w:sz w:val="24"/>
        </w:rPr>
        <w:t>甲方名称：                                 乙方名称：</w:t>
      </w:r>
    </w:p>
    <w:p w14:paraId="79DAE3BF" w14:textId="77777777" w:rsidR="00102FCF" w:rsidRDefault="00D05268">
      <w:pPr>
        <w:adjustRightInd w:val="0"/>
        <w:snapToGrid w:val="0"/>
        <w:spacing w:line="360" w:lineRule="auto"/>
        <w:rPr>
          <w:rFonts w:ascii="宋体" w:hAnsi="宋体" w:cs="宋体"/>
          <w:sz w:val="24"/>
        </w:rPr>
      </w:pPr>
      <w:r>
        <w:rPr>
          <w:rFonts w:ascii="宋体" w:hAnsi="宋体" w:cs="宋体" w:hint="eastAsia"/>
          <w:sz w:val="24"/>
        </w:rPr>
        <w:t>深圳市前海深港现代服务业合作区管理局</w:t>
      </w:r>
      <w:r>
        <w:rPr>
          <w:rFonts w:ascii="宋体" w:hAnsi="宋体" w:cs="宋体" w:hint="eastAsia"/>
          <w:sz w:val="24"/>
        </w:rPr>
        <w:tab/>
        <w:t xml:space="preserve">     xxxxxxxxxx有限公司</w:t>
      </w:r>
    </w:p>
    <w:p w14:paraId="5D601072" w14:textId="77777777" w:rsidR="00102FCF" w:rsidRDefault="00D05268">
      <w:pPr>
        <w:adjustRightInd w:val="0"/>
        <w:snapToGrid w:val="0"/>
        <w:spacing w:line="360" w:lineRule="auto"/>
        <w:ind w:firstLine="200"/>
        <w:rPr>
          <w:rFonts w:ascii="宋体" w:hAnsi="宋体" w:cs="宋体"/>
          <w:sz w:val="24"/>
        </w:rPr>
      </w:pPr>
      <w:r>
        <w:rPr>
          <w:rFonts w:ascii="宋体" w:hAnsi="宋体" w:cs="宋体" w:hint="eastAsia"/>
          <w:sz w:val="24"/>
        </w:rPr>
        <w:t>（盖章）</w:t>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（盖章）</w:t>
      </w:r>
    </w:p>
    <w:p w14:paraId="4963BB35" w14:textId="77777777" w:rsidR="00102FCF" w:rsidRDefault="00102FCF">
      <w:pPr>
        <w:adjustRightInd w:val="0"/>
        <w:snapToGrid w:val="0"/>
        <w:spacing w:line="360" w:lineRule="auto"/>
        <w:ind w:firstLine="200"/>
        <w:rPr>
          <w:rFonts w:ascii="宋体" w:hAnsi="宋体" w:cs="宋体"/>
          <w:sz w:val="24"/>
        </w:rPr>
      </w:pPr>
    </w:p>
    <w:p w14:paraId="1211B946" w14:textId="77777777" w:rsidR="00102FCF" w:rsidRDefault="00D05268">
      <w:pPr>
        <w:adjustRightInd w:val="0"/>
        <w:snapToGrid w:val="0"/>
        <w:spacing w:line="360" w:lineRule="auto"/>
        <w:rPr>
          <w:rFonts w:ascii="宋体" w:hAnsi="宋体" w:cs="宋体"/>
          <w:sz w:val="24"/>
        </w:rPr>
      </w:pPr>
      <w:r>
        <w:rPr>
          <w:rFonts w:ascii="宋体" w:hAnsi="宋体" w:cs="宋体" w:hint="eastAsia"/>
          <w:sz w:val="24"/>
        </w:rPr>
        <w:t xml:space="preserve">法定代表人或授权代表：（签字） </w:t>
      </w:r>
      <w:r>
        <w:rPr>
          <w:rFonts w:ascii="宋体" w:hAnsi="宋体" w:cs="宋体" w:hint="eastAsia"/>
          <w:sz w:val="24"/>
        </w:rPr>
        <w:tab/>
      </w:r>
      <w:r>
        <w:rPr>
          <w:rFonts w:ascii="宋体" w:hAnsi="宋体" w:cs="宋体" w:hint="eastAsia"/>
          <w:sz w:val="24"/>
        </w:rPr>
        <w:tab/>
        <w:t xml:space="preserve">     法定代表人或授权代表：（签字）</w:t>
      </w:r>
    </w:p>
    <w:p w14:paraId="4CFD5DD0" w14:textId="77777777" w:rsidR="00102FCF" w:rsidRDefault="00102FCF">
      <w:pPr>
        <w:widowControl/>
        <w:adjustRightInd w:val="0"/>
        <w:snapToGrid w:val="0"/>
        <w:spacing w:line="360" w:lineRule="auto"/>
        <w:ind w:firstLine="200"/>
        <w:jc w:val="left"/>
        <w:rPr>
          <w:rFonts w:ascii="宋体" w:hAnsi="宋体" w:cs="宋体"/>
          <w:sz w:val="24"/>
        </w:rPr>
      </w:pPr>
    </w:p>
    <w:p w14:paraId="2F04D4EC" w14:textId="77777777" w:rsidR="00102FCF" w:rsidRDefault="00D05268">
      <w:pPr>
        <w:adjustRightInd w:val="0"/>
        <w:snapToGrid w:val="0"/>
        <w:spacing w:line="360" w:lineRule="auto"/>
        <w:rPr>
          <w:rFonts w:ascii="宋体" w:hAnsi="宋体" w:cs="宋体"/>
          <w:sz w:val="24"/>
        </w:rPr>
      </w:pPr>
      <w:r>
        <w:rPr>
          <w:rFonts w:ascii="宋体" w:hAnsi="宋体" w:cs="宋体" w:hint="eastAsia"/>
          <w:sz w:val="24"/>
        </w:rPr>
        <w:t>日期：                                       日期：</w:t>
      </w:r>
    </w:p>
    <w:p w14:paraId="67692BD6" w14:textId="77777777" w:rsidR="00102FCF" w:rsidRDefault="00D05268">
      <w:pPr>
        <w:adjustRightInd w:val="0"/>
        <w:snapToGrid w:val="0"/>
        <w:spacing w:line="360" w:lineRule="auto"/>
        <w:rPr>
          <w:rFonts w:ascii="宋体" w:hAnsi="宋体" w:cs="宋体"/>
          <w:sz w:val="24"/>
        </w:rPr>
      </w:pPr>
      <w:r>
        <w:rPr>
          <w:rFonts w:ascii="宋体" w:hAnsi="宋体" w:cs="宋体" w:hint="eastAsia"/>
          <w:sz w:val="24"/>
        </w:rPr>
        <w:t>注：本合同样本仅供参考，非实质性条款内容可由采购单位和中标单位协商确定。</w:t>
      </w:r>
    </w:p>
    <w:p w14:paraId="48C3A33B" w14:textId="77777777" w:rsidR="00102FCF" w:rsidRDefault="00102FCF">
      <w:pPr>
        <w:numPr>
          <w:ilvl w:val="0"/>
          <w:numId w:val="1"/>
        </w:numPr>
        <w:spacing w:line="360" w:lineRule="auto"/>
        <w:jc w:val="center"/>
        <w:outlineLvl w:val="0"/>
        <w:rPr>
          <w:rFonts w:ascii="宋体" w:hAnsi="宋体" w:cs="宋体"/>
          <w:b/>
          <w:bCs/>
          <w:sz w:val="24"/>
        </w:rPr>
        <w:sectPr w:rsidR="00102FCF">
          <w:pgSz w:w="11906" w:h="16838"/>
          <w:pgMar w:top="1440" w:right="1633" w:bottom="1440" w:left="1633" w:header="851" w:footer="992" w:gutter="0"/>
          <w:cols w:space="720"/>
          <w:docGrid w:type="lines" w:linePitch="312"/>
        </w:sectPr>
      </w:pPr>
    </w:p>
    <w:p w14:paraId="1459FD41" w14:textId="77777777" w:rsidR="00102FCF" w:rsidRDefault="00D05268">
      <w:pPr>
        <w:numPr>
          <w:ilvl w:val="0"/>
          <w:numId w:val="1"/>
        </w:numPr>
        <w:spacing w:line="360" w:lineRule="auto"/>
        <w:jc w:val="center"/>
        <w:outlineLvl w:val="0"/>
        <w:rPr>
          <w:rFonts w:ascii="宋体" w:hAnsi="宋体" w:cs="宋体"/>
          <w:b/>
          <w:bCs/>
          <w:sz w:val="24"/>
        </w:rPr>
      </w:pPr>
      <w:r>
        <w:rPr>
          <w:rFonts w:ascii="宋体" w:hAnsi="宋体" w:cs="宋体" w:hint="eastAsia"/>
          <w:sz w:val="24"/>
        </w:rPr>
        <w:lastRenderedPageBreak/>
        <w:t xml:space="preserve"> </w:t>
      </w:r>
      <w:r>
        <w:rPr>
          <w:rFonts w:ascii="宋体" w:hAnsi="宋体" w:cs="宋体" w:hint="eastAsia"/>
          <w:b/>
          <w:bCs/>
          <w:sz w:val="24"/>
        </w:rPr>
        <w:t xml:space="preserve"> </w:t>
      </w:r>
      <w:bookmarkStart w:id="19" w:name="_Toc793"/>
      <w:r>
        <w:rPr>
          <w:rFonts w:ascii="宋体" w:hAnsi="宋体" w:cs="宋体" w:hint="eastAsia"/>
          <w:b/>
          <w:bCs/>
          <w:sz w:val="24"/>
        </w:rPr>
        <w:t>用户需求书</w:t>
      </w:r>
      <w:bookmarkEnd w:id="19"/>
    </w:p>
    <w:p w14:paraId="5B5572E4" w14:textId="77777777" w:rsidR="00102FCF" w:rsidRDefault="00D05268">
      <w:pPr>
        <w:pStyle w:val="20"/>
        <w:tabs>
          <w:tab w:val="left" w:pos="720"/>
        </w:tabs>
        <w:autoSpaceDE w:val="0"/>
        <w:autoSpaceDN w:val="0"/>
        <w:adjustRightInd w:val="0"/>
        <w:spacing w:line="360" w:lineRule="auto"/>
        <w:ind w:right="17" w:firstLine="482"/>
        <w:jc w:val="center"/>
        <w:outlineLvl w:val="1"/>
        <w:rPr>
          <w:rFonts w:ascii="宋体" w:hAnsi="宋体" w:cs="宋体"/>
          <w:b/>
          <w:sz w:val="24"/>
        </w:rPr>
      </w:pPr>
      <w:bookmarkStart w:id="20" w:name="_Toc23726"/>
      <w:bookmarkStart w:id="21" w:name="_Toc11045"/>
      <w:r>
        <w:rPr>
          <w:rFonts w:ascii="宋体" w:hAnsi="宋体" w:cs="宋体" w:hint="eastAsia"/>
          <w:b/>
          <w:sz w:val="24"/>
        </w:rPr>
        <w:t>一、</w:t>
      </w:r>
      <w:bookmarkStart w:id="22" w:name="_Toc96337997"/>
      <w:bookmarkStart w:id="23" w:name="_Toc51746099"/>
      <w:bookmarkEnd w:id="20"/>
      <w:bookmarkEnd w:id="21"/>
      <w:r>
        <w:rPr>
          <w:rFonts w:ascii="宋体" w:hAnsi="宋体" w:cs="宋体" w:hint="eastAsia"/>
          <w:b/>
          <w:sz w:val="24"/>
        </w:rPr>
        <w:t>项目背景</w:t>
      </w:r>
      <w:bookmarkEnd w:id="22"/>
      <w:r>
        <w:rPr>
          <w:rFonts w:ascii="宋体" w:hAnsi="宋体" w:cs="宋体" w:hint="eastAsia"/>
          <w:b/>
          <w:sz w:val="24"/>
        </w:rPr>
        <w:t>及内容</w:t>
      </w:r>
    </w:p>
    <w:p w14:paraId="78256B38" w14:textId="77777777" w:rsidR="00102FCF" w:rsidRDefault="00D05268">
      <w:pPr>
        <w:spacing w:line="360" w:lineRule="auto"/>
        <w:ind w:firstLineChars="200" w:firstLine="482"/>
        <w:rPr>
          <w:rFonts w:ascii="宋体" w:hAnsi="宋体" w:cs="宋体"/>
          <w:kern w:val="0"/>
          <w:sz w:val="24"/>
          <w:szCs w:val="20"/>
        </w:rPr>
      </w:pPr>
      <w:r>
        <w:rPr>
          <w:rFonts w:ascii="宋体" w:hAnsi="宋体" w:cs="宋体" w:hint="eastAsia"/>
          <w:b/>
          <w:bCs/>
          <w:kern w:val="0"/>
          <w:sz w:val="24"/>
          <w:szCs w:val="20"/>
        </w:rPr>
        <w:t>（一）项目背景</w:t>
      </w:r>
    </w:p>
    <w:p w14:paraId="4E8F2DBE" w14:textId="77777777" w:rsidR="00102FCF" w:rsidRDefault="00D05268">
      <w:pPr>
        <w:spacing w:line="360" w:lineRule="auto"/>
        <w:ind w:firstLineChars="200" w:firstLine="480"/>
        <w:rPr>
          <w:rFonts w:ascii="宋体" w:hAnsi="宋体" w:cs="宋体"/>
          <w:kern w:val="0"/>
          <w:sz w:val="24"/>
        </w:rPr>
      </w:pPr>
      <w:r>
        <w:rPr>
          <w:rFonts w:ascii="宋体" w:hAnsi="宋体" w:cs="宋体" w:hint="eastAsia"/>
          <w:kern w:val="0"/>
          <w:sz w:val="24"/>
        </w:rPr>
        <w:t>《全面深化前海深港现代服务业合作区改革开放方案》提出，开发建设前海对推进粤港澳大湾区建设具有重要意义。今年是《前海方案》发布两周年，为全面展现前海在粤港澳大湾区建设中发挥的示范引领作用，聚焦前海作为制度创新“策源地”，在金融、法治等领域规则衔接、机制对接的成果，拟开展前海助力大湾区建设专题宣传项目。</w:t>
      </w:r>
    </w:p>
    <w:p w14:paraId="65DAA92A" w14:textId="77777777" w:rsidR="00102FCF" w:rsidRDefault="00D05268">
      <w:pPr>
        <w:pStyle w:val="af"/>
        <w:numPr>
          <w:ilvl w:val="0"/>
          <w:numId w:val="6"/>
        </w:numPr>
        <w:ind w:firstLine="482"/>
        <w:rPr>
          <w:b/>
          <w:bCs/>
          <w:sz w:val="24"/>
          <w:szCs w:val="24"/>
        </w:rPr>
      </w:pPr>
      <w:r>
        <w:rPr>
          <w:rFonts w:hint="eastAsia"/>
          <w:b/>
          <w:bCs/>
          <w:sz w:val="24"/>
          <w:szCs w:val="24"/>
        </w:rPr>
        <w:t>项目目标</w:t>
      </w:r>
    </w:p>
    <w:p w14:paraId="1098939E" w14:textId="77777777" w:rsidR="00102FCF" w:rsidRDefault="00D05268">
      <w:pPr>
        <w:spacing w:line="360" w:lineRule="auto"/>
        <w:ind w:firstLineChars="200" w:firstLine="480"/>
        <w:rPr>
          <w:rFonts w:ascii="宋体" w:hAnsi="宋体" w:cs="宋体"/>
          <w:kern w:val="0"/>
          <w:sz w:val="24"/>
        </w:rPr>
      </w:pPr>
      <w:r>
        <w:rPr>
          <w:rFonts w:ascii="宋体" w:hAnsi="宋体" w:cs="宋体"/>
          <w:kern w:val="0"/>
          <w:sz w:val="24"/>
        </w:rPr>
        <w:t>完成前海助力大湾区建设专题</w:t>
      </w:r>
      <w:r>
        <w:rPr>
          <w:rFonts w:ascii="宋体" w:hAnsi="宋体" w:cs="宋体" w:hint="eastAsia"/>
          <w:kern w:val="0"/>
          <w:sz w:val="24"/>
        </w:rPr>
        <w:t>宣传项目</w:t>
      </w:r>
      <w:r>
        <w:rPr>
          <w:rFonts w:ascii="宋体" w:hAnsi="宋体" w:cs="宋体"/>
          <w:kern w:val="0"/>
          <w:sz w:val="24"/>
        </w:rPr>
        <w:t>宣传</w:t>
      </w:r>
      <w:r>
        <w:rPr>
          <w:rFonts w:ascii="宋体" w:hAnsi="宋体" w:cs="宋体" w:hint="eastAsia"/>
          <w:kern w:val="0"/>
          <w:sz w:val="24"/>
        </w:rPr>
        <w:t>。</w:t>
      </w:r>
    </w:p>
    <w:p w14:paraId="4863C254" w14:textId="77777777" w:rsidR="00102FCF" w:rsidRDefault="00D05268">
      <w:pPr>
        <w:pStyle w:val="af"/>
        <w:ind w:firstLine="482"/>
        <w:rPr>
          <w:rFonts w:ascii="宋体" w:hAnsi="宋体" w:cs="宋体"/>
          <w:sz w:val="24"/>
          <w:szCs w:val="24"/>
        </w:rPr>
      </w:pPr>
      <w:r>
        <w:rPr>
          <w:b/>
          <w:bCs/>
          <w:sz w:val="24"/>
          <w:szCs w:val="24"/>
        </w:rPr>
        <w:t>（</w:t>
      </w:r>
      <w:r>
        <w:rPr>
          <w:rFonts w:hint="eastAsia"/>
          <w:b/>
          <w:bCs/>
          <w:sz w:val="24"/>
          <w:szCs w:val="24"/>
        </w:rPr>
        <w:t>三</w:t>
      </w:r>
      <w:r>
        <w:rPr>
          <w:b/>
          <w:bCs/>
          <w:sz w:val="24"/>
          <w:szCs w:val="24"/>
        </w:rPr>
        <w:t>）</w:t>
      </w:r>
      <w:r>
        <w:rPr>
          <w:rFonts w:hint="eastAsia"/>
          <w:b/>
          <w:bCs/>
          <w:sz w:val="24"/>
          <w:szCs w:val="24"/>
        </w:rPr>
        <w:t>项目内容（包括但不限于）</w:t>
      </w:r>
      <w:r>
        <w:rPr>
          <w:rFonts w:hint="eastAsia"/>
          <w:sz w:val="24"/>
          <w:szCs w:val="24"/>
        </w:rPr>
        <w:t>：</w:t>
      </w:r>
      <w:r>
        <w:rPr>
          <w:rFonts w:ascii="宋体" w:hAnsi="宋体" w:cs="宋体" w:hint="eastAsia"/>
          <w:sz w:val="24"/>
          <w:szCs w:val="24"/>
        </w:rPr>
        <w:t>聚焦前海助力粤港澳大湾区建设，在金融、法治等领域推进深港规则衔接、机制对接的成果，通过人物、企业采访等以专题片形式呈现，并在境内外渠道传播。</w:t>
      </w:r>
      <w:bookmarkStart w:id="24" w:name="OLE_LINK1"/>
      <w:r>
        <w:rPr>
          <w:rFonts w:ascii="宋体" w:hAnsi="宋体" w:cs="宋体" w:hint="eastAsia"/>
          <w:sz w:val="24"/>
          <w:szCs w:val="24"/>
        </w:rPr>
        <w:t>要求片长7分钟，访问人物不少于2人，推广渠道不少于3个（包括但不限于境内外电视、网站和客户端等）。</w:t>
      </w:r>
    </w:p>
    <w:bookmarkEnd w:id="23"/>
    <w:bookmarkEnd w:id="24"/>
    <w:p w14:paraId="3622F79E" w14:textId="77777777" w:rsidR="00102FCF" w:rsidRDefault="00D05268">
      <w:pPr>
        <w:pStyle w:val="af"/>
        <w:ind w:firstLine="482"/>
        <w:rPr>
          <w:sz w:val="24"/>
          <w:szCs w:val="24"/>
        </w:rPr>
      </w:pPr>
      <w:r>
        <w:rPr>
          <w:b/>
          <w:bCs/>
          <w:sz w:val="24"/>
          <w:szCs w:val="24"/>
        </w:rPr>
        <w:t>（</w:t>
      </w:r>
      <w:r>
        <w:rPr>
          <w:rFonts w:hint="eastAsia"/>
          <w:b/>
          <w:bCs/>
          <w:sz w:val="24"/>
          <w:szCs w:val="24"/>
        </w:rPr>
        <w:t>四</w:t>
      </w:r>
      <w:r>
        <w:rPr>
          <w:b/>
          <w:bCs/>
          <w:sz w:val="24"/>
          <w:szCs w:val="24"/>
        </w:rPr>
        <w:t>）</w:t>
      </w:r>
      <w:r>
        <w:rPr>
          <w:rFonts w:hint="eastAsia"/>
          <w:b/>
          <w:bCs/>
          <w:sz w:val="24"/>
          <w:szCs w:val="24"/>
        </w:rPr>
        <w:t>项目成果（包括但不限于）</w:t>
      </w:r>
      <w:r>
        <w:rPr>
          <w:rFonts w:hint="eastAsia"/>
          <w:sz w:val="24"/>
          <w:szCs w:val="24"/>
        </w:rPr>
        <w:t>：</w:t>
      </w:r>
    </w:p>
    <w:p w14:paraId="76823FD6" w14:textId="77777777" w:rsidR="00102FCF" w:rsidRDefault="00D05268">
      <w:pPr>
        <w:pStyle w:val="af"/>
        <w:ind w:firstLine="480"/>
        <w:rPr>
          <w:sz w:val="24"/>
          <w:szCs w:val="24"/>
        </w:rPr>
      </w:pPr>
      <w:r>
        <w:rPr>
          <w:rFonts w:hint="eastAsia"/>
          <w:sz w:val="24"/>
          <w:szCs w:val="24"/>
        </w:rPr>
        <w:t>完成约定的宣传内容。</w:t>
      </w:r>
    </w:p>
    <w:p w14:paraId="7DD7F3F8" w14:textId="77777777" w:rsidR="00102FCF" w:rsidRDefault="00102FCF">
      <w:pPr>
        <w:pStyle w:val="af"/>
        <w:ind w:firstLineChars="0" w:firstLine="0"/>
        <w:rPr>
          <w:sz w:val="24"/>
          <w:szCs w:val="24"/>
        </w:rPr>
      </w:pPr>
    </w:p>
    <w:p w14:paraId="60B75B6A" w14:textId="77777777" w:rsidR="00102FCF" w:rsidRDefault="00D05268">
      <w:pPr>
        <w:pStyle w:val="20"/>
        <w:tabs>
          <w:tab w:val="left" w:pos="720"/>
        </w:tabs>
        <w:autoSpaceDE w:val="0"/>
        <w:autoSpaceDN w:val="0"/>
        <w:adjustRightInd w:val="0"/>
        <w:spacing w:line="360" w:lineRule="auto"/>
        <w:ind w:right="17" w:firstLine="482"/>
        <w:jc w:val="center"/>
        <w:outlineLvl w:val="1"/>
        <w:rPr>
          <w:rFonts w:ascii="宋体" w:hAnsi="宋体" w:cs="宋体"/>
          <w:b/>
          <w:sz w:val="24"/>
        </w:rPr>
      </w:pPr>
      <w:r>
        <w:rPr>
          <w:rFonts w:ascii="宋体" w:hAnsi="宋体" w:cs="宋体" w:hint="eastAsia"/>
          <w:b/>
          <w:sz w:val="24"/>
        </w:rPr>
        <w:t>二、商务要求</w:t>
      </w:r>
    </w:p>
    <w:p w14:paraId="753AE81E" w14:textId="77777777" w:rsidR="00102FCF" w:rsidRDefault="00D05268">
      <w:pPr>
        <w:spacing w:line="360" w:lineRule="auto"/>
        <w:ind w:firstLineChars="200" w:firstLine="482"/>
        <w:rPr>
          <w:rFonts w:ascii="宋体" w:hAnsi="宋体" w:cs="宋体"/>
          <w:b/>
          <w:bCs/>
          <w:kern w:val="0"/>
          <w:sz w:val="24"/>
          <w:szCs w:val="20"/>
        </w:rPr>
      </w:pPr>
      <w:r>
        <w:rPr>
          <w:rFonts w:ascii="宋体" w:hAnsi="宋体" w:cs="宋体" w:hint="eastAsia"/>
          <w:b/>
          <w:bCs/>
          <w:kern w:val="0"/>
          <w:sz w:val="24"/>
          <w:szCs w:val="20"/>
        </w:rPr>
        <w:t>（一）服务期限及要求</w:t>
      </w:r>
    </w:p>
    <w:p w14:paraId="6FE7B557" w14:textId="77777777" w:rsidR="00102FCF" w:rsidRDefault="00D05268">
      <w:pPr>
        <w:spacing w:line="360" w:lineRule="auto"/>
        <w:ind w:firstLineChars="200" w:firstLine="480"/>
        <w:rPr>
          <w:rFonts w:ascii="宋体" w:hAnsi="宋体" w:cs="宋体"/>
          <w:bCs/>
          <w:kern w:val="0"/>
          <w:sz w:val="24"/>
          <w:szCs w:val="20"/>
        </w:rPr>
      </w:pPr>
      <w:r>
        <w:rPr>
          <w:rFonts w:ascii="宋体" w:hAnsi="宋体" w:cs="宋体" w:hint="eastAsia"/>
          <w:bCs/>
          <w:kern w:val="0"/>
          <w:sz w:val="24"/>
          <w:szCs w:val="20"/>
        </w:rPr>
        <w:t>2023年9月-2023年11月。</w:t>
      </w:r>
    </w:p>
    <w:p w14:paraId="4809CA04" w14:textId="77777777" w:rsidR="00102FCF" w:rsidRDefault="00D05268">
      <w:pPr>
        <w:spacing w:line="360" w:lineRule="auto"/>
        <w:ind w:firstLineChars="200" w:firstLine="482"/>
        <w:rPr>
          <w:rFonts w:ascii="宋体" w:hAnsi="宋体" w:cs="宋体"/>
          <w:b/>
          <w:bCs/>
          <w:kern w:val="0"/>
          <w:sz w:val="24"/>
          <w:szCs w:val="20"/>
        </w:rPr>
      </w:pPr>
      <w:r>
        <w:rPr>
          <w:rFonts w:ascii="宋体" w:hAnsi="宋体" w:cs="宋体" w:hint="eastAsia"/>
          <w:b/>
          <w:bCs/>
          <w:kern w:val="0"/>
          <w:sz w:val="24"/>
          <w:szCs w:val="20"/>
        </w:rPr>
        <w:t>（二）报价要求</w:t>
      </w:r>
    </w:p>
    <w:p w14:paraId="3A97E2B4" w14:textId="77777777" w:rsidR="00102FCF" w:rsidRDefault="00D0526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本项目服务费采用包干制，应包括服务成本、法定税费和企业的利润。由企业根据招标文件所提供的资料自行测算投标报价；一经中标，投标报价总价作为中标单位与采购人</w:t>
      </w:r>
      <w:proofErr w:type="gramStart"/>
      <w:r>
        <w:rPr>
          <w:rFonts w:ascii="宋体" w:hAnsi="宋体" w:cs="宋体" w:hint="eastAsia"/>
          <w:kern w:val="0"/>
          <w:sz w:val="24"/>
          <w:szCs w:val="20"/>
        </w:rPr>
        <w:t>签定</w:t>
      </w:r>
      <w:proofErr w:type="gramEnd"/>
      <w:r>
        <w:rPr>
          <w:rFonts w:ascii="宋体" w:hAnsi="宋体" w:cs="宋体" w:hint="eastAsia"/>
          <w:kern w:val="0"/>
          <w:sz w:val="24"/>
          <w:szCs w:val="20"/>
        </w:rPr>
        <w:t>的合同金额，合同期限内不做调整。</w:t>
      </w:r>
    </w:p>
    <w:p w14:paraId="6FE0F8C4" w14:textId="77777777" w:rsidR="00102FCF" w:rsidRDefault="00D05268">
      <w:pPr>
        <w:spacing w:line="360" w:lineRule="auto"/>
        <w:ind w:firstLineChars="200" w:firstLine="482"/>
        <w:rPr>
          <w:rFonts w:ascii="宋体" w:hAnsi="宋体" w:cs="宋体"/>
          <w:b/>
          <w:bCs/>
          <w:kern w:val="0"/>
          <w:sz w:val="24"/>
          <w:szCs w:val="20"/>
          <w:highlight w:val="magenta"/>
        </w:rPr>
      </w:pPr>
      <w:r>
        <w:rPr>
          <w:rFonts w:ascii="宋体" w:hAnsi="宋体" w:cs="宋体" w:hint="eastAsia"/>
          <w:b/>
          <w:bCs/>
          <w:kern w:val="0"/>
          <w:sz w:val="24"/>
          <w:szCs w:val="20"/>
        </w:rPr>
        <w:t xml:space="preserve">（三）付款方式   </w:t>
      </w:r>
    </w:p>
    <w:p w14:paraId="24B46E31" w14:textId="77777777" w:rsidR="00102FCF" w:rsidRDefault="00D05268">
      <w:pPr>
        <w:adjustRightInd w:val="0"/>
        <w:snapToGrid w:val="0"/>
        <w:spacing w:line="360" w:lineRule="auto"/>
        <w:ind w:firstLineChars="200" w:firstLine="480"/>
        <w:rPr>
          <w:rFonts w:ascii="宋体" w:hAnsi="宋体"/>
          <w:sz w:val="24"/>
        </w:rPr>
      </w:pPr>
      <w:r>
        <w:rPr>
          <w:rFonts w:ascii="宋体" w:hAnsi="宋体"/>
          <w:sz w:val="24"/>
        </w:rPr>
        <w:t>中标方</w:t>
      </w:r>
      <w:r>
        <w:rPr>
          <w:rFonts w:ascii="宋体" w:hAnsi="宋体" w:hint="eastAsia"/>
          <w:sz w:val="24"/>
        </w:rPr>
        <w:t>应于</w:t>
      </w:r>
      <w:r>
        <w:rPr>
          <w:rFonts w:ascii="宋体" w:hAnsi="宋体"/>
          <w:sz w:val="24"/>
        </w:rPr>
        <w:t>2023年11</w:t>
      </w:r>
      <w:r>
        <w:rPr>
          <w:rFonts w:ascii="宋体" w:hAnsi="宋体" w:hint="eastAsia"/>
          <w:sz w:val="24"/>
        </w:rPr>
        <w:t>月</w:t>
      </w:r>
      <w:r>
        <w:rPr>
          <w:rFonts w:ascii="宋体" w:hAnsi="宋体"/>
          <w:sz w:val="24"/>
        </w:rPr>
        <w:t>30</w:t>
      </w:r>
      <w:r>
        <w:rPr>
          <w:rFonts w:ascii="宋体" w:hAnsi="宋体" w:hint="eastAsia"/>
          <w:sz w:val="24"/>
        </w:rPr>
        <w:t>日前，</w:t>
      </w:r>
      <w:r>
        <w:rPr>
          <w:rFonts w:ascii="宋体" w:hAnsi="宋体"/>
          <w:sz w:val="24"/>
        </w:rPr>
        <w:t>完成项目全部内容并经采购单位验收</w:t>
      </w:r>
      <w:r>
        <w:rPr>
          <w:rFonts w:ascii="宋体" w:hAnsi="宋体" w:hint="eastAsia"/>
          <w:sz w:val="24"/>
        </w:rPr>
        <w:t>通过</w:t>
      </w:r>
      <w:r>
        <w:rPr>
          <w:rFonts w:ascii="宋体" w:hAnsi="宋体"/>
          <w:sz w:val="24"/>
        </w:rPr>
        <w:t>后，向采购单位提供载明</w:t>
      </w:r>
      <w:r>
        <w:rPr>
          <w:rFonts w:ascii="宋体" w:hAnsi="宋体" w:hint="eastAsia"/>
          <w:sz w:val="24"/>
        </w:rPr>
        <w:t>相应金额的合格普通发票</w:t>
      </w:r>
      <w:r>
        <w:rPr>
          <w:rFonts w:ascii="宋体" w:hAnsi="宋体"/>
          <w:sz w:val="24"/>
        </w:rPr>
        <w:t>。</w:t>
      </w:r>
    </w:p>
    <w:p w14:paraId="38F4125C" w14:textId="77777777" w:rsidR="00102FCF" w:rsidRDefault="00D05268">
      <w:pPr>
        <w:spacing w:line="360" w:lineRule="auto"/>
        <w:ind w:firstLineChars="200" w:firstLine="480"/>
        <w:rPr>
          <w:rFonts w:ascii="宋体" w:hAnsi="宋体" w:cs="宋体"/>
          <w:b/>
          <w:bCs/>
          <w:kern w:val="0"/>
          <w:sz w:val="24"/>
          <w:szCs w:val="20"/>
        </w:rPr>
      </w:pPr>
      <w:r>
        <w:rPr>
          <w:rFonts w:ascii="宋体" w:hAnsi="宋体" w:hint="eastAsia"/>
          <w:sz w:val="24"/>
        </w:rPr>
        <w:t>上述每期款项均在满足付款条件，且采购</w:t>
      </w:r>
      <w:r>
        <w:rPr>
          <w:rFonts w:ascii="宋体" w:hAnsi="宋体"/>
          <w:sz w:val="24"/>
        </w:rPr>
        <w:t>单位</w:t>
      </w:r>
      <w:r>
        <w:rPr>
          <w:rFonts w:ascii="宋体" w:hAnsi="宋体" w:hint="eastAsia"/>
          <w:sz w:val="24"/>
        </w:rPr>
        <w:t>收到中标方开具的载明相应金额的合格发票后15个工作日内付至中标方指定银行账户。如未及时收到发票，则采</w:t>
      </w:r>
      <w:r>
        <w:rPr>
          <w:rFonts w:ascii="宋体" w:hAnsi="宋体" w:hint="eastAsia"/>
          <w:sz w:val="24"/>
        </w:rPr>
        <w:lastRenderedPageBreak/>
        <w:t>购单位相应付款时间顺延。若因采购单位付款审批影响支付进度，</w:t>
      </w:r>
      <w:proofErr w:type="gramStart"/>
      <w:r>
        <w:rPr>
          <w:rFonts w:ascii="宋体" w:hAnsi="宋体" w:hint="eastAsia"/>
          <w:sz w:val="24"/>
        </w:rPr>
        <w:t>不</w:t>
      </w:r>
      <w:proofErr w:type="gramEnd"/>
      <w:r>
        <w:rPr>
          <w:rFonts w:ascii="宋体" w:hAnsi="宋体" w:hint="eastAsia"/>
          <w:sz w:val="24"/>
        </w:rPr>
        <w:t>视为违约，请中标方予以谅解，并不得就此向采购单位索赔。</w:t>
      </w:r>
    </w:p>
    <w:p w14:paraId="400A47B1" w14:textId="77777777" w:rsidR="00102FCF" w:rsidRDefault="00D05268">
      <w:pPr>
        <w:spacing w:line="360" w:lineRule="auto"/>
        <w:ind w:firstLineChars="200" w:firstLine="482"/>
        <w:rPr>
          <w:rFonts w:ascii="宋体" w:hAnsi="宋体" w:cs="宋体"/>
          <w:b/>
          <w:bCs/>
          <w:kern w:val="0"/>
          <w:sz w:val="24"/>
          <w:szCs w:val="20"/>
        </w:rPr>
      </w:pPr>
      <w:r>
        <w:rPr>
          <w:rFonts w:ascii="宋体" w:hAnsi="宋体" w:cs="宋体" w:hint="eastAsia"/>
          <w:b/>
          <w:bCs/>
          <w:kern w:val="0"/>
          <w:sz w:val="24"/>
          <w:szCs w:val="20"/>
        </w:rPr>
        <w:t>（四）项目验收要求</w:t>
      </w:r>
    </w:p>
    <w:p w14:paraId="656D2837" w14:textId="77777777" w:rsidR="00102FCF" w:rsidRDefault="00D05268">
      <w:pPr>
        <w:spacing w:line="360" w:lineRule="auto"/>
        <w:ind w:firstLineChars="200" w:firstLine="480"/>
        <w:rPr>
          <w:rFonts w:ascii="宋体" w:hAnsi="宋体" w:cs="宋体"/>
          <w:kern w:val="0"/>
          <w:sz w:val="24"/>
          <w:szCs w:val="20"/>
        </w:rPr>
      </w:pPr>
      <w:r>
        <w:rPr>
          <w:rFonts w:ascii="宋体" w:hAnsi="宋体" w:cs="宋体" w:hint="eastAsia"/>
          <w:sz w:val="24"/>
        </w:rPr>
        <w:t>项目完成后提供原片及媒体发布的网络链接</w:t>
      </w:r>
      <w:r>
        <w:rPr>
          <w:rFonts w:ascii="宋体" w:hAnsi="宋体" w:cs="宋体" w:hint="eastAsia"/>
          <w:kern w:val="0"/>
          <w:sz w:val="24"/>
          <w:szCs w:val="20"/>
        </w:rPr>
        <w:t>。</w:t>
      </w:r>
    </w:p>
    <w:p w14:paraId="27ACBACC" w14:textId="77777777" w:rsidR="00102FCF" w:rsidRDefault="00D05268">
      <w:pPr>
        <w:spacing w:line="360" w:lineRule="auto"/>
        <w:ind w:firstLineChars="200" w:firstLine="482"/>
        <w:rPr>
          <w:rFonts w:ascii="宋体" w:hAnsi="宋体" w:cs="宋体"/>
          <w:b/>
          <w:bCs/>
          <w:kern w:val="0"/>
          <w:sz w:val="24"/>
          <w:szCs w:val="20"/>
        </w:rPr>
      </w:pPr>
      <w:r>
        <w:rPr>
          <w:rFonts w:ascii="宋体" w:hAnsi="宋体" w:cs="宋体" w:hint="eastAsia"/>
          <w:b/>
          <w:bCs/>
          <w:kern w:val="0"/>
          <w:sz w:val="24"/>
          <w:szCs w:val="20"/>
        </w:rPr>
        <w:t>（五）保密条款</w:t>
      </w:r>
    </w:p>
    <w:p w14:paraId="2886DE68" w14:textId="77777777" w:rsidR="00102FCF" w:rsidRDefault="00D0526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中标</w:t>
      </w:r>
      <w:r>
        <w:rPr>
          <w:rFonts w:ascii="宋体" w:hAnsi="宋体" w:cs="宋体"/>
          <w:kern w:val="0"/>
          <w:sz w:val="24"/>
          <w:szCs w:val="20"/>
        </w:rPr>
        <w:t>单位</w:t>
      </w:r>
      <w:r>
        <w:rPr>
          <w:rFonts w:ascii="宋体" w:hAnsi="宋体" w:cs="宋体" w:hint="eastAsia"/>
          <w:kern w:val="0"/>
          <w:sz w:val="24"/>
          <w:szCs w:val="20"/>
        </w:rPr>
        <w:t>在履行本合同过程中所获得或接触到的任何采购</w:t>
      </w:r>
      <w:r>
        <w:rPr>
          <w:rFonts w:ascii="宋体" w:hAnsi="宋体" w:cs="宋体"/>
          <w:kern w:val="0"/>
          <w:sz w:val="24"/>
          <w:szCs w:val="20"/>
        </w:rPr>
        <w:t>单位</w:t>
      </w:r>
      <w:r>
        <w:rPr>
          <w:rFonts w:ascii="宋体" w:hAnsi="宋体" w:cs="宋体" w:hint="eastAsia"/>
          <w:kern w:val="0"/>
          <w:sz w:val="24"/>
          <w:szCs w:val="20"/>
        </w:rPr>
        <w:t>内部数据资料。</w:t>
      </w:r>
    </w:p>
    <w:p w14:paraId="590EFB65" w14:textId="77777777" w:rsidR="00102FCF" w:rsidRDefault="00D0526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14:paraId="2ECF33B3" w14:textId="77777777" w:rsidR="00102FCF" w:rsidRDefault="00D0526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3、中标</w:t>
      </w:r>
      <w:r>
        <w:rPr>
          <w:rFonts w:ascii="宋体" w:hAnsi="宋体" w:cs="宋体"/>
          <w:kern w:val="0"/>
          <w:sz w:val="24"/>
          <w:szCs w:val="20"/>
        </w:rPr>
        <w:t>单位</w:t>
      </w:r>
      <w:r>
        <w:rPr>
          <w:rFonts w:ascii="宋体" w:hAnsi="宋体" w:cs="宋体" w:hint="eastAsia"/>
          <w:kern w:val="0"/>
          <w:sz w:val="24"/>
          <w:szCs w:val="20"/>
        </w:rPr>
        <w:t>须以保密方式处理在编制本项目成果文件过程中自采购</w:t>
      </w:r>
      <w:r>
        <w:rPr>
          <w:rFonts w:ascii="宋体" w:hAnsi="宋体" w:cs="宋体"/>
          <w:kern w:val="0"/>
          <w:sz w:val="24"/>
          <w:szCs w:val="20"/>
        </w:rPr>
        <w:t>单位</w:t>
      </w:r>
      <w:r>
        <w:rPr>
          <w:rFonts w:ascii="宋体" w:hAnsi="宋体" w:cs="宋体" w:hint="eastAsia"/>
          <w:kern w:val="0"/>
          <w:sz w:val="24"/>
          <w:szCs w:val="20"/>
        </w:rPr>
        <w:t>、采购</w:t>
      </w:r>
      <w:r>
        <w:rPr>
          <w:rFonts w:ascii="宋体" w:hAnsi="宋体" w:cs="宋体"/>
          <w:kern w:val="0"/>
          <w:sz w:val="24"/>
          <w:szCs w:val="20"/>
        </w:rPr>
        <w:t>单位</w:t>
      </w:r>
      <w:r>
        <w:rPr>
          <w:rFonts w:ascii="宋体" w:hAnsi="宋体" w:cs="宋体" w:hint="eastAsia"/>
          <w:kern w:val="0"/>
          <w:sz w:val="24"/>
          <w:szCs w:val="20"/>
        </w:rPr>
        <w:t>工作人员或采购</w:t>
      </w:r>
      <w:r>
        <w:rPr>
          <w:rFonts w:ascii="宋体" w:hAnsi="宋体" w:cs="宋体"/>
          <w:kern w:val="0"/>
          <w:sz w:val="24"/>
          <w:szCs w:val="20"/>
        </w:rPr>
        <w:t>单位</w:t>
      </w:r>
      <w:r>
        <w:rPr>
          <w:rFonts w:ascii="宋体" w:hAnsi="宋体" w:cs="宋体" w:hint="eastAsia"/>
          <w:kern w:val="0"/>
          <w:sz w:val="24"/>
          <w:szCs w:val="20"/>
        </w:rPr>
        <w:t>关联机构获得的相关信息、资料、数据等，或由采购</w:t>
      </w:r>
      <w:r>
        <w:rPr>
          <w:rFonts w:ascii="宋体" w:hAnsi="宋体" w:cs="宋体"/>
          <w:kern w:val="0"/>
          <w:sz w:val="24"/>
          <w:szCs w:val="20"/>
        </w:rPr>
        <w:t>单位</w:t>
      </w:r>
      <w:r>
        <w:rPr>
          <w:rFonts w:ascii="宋体" w:hAnsi="宋体" w:cs="宋体" w:hint="eastAsia"/>
          <w:kern w:val="0"/>
          <w:sz w:val="24"/>
          <w:szCs w:val="20"/>
        </w:rPr>
        <w:t>在履行本合同过程中明确指明为秘密的任何信息,以及中标</w:t>
      </w:r>
      <w:r>
        <w:rPr>
          <w:rFonts w:ascii="宋体" w:hAnsi="宋体" w:cs="宋体"/>
          <w:kern w:val="0"/>
          <w:sz w:val="24"/>
          <w:szCs w:val="20"/>
        </w:rPr>
        <w:t>单位</w:t>
      </w:r>
      <w:r>
        <w:rPr>
          <w:rFonts w:ascii="宋体" w:hAnsi="宋体" w:cs="宋体" w:hint="eastAsia"/>
          <w:kern w:val="0"/>
          <w:sz w:val="24"/>
          <w:szCs w:val="20"/>
        </w:rPr>
        <w:t>因本项目工作所直接或间接取得、处理或接触的任何其他资料。未经采购</w:t>
      </w:r>
      <w:r>
        <w:rPr>
          <w:rFonts w:ascii="宋体" w:hAnsi="宋体" w:cs="宋体"/>
          <w:kern w:val="0"/>
          <w:sz w:val="24"/>
          <w:szCs w:val="20"/>
        </w:rPr>
        <w:t>单位</w:t>
      </w:r>
      <w:r>
        <w:rPr>
          <w:rFonts w:ascii="宋体" w:hAnsi="宋体" w:cs="宋体" w:hint="eastAsia"/>
          <w:kern w:val="0"/>
          <w:sz w:val="24"/>
          <w:szCs w:val="20"/>
        </w:rPr>
        <w:t>同意，不得向任何第三方透露任何有关本项目的内容，或公开任何项目中间成果或最终成果。即使</w:t>
      </w:r>
      <w:proofErr w:type="gramStart"/>
      <w:r>
        <w:rPr>
          <w:rFonts w:ascii="宋体" w:hAnsi="宋体" w:cs="宋体" w:hint="eastAsia"/>
          <w:kern w:val="0"/>
          <w:sz w:val="24"/>
          <w:szCs w:val="20"/>
        </w:rPr>
        <w:t>向履行</w:t>
      </w:r>
      <w:proofErr w:type="gramEnd"/>
      <w:r>
        <w:rPr>
          <w:rFonts w:ascii="宋体" w:hAnsi="宋体" w:cs="宋体" w:hint="eastAsia"/>
          <w:kern w:val="0"/>
          <w:sz w:val="24"/>
          <w:szCs w:val="20"/>
        </w:rPr>
        <w:t>本合同有关的人员提供前述保密信息，也应限于履行合同的必需范围，且这些人员应接</w:t>
      </w:r>
      <w:proofErr w:type="gramStart"/>
      <w:r>
        <w:rPr>
          <w:rFonts w:ascii="宋体" w:hAnsi="宋体" w:cs="宋体" w:hint="eastAsia"/>
          <w:kern w:val="0"/>
          <w:sz w:val="24"/>
          <w:szCs w:val="20"/>
        </w:rPr>
        <w:t>受至少</w:t>
      </w:r>
      <w:proofErr w:type="gramEnd"/>
      <w:r>
        <w:rPr>
          <w:rFonts w:ascii="宋体" w:hAnsi="宋体" w:cs="宋体" w:hint="eastAsia"/>
          <w:kern w:val="0"/>
          <w:sz w:val="24"/>
          <w:szCs w:val="20"/>
        </w:rPr>
        <w:t>与本条款同等严格的保密条款的约束。未经采购</w:t>
      </w:r>
      <w:r>
        <w:rPr>
          <w:rFonts w:ascii="宋体" w:hAnsi="宋体" w:cs="宋体"/>
          <w:kern w:val="0"/>
          <w:sz w:val="24"/>
          <w:szCs w:val="20"/>
        </w:rPr>
        <w:t>单位</w:t>
      </w:r>
      <w:r>
        <w:rPr>
          <w:rFonts w:ascii="宋体" w:hAnsi="宋体" w:cs="宋体" w:hint="eastAsia"/>
          <w:kern w:val="0"/>
          <w:sz w:val="24"/>
          <w:szCs w:val="20"/>
        </w:rPr>
        <w:t>书面在先同意，中标</w:t>
      </w:r>
      <w:r>
        <w:rPr>
          <w:rFonts w:ascii="宋体" w:hAnsi="宋体" w:cs="宋体"/>
          <w:kern w:val="0"/>
          <w:sz w:val="24"/>
          <w:szCs w:val="20"/>
        </w:rPr>
        <w:t>单位</w:t>
      </w:r>
      <w:r>
        <w:rPr>
          <w:rFonts w:ascii="宋体" w:hAnsi="宋体" w:cs="宋体" w:hint="eastAsia"/>
          <w:kern w:val="0"/>
          <w:sz w:val="24"/>
          <w:szCs w:val="20"/>
        </w:rPr>
        <w:t>不得向任何第三方透露与本项目有关的内容，或公开本项目任何中间成果或最终成果。</w:t>
      </w:r>
    </w:p>
    <w:p w14:paraId="5DFF23FB" w14:textId="77777777" w:rsidR="00102FCF" w:rsidRDefault="00D0526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4、中标</w:t>
      </w:r>
      <w:r>
        <w:rPr>
          <w:rFonts w:ascii="宋体" w:hAnsi="宋体" w:cs="宋体"/>
          <w:kern w:val="0"/>
          <w:sz w:val="24"/>
          <w:szCs w:val="20"/>
        </w:rPr>
        <w:t>单位</w:t>
      </w:r>
      <w:r>
        <w:rPr>
          <w:rFonts w:ascii="宋体" w:hAnsi="宋体" w:cs="宋体" w:hint="eastAsia"/>
          <w:kern w:val="0"/>
          <w:sz w:val="24"/>
          <w:szCs w:val="20"/>
        </w:rPr>
        <w:t>实施项目的程序应符合国家安全、保密的有关规定和标准。</w:t>
      </w:r>
    </w:p>
    <w:p w14:paraId="201438BD" w14:textId="77777777" w:rsidR="00102FCF" w:rsidRDefault="00D0526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5、上述保密义务不适用以下情况：</w:t>
      </w:r>
    </w:p>
    <w:p w14:paraId="42D17B5C" w14:textId="77777777" w:rsidR="00102FCF" w:rsidRDefault="00D0526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（1）获取的信息已被合法公开；</w:t>
      </w:r>
    </w:p>
    <w:p w14:paraId="797643F2" w14:textId="77777777" w:rsidR="00102FCF" w:rsidRDefault="00D0526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（2）获得信息拥有方书面许可并在该许可范围内披露；</w:t>
      </w:r>
    </w:p>
    <w:p w14:paraId="49199EB6" w14:textId="77777777" w:rsidR="00102FCF" w:rsidRDefault="00D0526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（3）国家法律、法规规定的情形。</w:t>
      </w:r>
    </w:p>
    <w:p w14:paraId="76EA996F" w14:textId="77777777" w:rsidR="00102FCF" w:rsidRDefault="00D0526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6、如中标</w:t>
      </w:r>
      <w:r>
        <w:rPr>
          <w:rFonts w:ascii="宋体" w:hAnsi="宋体" w:cs="宋体"/>
          <w:kern w:val="0"/>
          <w:sz w:val="24"/>
          <w:szCs w:val="20"/>
        </w:rPr>
        <w:t>单位</w:t>
      </w:r>
      <w:r>
        <w:rPr>
          <w:rFonts w:ascii="宋体" w:hAnsi="宋体" w:cs="宋体" w:hint="eastAsia"/>
          <w:kern w:val="0"/>
          <w:sz w:val="24"/>
          <w:szCs w:val="20"/>
        </w:rPr>
        <w:t>违反上述保密条款，采购</w:t>
      </w:r>
      <w:r>
        <w:rPr>
          <w:rFonts w:ascii="宋体" w:hAnsi="宋体" w:cs="宋体"/>
          <w:kern w:val="0"/>
          <w:sz w:val="24"/>
          <w:szCs w:val="20"/>
        </w:rPr>
        <w:t>单位</w:t>
      </w:r>
      <w:r>
        <w:rPr>
          <w:rFonts w:ascii="宋体" w:hAnsi="宋体" w:cs="宋体" w:hint="eastAsia"/>
          <w:kern w:val="0"/>
          <w:sz w:val="24"/>
          <w:szCs w:val="20"/>
        </w:rPr>
        <w:t>有权解除本合同，中标</w:t>
      </w:r>
      <w:r>
        <w:rPr>
          <w:rFonts w:ascii="宋体" w:hAnsi="宋体" w:cs="宋体"/>
          <w:kern w:val="0"/>
          <w:sz w:val="24"/>
          <w:szCs w:val="20"/>
        </w:rPr>
        <w:t>单位</w:t>
      </w:r>
      <w:r>
        <w:rPr>
          <w:rFonts w:ascii="宋体" w:hAnsi="宋体" w:cs="宋体" w:hint="eastAsia"/>
          <w:kern w:val="0"/>
          <w:sz w:val="24"/>
          <w:szCs w:val="20"/>
        </w:rPr>
        <w:t>应在合同解除通知发出之日起10日内向采购</w:t>
      </w:r>
      <w:r>
        <w:rPr>
          <w:rFonts w:ascii="宋体" w:hAnsi="宋体" w:cs="宋体"/>
          <w:kern w:val="0"/>
          <w:sz w:val="24"/>
          <w:szCs w:val="20"/>
        </w:rPr>
        <w:t>单位</w:t>
      </w:r>
      <w:r>
        <w:rPr>
          <w:rFonts w:ascii="宋体" w:hAnsi="宋体" w:cs="宋体" w:hint="eastAsia"/>
          <w:kern w:val="0"/>
          <w:sz w:val="24"/>
          <w:szCs w:val="20"/>
        </w:rPr>
        <w:t>支付本合同服务费总金额20%的违约金，</w:t>
      </w:r>
      <w:r>
        <w:rPr>
          <w:rFonts w:ascii="宋体" w:hAnsi="宋体" w:cs="宋体" w:hint="eastAsia"/>
          <w:kern w:val="0"/>
          <w:sz w:val="24"/>
          <w:szCs w:val="20"/>
        </w:rPr>
        <w:lastRenderedPageBreak/>
        <w:t>如果违约金无法弥补采购</w:t>
      </w:r>
      <w:r>
        <w:rPr>
          <w:rFonts w:ascii="宋体" w:hAnsi="宋体" w:cs="宋体"/>
          <w:kern w:val="0"/>
          <w:sz w:val="24"/>
          <w:szCs w:val="20"/>
        </w:rPr>
        <w:t>单位</w:t>
      </w:r>
      <w:r>
        <w:rPr>
          <w:rFonts w:ascii="宋体" w:hAnsi="宋体" w:cs="宋体" w:hint="eastAsia"/>
          <w:kern w:val="0"/>
          <w:sz w:val="24"/>
          <w:szCs w:val="20"/>
        </w:rPr>
        <w:t>损失，采购</w:t>
      </w:r>
      <w:r>
        <w:rPr>
          <w:rFonts w:ascii="宋体" w:hAnsi="宋体" w:cs="宋体"/>
          <w:kern w:val="0"/>
          <w:sz w:val="24"/>
          <w:szCs w:val="20"/>
        </w:rPr>
        <w:t>单位</w:t>
      </w:r>
      <w:r>
        <w:rPr>
          <w:rFonts w:ascii="宋体" w:hAnsi="宋体" w:cs="宋体" w:hint="eastAsia"/>
          <w:kern w:val="0"/>
          <w:sz w:val="24"/>
          <w:szCs w:val="20"/>
        </w:rPr>
        <w:t>保留要求中标</w:t>
      </w:r>
      <w:r>
        <w:rPr>
          <w:rFonts w:ascii="宋体" w:hAnsi="宋体" w:cs="宋体"/>
          <w:kern w:val="0"/>
          <w:sz w:val="24"/>
          <w:szCs w:val="20"/>
        </w:rPr>
        <w:t>单位</w:t>
      </w:r>
      <w:r>
        <w:rPr>
          <w:rFonts w:ascii="宋体" w:hAnsi="宋体" w:cs="宋体" w:hint="eastAsia"/>
          <w:kern w:val="0"/>
          <w:sz w:val="24"/>
          <w:szCs w:val="20"/>
        </w:rPr>
        <w:t>赔偿全部损失的权利。</w:t>
      </w:r>
    </w:p>
    <w:p w14:paraId="210D380E" w14:textId="77777777" w:rsidR="00102FCF" w:rsidRDefault="00D0526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7、本合同的保密义务包括，未经采购</w:t>
      </w:r>
      <w:r>
        <w:rPr>
          <w:rFonts w:ascii="宋体" w:hAnsi="宋体" w:cs="宋体"/>
          <w:kern w:val="0"/>
          <w:sz w:val="24"/>
          <w:szCs w:val="20"/>
        </w:rPr>
        <w:t>单位</w:t>
      </w:r>
      <w:r>
        <w:rPr>
          <w:rFonts w:ascii="宋体" w:hAnsi="宋体" w:cs="宋体" w:hint="eastAsia"/>
          <w:kern w:val="0"/>
          <w:sz w:val="24"/>
          <w:szCs w:val="20"/>
        </w:rPr>
        <w:t>许可，中标</w:t>
      </w:r>
      <w:r>
        <w:rPr>
          <w:rFonts w:ascii="宋体" w:hAnsi="宋体" w:cs="宋体"/>
          <w:kern w:val="0"/>
          <w:sz w:val="24"/>
          <w:szCs w:val="20"/>
        </w:rPr>
        <w:t>单位</w:t>
      </w:r>
      <w:r>
        <w:rPr>
          <w:rFonts w:ascii="宋体" w:hAnsi="宋体" w:cs="宋体" w:hint="eastAsia"/>
          <w:kern w:val="0"/>
          <w:sz w:val="24"/>
          <w:szCs w:val="20"/>
        </w:rPr>
        <w:t>不得就其可通过开发的软件系统能够获得的任何采购</w:t>
      </w:r>
      <w:r>
        <w:rPr>
          <w:rFonts w:ascii="宋体" w:hAnsi="宋体" w:cs="宋体"/>
          <w:kern w:val="0"/>
          <w:sz w:val="24"/>
          <w:szCs w:val="20"/>
        </w:rPr>
        <w:t>单位</w:t>
      </w:r>
      <w:r>
        <w:rPr>
          <w:rFonts w:ascii="宋体" w:hAnsi="宋体" w:cs="宋体" w:hint="eastAsia"/>
          <w:kern w:val="0"/>
          <w:sz w:val="24"/>
          <w:szCs w:val="20"/>
        </w:rPr>
        <w:t>客户信息、数据以及商业秘密，与任何第三方开展任何形式的合作开发或者项目研究，或者向任何第三方出售该等数据、信息。</w:t>
      </w:r>
    </w:p>
    <w:p w14:paraId="132C26F6" w14:textId="77777777" w:rsidR="00102FCF" w:rsidRDefault="00D0526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8、无论本合同或本合同其他条款是否有效，本保密条款始终约束双方。国家秘密的保密期限由国家有关部门确定，工作秘密的保密期限由采购</w:t>
      </w:r>
      <w:r>
        <w:rPr>
          <w:rFonts w:ascii="宋体" w:hAnsi="宋体" w:cs="宋体"/>
          <w:kern w:val="0"/>
          <w:sz w:val="24"/>
          <w:szCs w:val="20"/>
        </w:rPr>
        <w:t>单位</w:t>
      </w:r>
      <w:r>
        <w:rPr>
          <w:rFonts w:ascii="宋体" w:hAnsi="宋体" w:cs="宋体" w:hint="eastAsia"/>
          <w:kern w:val="0"/>
          <w:sz w:val="24"/>
          <w:szCs w:val="20"/>
        </w:rPr>
        <w:t>确定。</w:t>
      </w:r>
    </w:p>
    <w:p w14:paraId="1FDF75D9" w14:textId="77777777" w:rsidR="00102FCF" w:rsidRDefault="00D05268">
      <w:pPr>
        <w:spacing w:line="360" w:lineRule="auto"/>
        <w:ind w:firstLineChars="200" w:firstLine="482"/>
        <w:rPr>
          <w:rFonts w:ascii="宋体" w:hAnsi="宋体" w:cs="宋体"/>
          <w:b/>
          <w:bCs/>
          <w:kern w:val="0"/>
          <w:sz w:val="24"/>
          <w:szCs w:val="20"/>
        </w:rPr>
      </w:pPr>
      <w:r>
        <w:rPr>
          <w:rFonts w:ascii="宋体" w:hAnsi="宋体" w:cs="宋体" w:hint="eastAsia"/>
          <w:b/>
          <w:bCs/>
          <w:kern w:val="0"/>
          <w:sz w:val="24"/>
          <w:szCs w:val="20"/>
        </w:rPr>
        <w:t>（六）违约责任</w:t>
      </w:r>
    </w:p>
    <w:p w14:paraId="5AB8CE70" w14:textId="77777777" w:rsidR="00102FCF" w:rsidRDefault="00D0526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1、如因中标</w:t>
      </w:r>
      <w:r>
        <w:rPr>
          <w:rFonts w:ascii="宋体" w:hAnsi="宋体" w:cs="宋体"/>
          <w:kern w:val="0"/>
          <w:sz w:val="24"/>
          <w:szCs w:val="20"/>
        </w:rPr>
        <w:t>单位</w:t>
      </w:r>
      <w:r>
        <w:rPr>
          <w:rFonts w:ascii="宋体" w:hAnsi="宋体" w:cs="宋体" w:hint="eastAsia"/>
          <w:kern w:val="0"/>
          <w:sz w:val="24"/>
          <w:szCs w:val="20"/>
        </w:rPr>
        <w:t>原因，中标</w:t>
      </w:r>
      <w:r>
        <w:rPr>
          <w:rFonts w:ascii="宋体" w:hAnsi="宋体" w:cs="宋体"/>
          <w:kern w:val="0"/>
          <w:sz w:val="24"/>
          <w:szCs w:val="20"/>
        </w:rPr>
        <w:t>单位</w:t>
      </w:r>
      <w:r>
        <w:rPr>
          <w:rFonts w:ascii="宋体" w:hAnsi="宋体" w:cs="宋体" w:hint="eastAsia"/>
          <w:kern w:val="0"/>
          <w:sz w:val="24"/>
          <w:szCs w:val="20"/>
        </w:rPr>
        <w:t>未按照本合同约定的时间完成本项目各阶段工作，每延迟一日，采购</w:t>
      </w:r>
      <w:r>
        <w:rPr>
          <w:rFonts w:ascii="宋体" w:hAnsi="宋体" w:cs="宋体"/>
          <w:kern w:val="0"/>
          <w:sz w:val="24"/>
          <w:szCs w:val="20"/>
        </w:rPr>
        <w:t>单位</w:t>
      </w:r>
      <w:r>
        <w:rPr>
          <w:rFonts w:ascii="宋体" w:hAnsi="宋体" w:cs="宋体" w:hint="eastAsia"/>
          <w:kern w:val="0"/>
          <w:sz w:val="24"/>
          <w:szCs w:val="20"/>
        </w:rPr>
        <w:t>有权在付款时扣除合同余款1‰的逾期违约金。如中标</w:t>
      </w:r>
      <w:r>
        <w:rPr>
          <w:rFonts w:ascii="宋体" w:hAnsi="宋体" w:cs="宋体"/>
          <w:kern w:val="0"/>
          <w:sz w:val="24"/>
          <w:szCs w:val="20"/>
        </w:rPr>
        <w:t>单位</w:t>
      </w:r>
      <w:r>
        <w:rPr>
          <w:rFonts w:ascii="宋体" w:hAnsi="宋体" w:cs="宋体" w:hint="eastAsia"/>
          <w:kern w:val="0"/>
          <w:sz w:val="24"/>
          <w:szCs w:val="20"/>
        </w:rPr>
        <w:t>已完成阶段性成果且经采购</w:t>
      </w:r>
      <w:r>
        <w:rPr>
          <w:rFonts w:ascii="宋体" w:hAnsi="宋体" w:cs="宋体"/>
          <w:kern w:val="0"/>
          <w:sz w:val="24"/>
          <w:szCs w:val="20"/>
        </w:rPr>
        <w:t>单位</w:t>
      </w:r>
      <w:r>
        <w:rPr>
          <w:rFonts w:ascii="宋体" w:hAnsi="宋体" w:cs="宋体" w:hint="eastAsia"/>
          <w:kern w:val="0"/>
          <w:sz w:val="24"/>
          <w:szCs w:val="20"/>
        </w:rPr>
        <w:t>验收合格的，中标</w:t>
      </w:r>
      <w:r>
        <w:rPr>
          <w:rFonts w:ascii="宋体" w:hAnsi="宋体" w:cs="宋体"/>
          <w:kern w:val="0"/>
          <w:sz w:val="24"/>
          <w:szCs w:val="20"/>
        </w:rPr>
        <w:t>单位</w:t>
      </w:r>
      <w:r>
        <w:rPr>
          <w:rFonts w:ascii="宋体" w:hAnsi="宋体" w:cs="宋体" w:hint="eastAsia"/>
          <w:kern w:val="0"/>
          <w:sz w:val="24"/>
          <w:szCs w:val="20"/>
        </w:rPr>
        <w:t>有权要求采购</w:t>
      </w:r>
      <w:r>
        <w:rPr>
          <w:rFonts w:ascii="宋体" w:hAnsi="宋体" w:cs="宋体"/>
          <w:kern w:val="0"/>
          <w:sz w:val="24"/>
          <w:szCs w:val="20"/>
        </w:rPr>
        <w:t>单位</w:t>
      </w:r>
      <w:r>
        <w:rPr>
          <w:rFonts w:ascii="宋体" w:hAnsi="宋体" w:cs="宋体" w:hint="eastAsia"/>
          <w:kern w:val="0"/>
          <w:sz w:val="24"/>
          <w:szCs w:val="20"/>
        </w:rPr>
        <w:t>支付该阶段成果的费用。</w:t>
      </w:r>
    </w:p>
    <w:p w14:paraId="7ED478E6" w14:textId="77777777" w:rsidR="00102FCF" w:rsidRDefault="00D0526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2、如因中标</w:t>
      </w:r>
      <w:r>
        <w:rPr>
          <w:rFonts w:ascii="宋体" w:hAnsi="宋体" w:cs="宋体"/>
          <w:kern w:val="0"/>
          <w:sz w:val="24"/>
          <w:szCs w:val="20"/>
        </w:rPr>
        <w:t>单位</w:t>
      </w:r>
      <w:r>
        <w:rPr>
          <w:rFonts w:ascii="宋体" w:hAnsi="宋体" w:cs="宋体" w:hint="eastAsia"/>
          <w:kern w:val="0"/>
          <w:sz w:val="24"/>
          <w:szCs w:val="20"/>
        </w:rPr>
        <w:t>原因，造成中标</w:t>
      </w:r>
      <w:r>
        <w:rPr>
          <w:rFonts w:ascii="宋体" w:hAnsi="宋体" w:cs="宋体"/>
          <w:kern w:val="0"/>
          <w:sz w:val="24"/>
          <w:szCs w:val="20"/>
        </w:rPr>
        <w:t>单位</w:t>
      </w:r>
      <w:r>
        <w:rPr>
          <w:rFonts w:ascii="宋体" w:hAnsi="宋体" w:cs="宋体" w:hint="eastAsia"/>
          <w:kern w:val="0"/>
          <w:sz w:val="24"/>
          <w:szCs w:val="20"/>
        </w:rPr>
        <w:t>提供的成果或服务不符合本合同规定或者招标文件要求的，采购</w:t>
      </w:r>
      <w:r>
        <w:rPr>
          <w:rFonts w:ascii="宋体" w:hAnsi="宋体" w:cs="宋体"/>
          <w:kern w:val="0"/>
          <w:sz w:val="24"/>
          <w:szCs w:val="20"/>
        </w:rPr>
        <w:t>单位</w:t>
      </w:r>
      <w:r>
        <w:rPr>
          <w:rFonts w:ascii="宋体" w:hAnsi="宋体" w:cs="宋体" w:hint="eastAsia"/>
          <w:kern w:val="0"/>
          <w:sz w:val="24"/>
          <w:szCs w:val="20"/>
        </w:rPr>
        <w:t>有权拒收，中标</w:t>
      </w:r>
      <w:r>
        <w:rPr>
          <w:rFonts w:ascii="宋体" w:hAnsi="宋体" w:cs="宋体"/>
          <w:kern w:val="0"/>
          <w:sz w:val="24"/>
          <w:szCs w:val="20"/>
        </w:rPr>
        <w:t>单位</w:t>
      </w:r>
      <w:r>
        <w:rPr>
          <w:rFonts w:ascii="宋体" w:hAnsi="宋体" w:cs="宋体" w:hint="eastAsia"/>
          <w:kern w:val="0"/>
          <w:sz w:val="24"/>
          <w:szCs w:val="20"/>
        </w:rPr>
        <w:t>必须采取补救措施，费用由中标</w:t>
      </w:r>
      <w:r>
        <w:rPr>
          <w:rFonts w:ascii="宋体" w:hAnsi="宋体" w:cs="宋体"/>
          <w:kern w:val="0"/>
          <w:sz w:val="24"/>
          <w:szCs w:val="20"/>
        </w:rPr>
        <w:t>单位</w:t>
      </w:r>
      <w:r>
        <w:rPr>
          <w:rFonts w:ascii="宋体" w:hAnsi="宋体" w:cs="宋体" w:hint="eastAsia"/>
          <w:kern w:val="0"/>
          <w:sz w:val="24"/>
          <w:szCs w:val="20"/>
        </w:rPr>
        <w:t>承担，如因此造成时间延误的，中标</w:t>
      </w:r>
      <w:r>
        <w:rPr>
          <w:rFonts w:ascii="宋体" w:hAnsi="宋体" w:cs="宋体"/>
          <w:kern w:val="0"/>
          <w:sz w:val="24"/>
          <w:szCs w:val="20"/>
        </w:rPr>
        <w:t>单位</w:t>
      </w:r>
      <w:r>
        <w:rPr>
          <w:rFonts w:ascii="宋体" w:hAnsi="宋体" w:cs="宋体" w:hint="eastAsia"/>
          <w:kern w:val="0"/>
          <w:sz w:val="24"/>
          <w:szCs w:val="20"/>
        </w:rPr>
        <w:t>须按本合同的约定承担相应的违约责任。</w:t>
      </w:r>
    </w:p>
    <w:p w14:paraId="382F0412" w14:textId="77777777" w:rsidR="00102FCF" w:rsidRDefault="00D05268">
      <w:pPr>
        <w:pStyle w:val="aa"/>
        <w:spacing w:before="0" w:beforeAutospacing="0" w:after="0" w:afterAutospacing="0" w:line="360" w:lineRule="auto"/>
        <w:jc w:val="center"/>
        <w:outlineLvl w:val="1"/>
        <w:rPr>
          <w:b/>
        </w:rPr>
      </w:pPr>
      <w:r>
        <w:rPr>
          <w:rFonts w:hint="eastAsia"/>
          <w:b/>
        </w:rPr>
        <w:t>三、技术要求</w:t>
      </w:r>
    </w:p>
    <w:p w14:paraId="7EBBEB65" w14:textId="77777777" w:rsidR="00102FCF" w:rsidRDefault="00D05268">
      <w:pPr>
        <w:pStyle w:val="af"/>
        <w:ind w:firstLine="480"/>
        <w:rPr>
          <w:b/>
        </w:rPr>
      </w:pPr>
      <w:r>
        <w:rPr>
          <w:rFonts w:ascii="宋体" w:hAnsi="宋体" w:cs="宋体" w:hint="eastAsia"/>
          <w:sz w:val="24"/>
        </w:rPr>
        <w:t>1、根据采购方要求进行制作推广内容，在网络渠道进行推广。要求片长7分钟，访问人物不少于2人，推广渠道不少于3个（包括但不限于</w:t>
      </w:r>
      <w:bookmarkStart w:id="25" w:name="OLE_LINK2"/>
      <w:r>
        <w:rPr>
          <w:rFonts w:ascii="宋体" w:hAnsi="宋体" w:cs="宋体" w:hint="eastAsia"/>
          <w:sz w:val="24"/>
        </w:rPr>
        <w:t>境内</w:t>
      </w:r>
      <w:r>
        <w:rPr>
          <w:rFonts w:ascii="宋体" w:hAnsi="宋体" w:cs="宋体" w:hint="eastAsia"/>
          <w:sz w:val="24"/>
          <w:szCs w:val="24"/>
        </w:rPr>
        <w:t>外电视、网站和客户端等</w:t>
      </w:r>
      <w:bookmarkEnd w:id="25"/>
      <w:r>
        <w:rPr>
          <w:rFonts w:ascii="宋体" w:hAnsi="宋体" w:cs="宋体" w:hint="eastAsia"/>
          <w:sz w:val="24"/>
          <w:szCs w:val="24"/>
        </w:rPr>
        <w:t>）。</w:t>
      </w:r>
    </w:p>
    <w:p w14:paraId="0A427F20" w14:textId="77777777" w:rsidR="00102FCF" w:rsidRDefault="00D05268">
      <w:pPr>
        <w:pStyle w:val="aa"/>
        <w:spacing w:before="0" w:beforeAutospacing="0" w:after="0" w:afterAutospacing="0" w:line="360" w:lineRule="auto"/>
        <w:jc w:val="center"/>
        <w:outlineLvl w:val="1"/>
        <w:rPr>
          <w:b/>
        </w:rPr>
      </w:pPr>
      <w:r>
        <w:rPr>
          <w:rFonts w:hint="eastAsia"/>
          <w:b/>
        </w:rPr>
        <w:t>四、其他要求</w:t>
      </w:r>
    </w:p>
    <w:p w14:paraId="3413A4CD" w14:textId="77777777" w:rsidR="00102FCF" w:rsidRDefault="00D05268">
      <w:pPr>
        <w:spacing w:line="360" w:lineRule="auto"/>
        <w:ind w:firstLineChars="200" w:firstLine="480"/>
        <w:rPr>
          <w:rFonts w:ascii="宋体" w:hAnsi="宋体" w:cs="宋体"/>
          <w:kern w:val="0"/>
          <w:sz w:val="24"/>
          <w:szCs w:val="20"/>
          <w:lang w:val="zh-TW"/>
        </w:rPr>
      </w:pPr>
      <w:r>
        <w:rPr>
          <w:rFonts w:ascii="宋体" w:hAnsi="宋体" w:cs="宋体" w:hint="eastAsia"/>
          <w:kern w:val="0"/>
          <w:sz w:val="24"/>
          <w:szCs w:val="20"/>
          <w:lang w:val="zh-CN"/>
        </w:rPr>
        <w:t>1、</w:t>
      </w:r>
      <w:r>
        <w:rPr>
          <w:rFonts w:ascii="宋体" w:hAnsi="宋体" w:cs="宋体"/>
          <w:kern w:val="0"/>
          <w:sz w:val="24"/>
          <w:szCs w:val="20"/>
        </w:rPr>
        <w:t>中标单位</w:t>
      </w:r>
      <w:r>
        <w:rPr>
          <w:rFonts w:ascii="宋体" w:hAnsi="宋体" w:cs="宋体" w:hint="eastAsia"/>
          <w:kern w:val="0"/>
          <w:sz w:val="24"/>
          <w:szCs w:val="20"/>
          <w:lang w:val="zh-CN"/>
        </w:rPr>
        <w:t>不得将项目非法分包或转包给任何单位和个人。否则，采购单位有权即刻终止合同，并要求</w:t>
      </w:r>
      <w:r>
        <w:rPr>
          <w:rFonts w:ascii="宋体" w:hAnsi="宋体" w:cs="宋体"/>
          <w:kern w:val="0"/>
          <w:sz w:val="24"/>
          <w:szCs w:val="20"/>
        </w:rPr>
        <w:t>中标单位</w:t>
      </w:r>
      <w:r>
        <w:rPr>
          <w:rFonts w:ascii="宋体" w:hAnsi="宋体" w:cs="宋体" w:hint="eastAsia"/>
          <w:kern w:val="0"/>
          <w:sz w:val="24"/>
          <w:szCs w:val="20"/>
          <w:lang w:val="zh-CN"/>
        </w:rPr>
        <w:t>赔偿相应损失</w:t>
      </w:r>
      <w:r>
        <w:rPr>
          <w:rFonts w:ascii="宋体" w:hAnsi="宋体" w:cs="宋体" w:hint="eastAsia"/>
          <w:kern w:val="0"/>
          <w:sz w:val="24"/>
          <w:szCs w:val="20"/>
          <w:lang w:val="zh-TW"/>
        </w:rPr>
        <w:t>。</w:t>
      </w:r>
    </w:p>
    <w:p w14:paraId="70A60C75" w14:textId="77777777" w:rsidR="00102FCF" w:rsidRDefault="00D0526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2、人员要求：</w:t>
      </w:r>
    </w:p>
    <w:p w14:paraId="2D38E95A" w14:textId="77777777" w:rsidR="00102FCF" w:rsidRDefault="00D05268">
      <w:pPr>
        <w:spacing w:line="360" w:lineRule="auto"/>
        <w:ind w:firstLineChars="200" w:firstLine="480"/>
        <w:rPr>
          <w:rFonts w:ascii="宋体" w:hAnsi="宋体" w:cs="宋体"/>
          <w:kern w:val="0"/>
          <w:sz w:val="24"/>
          <w:szCs w:val="20"/>
        </w:rPr>
      </w:pPr>
      <w:r>
        <w:rPr>
          <w:rFonts w:ascii="宋体" w:hAnsi="宋体" w:cs="宋体" w:hint="eastAsia"/>
          <w:kern w:val="0"/>
          <w:sz w:val="24"/>
          <w:szCs w:val="20"/>
        </w:rPr>
        <w:t>在服务期限内，项目人员应相对稳定，更换现场人员，须经采购</w:t>
      </w:r>
      <w:r>
        <w:rPr>
          <w:rFonts w:ascii="宋体" w:hAnsi="宋体" w:cs="宋体"/>
          <w:kern w:val="0"/>
          <w:sz w:val="24"/>
          <w:szCs w:val="20"/>
        </w:rPr>
        <w:t>单位</w:t>
      </w:r>
      <w:r>
        <w:rPr>
          <w:rFonts w:ascii="宋体" w:hAnsi="宋体" w:cs="宋体" w:hint="eastAsia"/>
          <w:kern w:val="0"/>
          <w:sz w:val="24"/>
          <w:szCs w:val="20"/>
        </w:rPr>
        <w:t>书面同意后方可更换。</w:t>
      </w:r>
    </w:p>
    <w:p w14:paraId="7B5CFD7B" w14:textId="77777777" w:rsidR="00102FCF" w:rsidRDefault="00102FCF">
      <w:pPr>
        <w:pStyle w:val="a4"/>
      </w:pPr>
    </w:p>
    <w:p w14:paraId="39754514" w14:textId="77777777" w:rsidR="00102FCF" w:rsidRDefault="00102FCF">
      <w:pPr>
        <w:spacing w:line="360" w:lineRule="auto"/>
        <w:rPr>
          <w:rFonts w:ascii="宋体" w:hAnsi="宋体" w:cs="宋体"/>
          <w:sz w:val="24"/>
        </w:rPr>
      </w:pPr>
    </w:p>
    <w:p w14:paraId="62E7F198" w14:textId="77777777" w:rsidR="00102FCF" w:rsidRDefault="00D05268">
      <w:pPr>
        <w:spacing w:line="360" w:lineRule="auto"/>
        <w:jc w:val="center"/>
        <w:outlineLvl w:val="0"/>
        <w:rPr>
          <w:rFonts w:ascii="宋体" w:cs="宋体"/>
          <w:b/>
          <w:bCs/>
          <w:sz w:val="24"/>
        </w:rPr>
      </w:pPr>
      <w:r>
        <w:rPr>
          <w:rFonts w:ascii="宋体" w:hAnsi="宋体" w:cs="宋体" w:hint="eastAsia"/>
          <w:sz w:val="24"/>
        </w:rPr>
        <w:br w:type="page"/>
      </w:r>
      <w:bookmarkStart w:id="26" w:name="_Toc6457"/>
      <w:r>
        <w:rPr>
          <w:rFonts w:ascii="宋体" w:cs="宋体" w:hint="eastAsia"/>
          <w:b/>
          <w:bCs/>
          <w:sz w:val="24"/>
        </w:rPr>
        <w:lastRenderedPageBreak/>
        <w:t>第六章 投标文件初审及招标项目评分表</w:t>
      </w:r>
      <w:bookmarkEnd w:id="26"/>
    </w:p>
    <w:p w14:paraId="772C528B" w14:textId="77777777" w:rsidR="00102FCF" w:rsidRDefault="00102FCF">
      <w:pPr>
        <w:spacing w:line="360" w:lineRule="auto"/>
        <w:jc w:val="center"/>
        <w:rPr>
          <w:rFonts w:ascii="宋体" w:hAnsi="宋体" w:cs="宋体"/>
          <w:b/>
          <w:sz w:val="24"/>
        </w:rPr>
      </w:pPr>
    </w:p>
    <w:p w14:paraId="7A67A823" w14:textId="77777777" w:rsidR="00102FCF" w:rsidRDefault="00D05268">
      <w:pPr>
        <w:spacing w:line="360" w:lineRule="auto"/>
        <w:jc w:val="center"/>
        <w:rPr>
          <w:rFonts w:ascii="宋体" w:hAnsi="宋体" w:cs="宋体"/>
          <w:b/>
          <w:sz w:val="24"/>
        </w:rPr>
      </w:pPr>
      <w:r>
        <w:rPr>
          <w:rFonts w:ascii="宋体" w:hAnsi="宋体" w:cs="宋体" w:hint="eastAsia"/>
          <w:b/>
          <w:sz w:val="24"/>
        </w:rPr>
        <w:t>投标文件初审表（不可偏离条款）</w:t>
      </w:r>
    </w:p>
    <w:p w14:paraId="75AA3A7A" w14:textId="77777777" w:rsidR="00102FCF" w:rsidRDefault="00D05268">
      <w:pPr>
        <w:spacing w:line="360" w:lineRule="auto"/>
        <w:jc w:val="center"/>
        <w:rPr>
          <w:rFonts w:ascii="宋体" w:hAnsi="宋体" w:cs="宋体"/>
          <w:b/>
          <w:sz w:val="24"/>
        </w:rPr>
      </w:pPr>
      <w:r>
        <w:rPr>
          <w:rFonts w:ascii="宋体" w:hAnsi="宋体" w:cs="宋体" w:hint="eastAsia"/>
          <w:b/>
          <w:sz w:val="24"/>
        </w:rPr>
        <w:t>（凡有下列情形之一的，投标文件无效，投标作废标处理）</w:t>
      </w:r>
    </w:p>
    <w:tbl>
      <w:tblPr>
        <w:tblW w:w="8681" w:type="dxa"/>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1"/>
        <w:gridCol w:w="7950"/>
      </w:tblGrid>
      <w:tr w:rsidR="00102FCF" w14:paraId="6D90F07B" w14:textId="77777777">
        <w:tc>
          <w:tcPr>
            <w:tcW w:w="8681" w:type="dxa"/>
            <w:gridSpan w:val="2"/>
          </w:tcPr>
          <w:p w14:paraId="1E924C97" w14:textId="77777777" w:rsidR="00102FCF" w:rsidRDefault="00D05268">
            <w:pPr>
              <w:spacing w:line="360" w:lineRule="auto"/>
              <w:jc w:val="center"/>
              <w:rPr>
                <w:rFonts w:ascii="宋体" w:hAnsi="宋体" w:cs="宋体"/>
                <w:sz w:val="24"/>
              </w:rPr>
            </w:pPr>
            <w:r>
              <w:rPr>
                <w:rFonts w:ascii="宋体" w:hAnsi="宋体" w:cs="宋体" w:hint="eastAsia"/>
                <w:sz w:val="24"/>
              </w:rPr>
              <w:t>资格性检查表</w:t>
            </w:r>
          </w:p>
        </w:tc>
      </w:tr>
      <w:tr w:rsidR="00102FCF" w14:paraId="4E6BF5BD" w14:textId="77777777">
        <w:tc>
          <w:tcPr>
            <w:tcW w:w="731" w:type="dxa"/>
          </w:tcPr>
          <w:p w14:paraId="6C667E4A" w14:textId="77777777" w:rsidR="00102FCF" w:rsidRDefault="00D05268">
            <w:pPr>
              <w:spacing w:line="360" w:lineRule="auto"/>
              <w:rPr>
                <w:rFonts w:ascii="宋体" w:hAnsi="宋体" w:cs="宋体"/>
                <w:sz w:val="24"/>
              </w:rPr>
            </w:pPr>
            <w:r>
              <w:rPr>
                <w:rFonts w:ascii="宋体" w:hAnsi="宋体" w:cs="宋体" w:hint="eastAsia"/>
                <w:sz w:val="24"/>
              </w:rPr>
              <w:t>1</w:t>
            </w:r>
          </w:p>
        </w:tc>
        <w:tc>
          <w:tcPr>
            <w:tcW w:w="7950" w:type="dxa"/>
          </w:tcPr>
          <w:p w14:paraId="3307D465" w14:textId="77777777" w:rsidR="00102FCF" w:rsidRDefault="00D05268">
            <w:pPr>
              <w:spacing w:line="360" w:lineRule="auto"/>
              <w:rPr>
                <w:rFonts w:ascii="宋体" w:hAnsi="宋体" w:cs="宋体"/>
                <w:sz w:val="24"/>
              </w:rPr>
            </w:pPr>
            <w:r>
              <w:rPr>
                <w:rFonts w:ascii="宋体" w:hAnsi="宋体" w:cs="宋体" w:hint="eastAsia"/>
                <w:sz w:val="24"/>
              </w:rPr>
              <w:t>投标</w:t>
            </w:r>
            <w:r>
              <w:rPr>
                <w:rFonts w:ascii="宋体" w:hAnsi="宋体" w:cs="宋体"/>
                <w:kern w:val="0"/>
                <w:sz w:val="24"/>
                <w:szCs w:val="20"/>
              </w:rPr>
              <w:t>单位</w:t>
            </w:r>
            <w:r>
              <w:rPr>
                <w:rFonts w:ascii="宋体" w:hAnsi="宋体" w:cs="宋体" w:hint="eastAsia"/>
                <w:sz w:val="24"/>
              </w:rPr>
              <w:t>不具备招标文件所列的资格要求，或未提交相应的资格证明资料（详见招标公告 投标</w:t>
            </w:r>
            <w:r>
              <w:rPr>
                <w:rFonts w:ascii="宋体" w:hAnsi="宋体" w:cs="宋体"/>
                <w:kern w:val="0"/>
                <w:sz w:val="24"/>
                <w:szCs w:val="20"/>
              </w:rPr>
              <w:t>单位</w:t>
            </w:r>
            <w:r>
              <w:rPr>
                <w:rFonts w:ascii="宋体" w:hAnsi="宋体" w:cs="宋体" w:hint="eastAsia"/>
                <w:sz w:val="24"/>
              </w:rPr>
              <w:t>资格要求）</w:t>
            </w:r>
          </w:p>
        </w:tc>
      </w:tr>
      <w:tr w:rsidR="00102FCF" w14:paraId="2AE1CF67" w14:textId="77777777">
        <w:tc>
          <w:tcPr>
            <w:tcW w:w="8681" w:type="dxa"/>
            <w:gridSpan w:val="2"/>
          </w:tcPr>
          <w:p w14:paraId="1EBF45B4" w14:textId="77777777" w:rsidR="00102FCF" w:rsidRDefault="00D05268">
            <w:pPr>
              <w:spacing w:line="360" w:lineRule="auto"/>
              <w:jc w:val="center"/>
              <w:rPr>
                <w:rFonts w:ascii="宋体" w:hAnsi="宋体" w:cs="宋体"/>
                <w:sz w:val="24"/>
              </w:rPr>
            </w:pPr>
            <w:r>
              <w:rPr>
                <w:rFonts w:ascii="宋体" w:hAnsi="宋体" w:cs="宋体" w:hint="eastAsia"/>
                <w:sz w:val="24"/>
              </w:rPr>
              <w:t>符合性检查表</w:t>
            </w:r>
          </w:p>
        </w:tc>
      </w:tr>
      <w:tr w:rsidR="00102FCF" w14:paraId="72A6B061" w14:textId="77777777">
        <w:tc>
          <w:tcPr>
            <w:tcW w:w="731" w:type="dxa"/>
          </w:tcPr>
          <w:p w14:paraId="33DE610F" w14:textId="77777777" w:rsidR="00102FCF" w:rsidRDefault="00D05268">
            <w:pPr>
              <w:spacing w:line="360" w:lineRule="auto"/>
              <w:rPr>
                <w:rFonts w:ascii="宋体" w:hAnsi="宋体" w:cs="宋体"/>
                <w:sz w:val="24"/>
              </w:rPr>
            </w:pPr>
            <w:r>
              <w:rPr>
                <w:rFonts w:ascii="宋体" w:hAnsi="宋体" w:cs="宋体" w:hint="eastAsia"/>
                <w:sz w:val="24"/>
              </w:rPr>
              <w:t>2</w:t>
            </w:r>
          </w:p>
        </w:tc>
        <w:tc>
          <w:tcPr>
            <w:tcW w:w="7950" w:type="dxa"/>
            <w:vAlign w:val="center"/>
          </w:tcPr>
          <w:p w14:paraId="753E5097" w14:textId="77777777" w:rsidR="00102FCF" w:rsidRDefault="00D05268">
            <w:pPr>
              <w:spacing w:line="360" w:lineRule="auto"/>
              <w:rPr>
                <w:rFonts w:ascii="宋体" w:hAnsi="宋体" w:cs="宋体"/>
                <w:sz w:val="24"/>
              </w:rPr>
            </w:pPr>
            <w:r>
              <w:rPr>
                <w:rFonts w:ascii="宋体" w:hAnsi="宋体" w:cs="宋体" w:hint="eastAsia"/>
                <w:sz w:val="24"/>
              </w:rPr>
              <w:t>将一个包中的内容拆开投标</w:t>
            </w:r>
          </w:p>
        </w:tc>
      </w:tr>
      <w:tr w:rsidR="00102FCF" w14:paraId="30004ACC" w14:textId="77777777">
        <w:tc>
          <w:tcPr>
            <w:tcW w:w="731" w:type="dxa"/>
          </w:tcPr>
          <w:p w14:paraId="7FC97F6E" w14:textId="77777777" w:rsidR="00102FCF" w:rsidRDefault="00D05268">
            <w:pPr>
              <w:spacing w:line="360" w:lineRule="auto"/>
              <w:rPr>
                <w:rFonts w:ascii="宋体" w:hAnsi="宋体" w:cs="宋体"/>
                <w:sz w:val="24"/>
              </w:rPr>
            </w:pPr>
            <w:r>
              <w:rPr>
                <w:rFonts w:ascii="宋体" w:hAnsi="宋体" w:cs="宋体" w:hint="eastAsia"/>
                <w:sz w:val="24"/>
              </w:rPr>
              <w:t>3</w:t>
            </w:r>
          </w:p>
        </w:tc>
        <w:tc>
          <w:tcPr>
            <w:tcW w:w="7950" w:type="dxa"/>
            <w:vAlign w:val="center"/>
          </w:tcPr>
          <w:p w14:paraId="702AAB73" w14:textId="77777777" w:rsidR="00102FCF" w:rsidRDefault="00D05268">
            <w:pPr>
              <w:spacing w:line="360" w:lineRule="auto"/>
              <w:rPr>
                <w:rFonts w:ascii="宋体" w:hAnsi="宋体" w:cs="宋体"/>
                <w:sz w:val="24"/>
              </w:rPr>
            </w:pPr>
            <w:r>
              <w:rPr>
                <w:rFonts w:ascii="宋体" w:hAnsi="宋体" w:cs="宋体" w:hint="eastAsia"/>
                <w:sz w:val="24"/>
              </w:rPr>
              <w:t>投标文件及开标一览表未按规定密封、签字、盖章</w:t>
            </w:r>
          </w:p>
        </w:tc>
      </w:tr>
      <w:tr w:rsidR="00102FCF" w14:paraId="7406D898" w14:textId="77777777">
        <w:tc>
          <w:tcPr>
            <w:tcW w:w="731" w:type="dxa"/>
          </w:tcPr>
          <w:p w14:paraId="16423CDE" w14:textId="77777777" w:rsidR="00102FCF" w:rsidRDefault="00D05268">
            <w:pPr>
              <w:spacing w:line="360" w:lineRule="auto"/>
              <w:rPr>
                <w:rFonts w:ascii="宋体" w:hAnsi="宋体" w:cs="宋体"/>
                <w:sz w:val="24"/>
              </w:rPr>
            </w:pPr>
            <w:r>
              <w:rPr>
                <w:rFonts w:ascii="宋体" w:hAnsi="宋体" w:cs="宋体" w:hint="eastAsia"/>
                <w:sz w:val="24"/>
              </w:rPr>
              <w:t>4</w:t>
            </w:r>
          </w:p>
        </w:tc>
        <w:tc>
          <w:tcPr>
            <w:tcW w:w="7950" w:type="dxa"/>
            <w:vAlign w:val="center"/>
          </w:tcPr>
          <w:p w14:paraId="0625D270" w14:textId="77777777" w:rsidR="00102FCF" w:rsidRDefault="00D05268">
            <w:pPr>
              <w:spacing w:line="360" w:lineRule="auto"/>
              <w:rPr>
                <w:rFonts w:ascii="宋体" w:hAnsi="宋体" w:cs="宋体"/>
                <w:sz w:val="24"/>
              </w:rPr>
            </w:pPr>
            <w:r>
              <w:rPr>
                <w:rFonts w:ascii="宋体" w:hAnsi="宋体" w:cs="宋体" w:hint="eastAsia"/>
                <w:sz w:val="24"/>
              </w:rPr>
              <w:t>未提供法定代表人/负责人证明书、法定代表人/负责人授权委托书</w:t>
            </w:r>
          </w:p>
        </w:tc>
      </w:tr>
      <w:tr w:rsidR="00102FCF" w14:paraId="5D12FC4D" w14:textId="77777777">
        <w:tc>
          <w:tcPr>
            <w:tcW w:w="731" w:type="dxa"/>
          </w:tcPr>
          <w:p w14:paraId="45B02B1E" w14:textId="77777777" w:rsidR="00102FCF" w:rsidRDefault="00D05268">
            <w:pPr>
              <w:spacing w:line="360" w:lineRule="auto"/>
              <w:rPr>
                <w:rFonts w:ascii="宋体" w:hAnsi="宋体" w:cs="宋体"/>
                <w:sz w:val="24"/>
              </w:rPr>
            </w:pPr>
            <w:r>
              <w:rPr>
                <w:rFonts w:ascii="宋体" w:hAnsi="宋体" w:cs="宋体" w:hint="eastAsia"/>
                <w:sz w:val="24"/>
              </w:rPr>
              <w:t>5</w:t>
            </w:r>
          </w:p>
        </w:tc>
        <w:tc>
          <w:tcPr>
            <w:tcW w:w="7950" w:type="dxa"/>
            <w:vAlign w:val="center"/>
          </w:tcPr>
          <w:p w14:paraId="1272E6F5" w14:textId="77777777" w:rsidR="00102FCF" w:rsidRDefault="00D05268">
            <w:pPr>
              <w:spacing w:line="360" w:lineRule="auto"/>
              <w:rPr>
                <w:rFonts w:ascii="宋体" w:hAnsi="宋体" w:cs="宋体"/>
                <w:sz w:val="24"/>
              </w:rPr>
            </w:pPr>
            <w:r>
              <w:rPr>
                <w:rFonts w:ascii="宋体" w:hAnsi="宋体" w:cs="宋体" w:hint="eastAsia"/>
                <w:sz w:val="24"/>
              </w:rPr>
              <w:t>招标文件未规定允许有替代方案时，对同一项目投标时，同时提供两套或两套以上的投标方案</w:t>
            </w:r>
          </w:p>
        </w:tc>
      </w:tr>
      <w:tr w:rsidR="00102FCF" w14:paraId="33412858" w14:textId="77777777">
        <w:tc>
          <w:tcPr>
            <w:tcW w:w="731" w:type="dxa"/>
          </w:tcPr>
          <w:p w14:paraId="3C65F1C3" w14:textId="77777777" w:rsidR="00102FCF" w:rsidRDefault="00D05268">
            <w:pPr>
              <w:spacing w:line="360" w:lineRule="auto"/>
              <w:rPr>
                <w:rFonts w:ascii="宋体" w:hAnsi="宋体" w:cs="宋体"/>
                <w:sz w:val="24"/>
              </w:rPr>
            </w:pPr>
            <w:r>
              <w:rPr>
                <w:rFonts w:ascii="宋体" w:hAnsi="宋体" w:cs="宋体" w:hint="eastAsia"/>
                <w:sz w:val="24"/>
              </w:rPr>
              <w:t>6</w:t>
            </w:r>
          </w:p>
        </w:tc>
        <w:tc>
          <w:tcPr>
            <w:tcW w:w="7950" w:type="dxa"/>
            <w:vAlign w:val="center"/>
          </w:tcPr>
          <w:p w14:paraId="2DF88CE0" w14:textId="77777777" w:rsidR="00102FCF" w:rsidRDefault="00D05268">
            <w:pPr>
              <w:spacing w:line="360" w:lineRule="auto"/>
              <w:rPr>
                <w:rFonts w:ascii="宋体" w:hAnsi="宋体" w:cs="宋体"/>
                <w:sz w:val="24"/>
              </w:rPr>
            </w:pPr>
            <w:r>
              <w:rPr>
                <w:rFonts w:ascii="宋体" w:hAnsi="宋体" w:cs="宋体" w:hint="eastAsia"/>
                <w:sz w:val="24"/>
              </w:rPr>
              <w:t>投标总价高于财政预算限额或投标报价有严重缺漏项</w:t>
            </w:r>
          </w:p>
        </w:tc>
      </w:tr>
      <w:tr w:rsidR="00102FCF" w14:paraId="4D9A8422" w14:textId="77777777">
        <w:tc>
          <w:tcPr>
            <w:tcW w:w="731" w:type="dxa"/>
          </w:tcPr>
          <w:p w14:paraId="65B58FEF" w14:textId="77777777" w:rsidR="00102FCF" w:rsidRDefault="00D05268">
            <w:pPr>
              <w:spacing w:line="360" w:lineRule="auto"/>
              <w:rPr>
                <w:rFonts w:ascii="宋体" w:hAnsi="宋体" w:cs="宋体"/>
                <w:sz w:val="24"/>
              </w:rPr>
            </w:pPr>
            <w:r>
              <w:rPr>
                <w:rFonts w:ascii="宋体" w:hAnsi="宋体" w:cs="宋体" w:hint="eastAsia"/>
                <w:sz w:val="24"/>
              </w:rPr>
              <w:t>7</w:t>
            </w:r>
          </w:p>
        </w:tc>
        <w:tc>
          <w:tcPr>
            <w:tcW w:w="7950" w:type="dxa"/>
            <w:vAlign w:val="center"/>
          </w:tcPr>
          <w:p w14:paraId="015FA71C" w14:textId="77777777" w:rsidR="00102FCF" w:rsidRDefault="00D05268">
            <w:pPr>
              <w:spacing w:line="360" w:lineRule="auto"/>
              <w:rPr>
                <w:rFonts w:ascii="宋体" w:hAnsi="宋体" w:cs="宋体"/>
                <w:sz w:val="24"/>
              </w:rPr>
            </w:pPr>
            <w:r>
              <w:rPr>
                <w:rFonts w:ascii="宋体" w:hAnsi="宋体" w:cs="宋体" w:hint="eastAsia"/>
                <w:sz w:val="24"/>
              </w:rPr>
              <w:t>同一项目出现两个及以上报价，按规定又无法确定哪个是有效报价</w:t>
            </w:r>
          </w:p>
        </w:tc>
      </w:tr>
      <w:tr w:rsidR="00102FCF" w14:paraId="76F53931" w14:textId="77777777">
        <w:tc>
          <w:tcPr>
            <w:tcW w:w="731" w:type="dxa"/>
          </w:tcPr>
          <w:p w14:paraId="3BCBF793" w14:textId="77777777" w:rsidR="00102FCF" w:rsidRDefault="00D05268">
            <w:pPr>
              <w:spacing w:line="360" w:lineRule="auto"/>
              <w:rPr>
                <w:rFonts w:ascii="宋体" w:hAnsi="宋体" w:cs="宋体"/>
                <w:sz w:val="24"/>
              </w:rPr>
            </w:pPr>
            <w:r>
              <w:rPr>
                <w:rFonts w:ascii="宋体" w:hAnsi="宋体" w:cs="宋体" w:hint="eastAsia"/>
                <w:sz w:val="24"/>
              </w:rPr>
              <w:t>8</w:t>
            </w:r>
          </w:p>
        </w:tc>
        <w:tc>
          <w:tcPr>
            <w:tcW w:w="7950" w:type="dxa"/>
            <w:vAlign w:val="center"/>
          </w:tcPr>
          <w:p w14:paraId="1AE5A4F0" w14:textId="77777777" w:rsidR="00102FCF" w:rsidRDefault="00D05268">
            <w:pPr>
              <w:spacing w:line="360" w:lineRule="auto"/>
              <w:rPr>
                <w:rFonts w:ascii="宋体" w:hAnsi="宋体" w:cs="宋体"/>
                <w:sz w:val="24"/>
              </w:rPr>
            </w:pPr>
            <w:r>
              <w:rPr>
                <w:rFonts w:ascii="宋体" w:hAnsi="宋体" w:cs="宋体" w:hint="eastAsia"/>
                <w:sz w:val="24"/>
              </w:rPr>
              <w:t>投标文件载明的招标项目完成或服务期限不满足招标文件规定的</w:t>
            </w:r>
          </w:p>
        </w:tc>
      </w:tr>
      <w:tr w:rsidR="00102FCF" w14:paraId="6F4A45FD" w14:textId="77777777">
        <w:tc>
          <w:tcPr>
            <w:tcW w:w="731" w:type="dxa"/>
          </w:tcPr>
          <w:p w14:paraId="389FFADF" w14:textId="77777777" w:rsidR="00102FCF" w:rsidRDefault="00D05268">
            <w:pPr>
              <w:spacing w:line="360" w:lineRule="auto"/>
              <w:rPr>
                <w:rFonts w:ascii="宋体" w:hAnsi="宋体" w:cs="宋体"/>
                <w:sz w:val="24"/>
              </w:rPr>
            </w:pPr>
            <w:r>
              <w:rPr>
                <w:rFonts w:ascii="宋体" w:hAnsi="宋体" w:cs="宋体" w:hint="eastAsia"/>
                <w:sz w:val="24"/>
              </w:rPr>
              <w:t>9</w:t>
            </w:r>
          </w:p>
        </w:tc>
        <w:tc>
          <w:tcPr>
            <w:tcW w:w="7950" w:type="dxa"/>
            <w:vAlign w:val="center"/>
          </w:tcPr>
          <w:p w14:paraId="6C681068" w14:textId="77777777" w:rsidR="00102FCF" w:rsidRDefault="00D05268">
            <w:pPr>
              <w:spacing w:line="360" w:lineRule="auto"/>
              <w:rPr>
                <w:rFonts w:ascii="宋体" w:hAnsi="宋体" w:cs="宋体"/>
                <w:sz w:val="24"/>
              </w:rPr>
            </w:pPr>
            <w:r>
              <w:rPr>
                <w:rFonts w:ascii="宋体" w:hAnsi="宋体" w:cs="宋体" w:hint="eastAsia"/>
                <w:sz w:val="24"/>
              </w:rPr>
              <w:t>所投货物或工程或服务在质量、技术、方案等方面没有实质性满足招标文件要求（是否实质性满足招标文件要求，由评标委员会来做出评判）</w:t>
            </w:r>
          </w:p>
        </w:tc>
      </w:tr>
      <w:tr w:rsidR="00102FCF" w14:paraId="00BB32D1" w14:textId="77777777">
        <w:tc>
          <w:tcPr>
            <w:tcW w:w="731" w:type="dxa"/>
          </w:tcPr>
          <w:p w14:paraId="0F6BDD72" w14:textId="77777777" w:rsidR="00102FCF" w:rsidRDefault="00D05268">
            <w:pPr>
              <w:spacing w:line="360" w:lineRule="auto"/>
              <w:rPr>
                <w:rFonts w:ascii="宋体" w:hAnsi="宋体" w:cs="宋体"/>
                <w:sz w:val="24"/>
              </w:rPr>
            </w:pPr>
            <w:r>
              <w:rPr>
                <w:rFonts w:ascii="宋体" w:hAnsi="宋体" w:cs="宋体" w:hint="eastAsia"/>
                <w:sz w:val="24"/>
              </w:rPr>
              <w:t>10</w:t>
            </w:r>
          </w:p>
        </w:tc>
        <w:tc>
          <w:tcPr>
            <w:tcW w:w="7950" w:type="dxa"/>
            <w:vAlign w:val="center"/>
          </w:tcPr>
          <w:p w14:paraId="381B0C7F" w14:textId="77777777" w:rsidR="00102FCF" w:rsidRDefault="00D05268">
            <w:pPr>
              <w:spacing w:line="360" w:lineRule="auto"/>
              <w:rPr>
                <w:rFonts w:ascii="宋体" w:hAnsi="宋体" w:cs="宋体"/>
                <w:sz w:val="24"/>
              </w:rPr>
            </w:pPr>
            <w:r>
              <w:rPr>
                <w:rFonts w:ascii="宋体" w:hAnsi="宋体" w:cs="宋体" w:hint="eastAsia"/>
                <w:sz w:val="24"/>
              </w:rPr>
              <w:t>《用户需求响应表》未按要求填写，经评审委员会认定存在不明或不实的</w:t>
            </w:r>
          </w:p>
        </w:tc>
      </w:tr>
      <w:tr w:rsidR="00102FCF" w14:paraId="03E41EC7" w14:textId="77777777">
        <w:tc>
          <w:tcPr>
            <w:tcW w:w="731" w:type="dxa"/>
          </w:tcPr>
          <w:p w14:paraId="289924C3" w14:textId="77777777" w:rsidR="00102FCF" w:rsidRDefault="00D05268">
            <w:pPr>
              <w:spacing w:line="360" w:lineRule="auto"/>
              <w:rPr>
                <w:rFonts w:ascii="宋体" w:hAnsi="宋体" w:cs="宋体"/>
                <w:sz w:val="24"/>
              </w:rPr>
            </w:pPr>
            <w:r>
              <w:rPr>
                <w:rFonts w:ascii="宋体" w:hAnsi="宋体" w:cs="宋体" w:hint="eastAsia"/>
                <w:sz w:val="24"/>
              </w:rPr>
              <w:t>11</w:t>
            </w:r>
          </w:p>
        </w:tc>
        <w:tc>
          <w:tcPr>
            <w:tcW w:w="7950" w:type="dxa"/>
            <w:vAlign w:val="center"/>
          </w:tcPr>
          <w:p w14:paraId="16242675" w14:textId="77777777" w:rsidR="00102FCF" w:rsidRDefault="00D05268">
            <w:pPr>
              <w:spacing w:line="360" w:lineRule="auto"/>
              <w:rPr>
                <w:rFonts w:ascii="宋体" w:hAnsi="宋体" w:cs="宋体"/>
                <w:sz w:val="24"/>
              </w:rPr>
            </w:pPr>
            <w:r>
              <w:rPr>
                <w:rFonts w:ascii="宋体" w:hAnsi="宋体" w:cs="宋体" w:hint="eastAsia"/>
                <w:sz w:val="24"/>
              </w:rPr>
              <w:t>法律、法规规定的其他情形</w:t>
            </w:r>
          </w:p>
        </w:tc>
      </w:tr>
    </w:tbl>
    <w:p w14:paraId="617D5FF7" w14:textId="77777777" w:rsidR="00102FCF" w:rsidRDefault="00102FCF">
      <w:pPr>
        <w:spacing w:line="360" w:lineRule="auto"/>
        <w:rPr>
          <w:rFonts w:ascii="宋体" w:hAnsi="宋体" w:cs="宋体"/>
          <w:sz w:val="24"/>
        </w:rPr>
      </w:pPr>
    </w:p>
    <w:p w14:paraId="21D77A9C" w14:textId="77777777" w:rsidR="00102FCF" w:rsidRDefault="00D05268">
      <w:pPr>
        <w:spacing w:line="360" w:lineRule="auto"/>
        <w:jc w:val="center"/>
        <w:rPr>
          <w:rFonts w:ascii="宋体" w:cs="宋体"/>
          <w:b/>
          <w:bCs/>
          <w:sz w:val="24"/>
          <w:highlight w:val="yellow"/>
        </w:rPr>
      </w:pPr>
      <w:r>
        <w:rPr>
          <w:rFonts w:ascii="宋体" w:hAnsi="宋体" w:cs="宋体" w:hint="eastAsia"/>
          <w:b/>
          <w:bCs/>
          <w:sz w:val="24"/>
        </w:rPr>
        <w:br w:type="page"/>
      </w:r>
      <w:r>
        <w:rPr>
          <w:rFonts w:ascii="宋体" w:hAnsi="宋体" w:cs="宋体" w:hint="eastAsia"/>
          <w:b/>
          <w:bCs/>
          <w:sz w:val="24"/>
        </w:rPr>
        <w:lastRenderedPageBreak/>
        <w:t>招标项目评分表</w:t>
      </w:r>
    </w:p>
    <w:tbl>
      <w:tblPr>
        <w:tblW w:w="970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3"/>
        <w:gridCol w:w="791"/>
        <w:gridCol w:w="5836"/>
        <w:gridCol w:w="682"/>
        <w:gridCol w:w="873"/>
        <w:gridCol w:w="807"/>
      </w:tblGrid>
      <w:tr w:rsidR="00102FCF" w14:paraId="01BF5674" w14:textId="77777777">
        <w:trPr>
          <w:trHeight w:val="359"/>
          <w:jc w:val="center"/>
        </w:trPr>
        <w:tc>
          <w:tcPr>
            <w:tcW w:w="9702" w:type="dxa"/>
            <w:gridSpan w:val="6"/>
            <w:tcBorders>
              <w:tl2br w:val="nil"/>
              <w:tr2bl w:val="nil"/>
            </w:tcBorders>
            <w:shd w:val="clear" w:color="auto" w:fill="D9D9D9"/>
            <w:vAlign w:val="center"/>
          </w:tcPr>
          <w:p w14:paraId="628775CE" w14:textId="77777777" w:rsidR="00102FCF" w:rsidRDefault="00D05268">
            <w:pPr>
              <w:widowControl/>
              <w:jc w:val="center"/>
              <w:textAlignment w:val="center"/>
              <w:rPr>
                <w:rFonts w:ascii="宋体" w:hAnsi="宋体" w:cs="宋体"/>
                <w:b/>
                <w:bCs/>
                <w:sz w:val="22"/>
                <w:szCs w:val="22"/>
              </w:rPr>
            </w:pPr>
            <w:r>
              <w:rPr>
                <w:rFonts w:ascii="宋体" w:hAnsi="宋体" w:cs="宋体" w:hint="eastAsia"/>
                <w:b/>
                <w:bCs/>
                <w:kern w:val="0"/>
                <w:sz w:val="22"/>
                <w:szCs w:val="22"/>
                <w:lang w:bidi="ar"/>
              </w:rPr>
              <w:t>一、价格部分（</w:t>
            </w:r>
            <w:r>
              <w:rPr>
                <w:rFonts w:ascii="宋体" w:hAnsi="宋体" w:cs="宋体"/>
                <w:b/>
                <w:bCs/>
                <w:kern w:val="0"/>
                <w:sz w:val="22"/>
                <w:szCs w:val="22"/>
                <w:lang w:bidi="ar"/>
              </w:rPr>
              <w:t>1</w:t>
            </w:r>
            <w:r>
              <w:rPr>
                <w:rFonts w:ascii="宋体" w:hAnsi="宋体" w:cs="宋体" w:hint="eastAsia"/>
                <w:b/>
                <w:bCs/>
                <w:kern w:val="0"/>
                <w:sz w:val="22"/>
                <w:szCs w:val="22"/>
                <w:lang w:bidi="ar"/>
              </w:rPr>
              <w:t>0分）</w:t>
            </w:r>
          </w:p>
        </w:tc>
      </w:tr>
      <w:tr w:rsidR="00102FCF" w14:paraId="1751F45A" w14:textId="77777777">
        <w:trPr>
          <w:trHeight w:val="90"/>
          <w:jc w:val="center"/>
        </w:trPr>
        <w:tc>
          <w:tcPr>
            <w:tcW w:w="713" w:type="dxa"/>
            <w:tcBorders>
              <w:tl2br w:val="nil"/>
              <w:tr2bl w:val="nil"/>
            </w:tcBorders>
            <w:vAlign w:val="center"/>
          </w:tcPr>
          <w:p w14:paraId="246441DC"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szCs w:val="22"/>
                <w:lang w:bidi="ar"/>
              </w:rPr>
              <w:t>序号</w:t>
            </w:r>
          </w:p>
        </w:tc>
        <w:tc>
          <w:tcPr>
            <w:tcW w:w="791" w:type="dxa"/>
            <w:tcBorders>
              <w:tl2br w:val="nil"/>
              <w:tr2bl w:val="nil"/>
            </w:tcBorders>
            <w:vAlign w:val="center"/>
          </w:tcPr>
          <w:p w14:paraId="353F64B9"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szCs w:val="22"/>
                <w:lang w:bidi="ar"/>
              </w:rPr>
              <w:t>内容</w:t>
            </w:r>
          </w:p>
        </w:tc>
        <w:tc>
          <w:tcPr>
            <w:tcW w:w="5836" w:type="dxa"/>
            <w:tcBorders>
              <w:tl2br w:val="nil"/>
              <w:tr2bl w:val="nil"/>
            </w:tcBorders>
            <w:vAlign w:val="center"/>
          </w:tcPr>
          <w:p w14:paraId="5C07E8D8"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szCs w:val="22"/>
                <w:lang w:bidi="ar"/>
              </w:rPr>
              <w:t>评分规则</w:t>
            </w:r>
          </w:p>
        </w:tc>
        <w:tc>
          <w:tcPr>
            <w:tcW w:w="682" w:type="dxa"/>
            <w:tcBorders>
              <w:tl2br w:val="nil"/>
              <w:tr2bl w:val="nil"/>
            </w:tcBorders>
            <w:vAlign w:val="center"/>
          </w:tcPr>
          <w:p w14:paraId="367C85EE" w14:textId="77777777" w:rsidR="00102FCF" w:rsidRDefault="00D05268">
            <w:pPr>
              <w:widowControl/>
              <w:jc w:val="center"/>
              <w:textAlignment w:val="center"/>
              <w:rPr>
                <w:rFonts w:ascii="宋体" w:hAnsi="宋体" w:cs="宋体"/>
                <w:sz w:val="22"/>
                <w:szCs w:val="22"/>
              </w:rPr>
            </w:pPr>
            <w:r>
              <w:rPr>
                <w:rFonts w:ascii="宋体" w:hAnsi="宋体" w:cs="宋体" w:hint="eastAsia"/>
                <w:sz w:val="22"/>
                <w:szCs w:val="22"/>
              </w:rPr>
              <w:t>分值</w:t>
            </w:r>
          </w:p>
        </w:tc>
        <w:tc>
          <w:tcPr>
            <w:tcW w:w="873" w:type="dxa"/>
            <w:tcBorders>
              <w:tl2br w:val="nil"/>
              <w:tr2bl w:val="nil"/>
            </w:tcBorders>
            <w:vAlign w:val="center"/>
          </w:tcPr>
          <w:p w14:paraId="622ABEAB"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szCs w:val="22"/>
                <w:lang w:bidi="ar"/>
              </w:rPr>
              <w:t>评分方式</w:t>
            </w:r>
          </w:p>
        </w:tc>
        <w:tc>
          <w:tcPr>
            <w:tcW w:w="807" w:type="dxa"/>
            <w:tcBorders>
              <w:tl2br w:val="nil"/>
              <w:tr2bl w:val="nil"/>
            </w:tcBorders>
            <w:vAlign w:val="center"/>
          </w:tcPr>
          <w:p w14:paraId="1CE1A3B4"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szCs w:val="22"/>
                <w:lang w:bidi="ar"/>
              </w:rPr>
              <w:t>得分</w:t>
            </w:r>
          </w:p>
        </w:tc>
      </w:tr>
      <w:tr w:rsidR="00102FCF" w14:paraId="06C13E3D" w14:textId="77777777">
        <w:trPr>
          <w:trHeight w:val="1796"/>
          <w:jc w:val="center"/>
        </w:trPr>
        <w:tc>
          <w:tcPr>
            <w:tcW w:w="713" w:type="dxa"/>
            <w:tcBorders>
              <w:tl2br w:val="nil"/>
              <w:tr2bl w:val="nil"/>
            </w:tcBorders>
            <w:vAlign w:val="center"/>
          </w:tcPr>
          <w:p w14:paraId="3E17F0DE"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szCs w:val="22"/>
                <w:lang w:bidi="ar"/>
              </w:rPr>
              <w:t>1</w:t>
            </w:r>
          </w:p>
        </w:tc>
        <w:tc>
          <w:tcPr>
            <w:tcW w:w="791" w:type="dxa"/>
            <w:tcBorders>
              <w:tl2br w:val="nil"/>
              <w:tr2bl w:val="nil"/>
            </w:tcBorders>
            <w:vAlign w:val="center"/>
          </w:tcPr>
          <w:p w14:paraId="37805C20"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szCs w:val="22"/>
                <w:lang w:bidi="ar"/>
              </w:rPr>
              <w:t>投标报价</w:t>
            </w:r>
          </w:p>
        </w:tc>
        <w:tc>
          <w:tcPr>
            <w:tcW w:w="5836" w:type="dxa"/>
            <w:tcBorders>
              <w:tl2br w:val="nil"/>
              <w:tr2bl w:val="nil"/>
            </w:tcBorders>
            <w:vAlign w:val="center"/>
          </w:tcPr>
          <w:p w14:paraId="525B0B8B" w14:textId="77777777" w:rsidR="00102FCF" w:rsidRDefault="00D05268">
            <w:pPr>
              <w:widowControl/>
              <w:jc w:val="left"/>
              <w:textAlignment w:val="center"/>
            </w:pPr>
            <w:r>
              <w:rPr>
                <w:rFonts w:hint="eastAsia"/>
              </w:rPr>
              <w:t>价格分计算方法：满足招标文件要求且投标价格最低的投标报价为评标基准价，其价格分为满分。其他投标人的价格</w:t>
            </w:r>
            <w:proofErr w:type="gramStart"/>
            <w:r>
              <w:rPr>
                <w:rFonts w:hint="eastAsia"/>
              </w:rPr>
              <w:t>分统一</w:t>
            </w:r>
            <w:proofErr w:type="gramEnd"/>
            <w:r>
              <w:rPr>
                <w:rFonts w:hint="eastAsia"/>
              </w:rPr>
              <w:t>按照下列公式计算：</w:t>
            </w:r>
          </w:p>
          <w:p w14:paraId="09D6BE1F" w14:textId="77777777" w:rsidR="00102FCF" w:rsidRDefault="00D05268">
            <w:pPr>
              <w:widowControl/>
              <w:jc w:val="left"/>
              <w:textAlignment w:val="center"/>
            </w:pPr>
            <w:r>
              <w:rPr>
                <w:rFonts w:hint="eastAsia"/>
              </w:rPr>
              <w:t>投标报价得分</w:t>
            </w:r>
            <w:r>
              <w:rPr>
                <w:rFonts w:hint="eastAsia"/>
              </w:rPr>
              <w:t>=(</w:t>
            </w:r>
            <w:r>
              <w:rPr>
                <w:rFonts w:hint="eastAsia"/>
              </w:rPr>
              <w:t>评标基准价／投标报价</w:t>
            </w:r>
            <w:r>
              <w:rPr>
                <w:rFonts w:hint="eastAsia"/>
              </w:rPr>
              <w:t>)</w:t>
            </w:r>
            <w:r>
              <w:rPr>
                <w:rFonts w:hint="eastAsia"/>
              </w:rPr>
              <w:t>×</w:t>
            </w:r>
            <w:r>
              <w:t>1</w:t>
            </w:r>
            <w:r>
              <w:rPr>
                <w:rFonts w:hint="eastAsia"/>
              </w:rPr>
              <w:t>0</w:t>
            </w:r>
          </w:p>
          <w:p w14:paraId="0E4870F3" w14:textId="77777777" w:rsidR="00102FCF" w:rsidRDefault="00D05268">
            <w:pPr>
              <w:widowControl/>
              <w:jc w:val="left"/>
            </w:pPr>
            <w:r>
              <w:rPr>
                <w:rFonts w:hint="eastAsia"/>
              </w:rPr>
              <w:t>备注：</w:t>
            </w:r>
            <w:r>
              <w:rPr>
                <w:rFonts w:hint="eastAsia"/>
              </w:rPr>
              <w:t>1</w:t>
            </w:r>
            <w:r>
              <w:rPr>
                <w:rFonts w:hint="eastAsia"/>
              </w:rPr>
              <w:t>、因落实政府采购政策进行价格调整的，以调整后的价格计算评标基准价和投标报价。</w:t>
            </w:r>
            <w:proofErr w:type="gramStart"/>
            <w:r>
              <w:rPr>
                <w:rFonts w:hint="eastAsia"/>
              </w:rPr>
              <w:t>根财库</w:t>
            </w:r>
            <w:proofErr w:type="gramEnd"/>
            <w:r>
              <w:rPr>
                <w:rFonts w:hint="eastAsia"/>
              </w:rPr>
              <w:t>〔</w:t>
            </w:r>
            <w:r>
              <w:rPr>
                <w:rFonts w:hint="eastAsia"/>
              </w:rPr>
              <w:t>2020</w:t>
            </w:r>
            <w:r>
              <w:rPr>
                <w:rFonts w:hint="eastAsia"/>
              </w:rPr>
              <w:t>〕</w:t>
            </w:r>
            <w:r>
              <w:rPr>
                <w:rFonts w:hint="eastAsia"/>
              </w:rPr>
              <w:t>46</w:t>
            </w:r>
            <w:r>
              <w:rPr>
                <w:rFonts w:hint="eastAsia"/>
              </w:rPr>
              <w:t>号、财库</w:t>
            </w:r>
            <w:r>
              <w:rPr>
                <w:rFonts w:hint="eastAsia"/>
              </w:rPr>
              <w:t>[2014]68</w:t>
            </w:r>
            <w:r>
              <w:rPr>
                <w:rFonts w:hint="eastAsia"/>
              </w:rPr>
              <w:t>号、财库</w:t>
            </w:r>
            <w:r>
              <w:rPr>
                <w:rFonts w:hint="eastAsia"/>
              </w:rPr>
              <w:t>[2017]141</w:t>
            </w:r>
            <w:r>
              <w:rPr>
                <w:rFonts w:hint="eastAsia"/>
              </w:rPr>
              <w:t>号文件规定：本项目非专门面向中小企业的项目，对小型和微型企业、监狱企业或残疾人福利性企业产品的价格给予</w:t>
            </w:r>
            <w:r>
              <w:rPr>
                <w:rFonts w:hint="eastAsia"/>
              </w:rPr>
              <w:t>10%</w:t>
            </w:r>
            <w:r>
              <w:rPr>
                <w:rFonts w:hint="eastAsia"/>
              </w:rPr>
              <w:t>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14:paraId="0C21CAE9" w14:textId="77777777" w:rsidR="00102FCF" w:rsidRDefault="00D05268">
            <w:pPr>
              <w:pStyle w:val="a4"/>
              <w:numPr>
                <w:ilvl w:val="0"/>
                <w:numId w:val="7"/>
              </w:numPr>
            </w:pPr>
            <w:r>
              <w:rPr>
                <w:rFonts w:hint="eastAsia"/>
              </w:rPr>
              <w:t>投标报价得分四舍五入后，小数点后保留两位有效数。</w:t>
            </w:r>
          </w:p>
          <w:p w14:paraId="0771FBB4" w14:textId="77777777" w:rsidR="00102FCF" w:rsidRDefault="00D05268">
            <w:pPr>
              <w:numPr>
                <w:ilvl w:val="0"/>
                <w:numId w:val="7"/>
              </w:numPr>
              <w:rPr>
                <w:lang w:eastAsia="zh-Hans"/>
              </w:rPr>
            </w:pPr>
            <w:r>
              <w:rPr>
                <w:rFonts w:ascii="宋体" w:hAnsi="宋体" w:cs="宋体" w:hint="eastAsia"/>
                <w:b/>
                <w:bCs/>
                <w:kern w:val="0"/>
                <w:sz w:val="24"/>
                <w:lang w:bidi="ar"/>
              </w:rPr>
              <w:t>本项目所属行业：</w:t>
            </w:r>
            <w:r>
              <w:rPr>
                <w:rFonts w:ascii="宋体" w:hAnsi="宋体" w:cs="宋体" w:hint="eastAsia"/>
                <w:b/>
                <w:bCs/>
                <w:kern w:val="0"/>
                <w:sz w:val="24"/>
                <w:u w:val="single"/>
                <w:lang w:bidi="ar"/>
              </w:rPr>
              <w:t>其他未列明行业</w:t>
            </w:r>
          </w:p>
        </w:tc>
        <w:tc>
          <w:tcPr>
            <w:tcW w:w="682" w:type="dxa"/>
            <w:tcBorders>
              <w:tl2br w:val="nil"/>
              <w:tr2bl w:val="nil"/>
            </w:tcBorders>
            <w:vAlign w:val="center"/>
          </w:tcPr>
          <w:p w14:paraId="3AD1DE90" w14:textId="77777777" w:rsidR="00102FCF" w:rsidRDefault="00D05268">
            <w:pPr>
              <w:widowControl/>
              <w:jc w:val="center"/>
              <w:textAlignment w:val="center"/>
              <w:rPr>
                <w:rFonts w:ascii="宋体" w:hAnsi="宋体" w:cs="宋体"/>
                <w:sz w:val="22"/>
                <w:szCs w:val="22"/>
              </w:rPr>
            </w:pPr>
            <w:r>
              <w:rPr>
                <w:rFonts w:ascii="宋体" w:hAnsi="宋体" w:cs="宋体"/>
                <w:kern w:val="0"/>
                <w:sz w:val="22"/>
                <w:szCs w:val="22"/>
                <w:lang w:bidi="ar"/>
              </w:rPr>
              <w:t>1</w:t>
            </w:r>
            <w:r>
              <w:rPr>
                <w:rFonts w:ascii="宋体" w:hAnsi="宋体" w:cs="宋体" w:hint="eastAsia"/>
                <w:kern w:val="0"/>
                <w:sz w:val="22"/>
                <w:szCs w:val="22"/>
                <w:lang w:bidi="ar"/>
              </w:rPr>
              <w:t>0</w:t>
            </w:r>
          </w:p>
        </w:tc>
        <w:tc>
          <w:tcPr>
            <w:tcW w:w="873" w:type="dxa"/>
            <w:tcBorders>
              <w:tl2br w:val="nil"/>
              <w:tr2bl w:val="nil"/>
            </w:tcBorders>
            <w:vAlign w:val="center"/>
          </w:tcPr>
          <w:p w14:paraId="205420AB"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szCs w:val="22"/>
                <w:lang w:bidi="ar"/>
              </w:rPr>
              <w:t>评审委员打分</w:t>
            </w:r>
          </w:p>
        </w:tc>
        <w:tc>
          <w:tcPr>
            <w:tcW w:w="807" w:type="dxa"/>
            <w:tcBorders>
              <w:tl2br w:val="nil"/>
              <w:tr2bl w:val="nil"/>
            </w:tcBorders>
            <w:vAlign w:val="center"/>
          </w:tcPr>
          <w:p w14:paraId="5675F83E" w14:textId="77777777" w:rsidR="00102FCF" w:rsidRDefault="00102FCF">
            <w:pPr>
              <w:jc w:val="center"/>
              <w:rPr>
                <w:rFonts w:ascii="宋体" w:hAnsi="宋体" w:cs="宋体"/>
                <w:sz w:val="22"/>
                <w:szCs w:val="22"/>
              </w:rPr>
            </w:pPr>
          </w:p>
        </w:tc>
      </w:tr>
      <w:tr w:rsidR="00102FCF" w14:paraId="6C60F228" w14:textId="77777777">
        <w:trPr>
          <w:trHeight w:val="359"/>
          <w:jc w:val="center"/>
        </w:trPr>
        <w:tc>
          <w:tcPr>
            <w:tcW w:w="9702" w:type="dxa"/>
            <w:gridSpan w:val="6"/>
            <w:tcBorders>
              <w:tl2br w:val="nil"/>
              <w:tr2bl w:val="nil"/>
            </w:tcBorders>
            <w:shd w:val="clear" w:color="auto" w:fill="D9D9D9"/>
            <w:vAlign w:val="center"/>
          </w:tcPr>
          <w:p w14:paraId="3E7D6A39" w14:textId="77777777" w:rsidR="00102FCF" w:rsidRDefault="00D05268">
            <w:pPr>
              <w:widowControl/>
              <w:jc w:val="center"/>
              <w:textAlignment w:val="center"/>
              <w:rPr>
                <w:rFonts w:ascii="宋体" w:hAnsi="宋体" w:cs="宋体"/>
                <w:sz w:val="22"/>
                <w:szCs w:val="22"/>
              </w:rPr>
            </w:pPr>
            <w:r>
              <w:rPr>
                <w:rFonts w:ascii="宋体" w:hAnsi="宋体" w:cs="宋体" w:hint="eastAsia"/>
                <w:b/>
                <w:bCs/>
                <w:kern w:val="0"/>
                <w:sz w:val="22"/>
                <w:szCs w:val="22"/>
                <w:lang w:bidi="ar"/>
              </w:rPr>
              <w:t>二、商务部分（45分）</w:t>
            </w:r>
          </w:p>
        </w:tc>
      </w:tr>
      <w:tr w:rsidR="00102FCF" w14:paraId="11EC40F5" w14:textId="77777777">
        <w:trPr>
          <w:trHeight w:val="90"/>
          <w:jc w:val="center"/>
        </w:trPr>
        <w:tc>
          <w:tcPr>
            <w:tcW w:w="713" w:type="dxa"/>
            <w:tcBorders>
              <w:tl2br w:val="nil"/>
              <w:tr2bl w:val="nil"/>
            </w:tcBorders>
            <w:vAlign w:val="center"/>
          </w:tcPr>
          <w:p w14:paraId="5E36E67C"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szCs w:val="22"/>
                <w:lang w:bidi="ar"/>
              </w:rPr>
              <w:t>序号</w:t>
            </w:r>
          </w:p>
        </w:tc>
        <w:tc>
          <w:tcPr>
            <w:tcW w:w="791" w:type="dxa"/>
            <w:tcBorders>
              <w:tl2br w:val="nil"/>
              <w:tr2bl w:val="nil"/>
            </w:tcBorders>
            <w:vAlign w:val="center"/>
          </w:tcPr>
          <w:p w14:paraId="7B3509EC"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szCs w:val="22"/>
                <w:lang w:bidi="ar"/>
              </w:rPr>
              <w:t>内容</w:t>
            </w:r>
          </w:p>
        </w:tc>
        <w:tc>
          <w:tcPr>
            <w:tcW w:w="5836" w:type="dxa"/>
            <w:tcBorders>
              <w:tl2br w:val="nil"/>
              <w:tr2bl w:val="nil"/>
            </w:tcBorders>
            <w:vAlign w:val="center"/>
          </w:tcPr>
          <w:p w14:paraId="3CCA8BA2"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szCs w:val="22"/>
                <w:lang w:bidi="ar"/>
              </w:rPr>
              <w:t>评分规则</w:t>
            </w:r>
          </w:p>
        </w:tc>
        <w:tc>
          <w:tcPr>
            <w:tcW w:w="682" w:type="dxa"/>
            <w:tcBorders>
              <w:tl2br w:val="nil"/>
              <w:tr2bl w:val="nil"/>
            </w:tcBorders>
            <w:vAlign w:val="center"/>
          </w:tcPr>
          <w:p w14:paraId="415BAB14"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szCs w:val="22"/>
                <w:lang w:bidi="ar"/>
              </w:rPr>
              <w:t>分值</w:t>
            </w:r>
          </w:p>
        </w:tc>
        <w:tc>
          <w:tcPr>
            <w:tcW w:w="873" w:type="dxa"/>
            <w:tcBorders>
              <w:tl2br w:val="nil"/>
              <w:tr2bl w:val="nil"/>
            </w:tcBorders>
            <w:vAlign w:val="center"/>
          </w:tcPr>
          <w:p w14:paraId="74BF0750"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szCs w:val="22"/>
                <w:lang w:bidi="ar"/>
              </w:rPr>
              <w:t>评分方式</w:t>
            </w:r>
          </w:p>
        </w:tc>
        <w:tc>
          <w:tcPr>
            <w:tcW w:w="807" w:type="dxa"/>
            <w:tcBorders>
              <w:tl2br w:val="nil"/>
              <w:tr2bl w:val="nil"/>
            </w:tcBorders>
            <w:vAlign w:val="center"/>
          </w:tcPr>
          <w:p w14:paraId="5F887B3A"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szCs w:val="22"/>
                <w:lang w:bidi="ar"/>
              </w:rPr>
              <w:t>得分</w:t>
            </w:r>
          </w:p>
        </w:tc>
      </w:tr>
      <w:tr w:rsidR="00102FCF" w14:paraId="2C6CE3C2" w14:textId="77777777">
        <w:trPr>
          <w:trHeight w:val="1259"/>
          <w:jc w:val="center"/>
        </w:trPr>
        <w:tc>
          <w:tcPr>
            <w:tcW w:w="713" w:type="dxa"/>
            <w:tcBorders>
              <w:tl2br w:val="nil"/>
              <w:tr2bl w:val="nil"/>
            </w:tcBorders>
            <w:vAlign w:val="center"/>
          </w:tcPr>
          <w:p w14:paraId="2F84A529" w14:textId="77777777" w:rsidR="00102FCF" w:rsidRDefault="00D05268">
            <w:pPr>
              <w:widowControl/>
              <w:jc w:val="center"/>
              <w:textAlignment w:val="center"/>
              <w:rPr>
                <w:rFonts w:ascii="宋体" w:hAnsi="宋体" w:cs="宋体"/>
                <w:sz w:val="22"/>
                <w:szCs w:val="22"/>
              </w:rPr>
            </w:pPr>
            <w:r>
              <w:rPr>
                <w:rFonts w:ascii="宋体" w:hAnsi="宋体" w:cs="宋体"/>
                <w:kern w:val="0"/>
                <w:sz w:val="22"/>
                <w:szCs w:val="22"/>
                <w:lang w:bidi="ar"/>
              </w:rPr>
              <w:t>1</w:t>
            </w:r>
          </w:p>
        </w:tc>
        <w:tc>
          <w:tcPr>
            <w:tcW w:w="791" w:type="dxa"/>
            <w:tcBorders>
              <w:tl2br w:val="nil"/>
              <w:tr2bl w:val="nil"/>
            </w:tcBorders>
            <w:vAlign w:val="center"/>
          </w:tcPr>
          <w:p w14:paraId="0EC0EB8A"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szCs w:val="22"/>
                <w:lang w:bidi="ar"/>
              </w:rPr>
              <w:t>投标人同类项目业绩及履约评价</w:t>
            </w:r>
          </w:p>
        </w:tc>
        <w:tc>
          <w:tcPr>
            <w:tcW w:w="5836" w:type="dxa"/>
            <w:tcBorders>
              <w:tl2br w:val="nil"/>
              <w:tr2bl w:val="nil"/>
            </w:tcBorders>
            <w:vAlign w:val="center"/>
          </w:tcPr>
          <w:p w14:paraId="1A18D837" w14:textId="77777777" w:rsidR="00102FCF" w:rsidRDefault="00D05268">
            <w:pPr>
              <w:widowControl/>
              <w:spacing w:line="360" w:lineRule="exact"/>
              <w:textAlignment w:val="center"/>
              <w:rPr>
                <w:rFonts w:ascii="宋体" w:hAnsi="宋体" w:cs="宋体"/>
                <w:b/>
                <w:bCs/>
                <w:kern w:val="0"/>
                <w:szCs w:val="21"/>
                <w:lang w:bidi="ar"/>
              </w:rPr>
            </w:pPr>
            <w:r>
              <w:rPr>
                <w:rFonts w:ascii="宋体" w:hAnsi="宋体" w:cs="宋体" w:hint="eastAsia"/>
                <w:b/>
                <w:bCs/>
                <w:kern w:val="0"/>
                <w:szCs w:val="21"/>
                <w:lang w:bidi="ar"/>
              </w:rPr>
              <w:t>（一）评审内容：</w:t>
            </w:r>
          </w:p>
          <w:p w14:paraId="462B699B" w14:textId="77777777" w:rsidR="00102FCF" w:rsidRDefault="00D05268">
            <w:pPr>
              <w:widowControl/>
              <w:jc w:val="left"/>
              <w:textAlignment w:val="center"/>
              <w:rPr>
                <w:rFonts w:ascii="宋体" w:hAnsi="宋体" w:cs="宋体"/>
                <w:kern w:val="0"/>
                <w:sz w:val="22"/>
                <w:szCs w:val="22"/>
                <w:lang w:bidi="ar"/>
              </w:rPr>
            </w:pPr>
            <w:r>
              <w:rPr>
                <w:rFonts w:ascii="宋体" w:hAnsi="宋体" w:cs="宋体" w:hint="eastAsia"/>
                <w:bCs/>
                <w:kern w:val="0"/>
                <w:szCs w:val="21"/>
                <w:lang w:bidi="ar"/>
              </w:rPr>
              <w:t>1</w:t>
            </w:r>
            <w:r>
              <w:rPr>
                <w:rFonts w:ascii="宋体" w:hAnsi="宋体" w:cs="宋体" w:hint="eastAsia"/>
                <w:kern w:val="0"/>
                <w:sz w:val="22"/>
                <w:szCs w:val="22"/>
                <w:lang w:bidi="ar"/>
              </w:rPr>
              <w:t>.投标人近3年（2020年1月至招标公告发布之日止）独立完成过同类项目经验的，每个业绩得1分，本项最高得5分。</w:t>
            </w:r>
          </w:p>
          <w:p w14:paraId="0A7F3EEC" w14:textId="77777777" w:rsidR="00102FCF" w:rsidRDefault="00D05268">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2.上述业绩经采购方评价为优或满意的，每项业绩评价得1分，本项最高得5分。</w:t>
            </w:r>
          </w:p>
          <w:p w14:paraId="4E9D8E85" w14:textId="77777777" w:rsidR="00102FCF" w:rsidRDefault="00D05268">
            <w:pPr>
              <w:widowControl/>
              <w:jc w:val="left"/>
              <w:textAlignment w:val="center"/>
              <w:rPr>
                <w:rFonts w:ascii="宋体" w:hAnsi="宋体" w:cs="宋体"/>
                <w:kern w:val="0"/>
                <w:sz w:val="22"/>
                <w:szCs w:val="22"/>
                <w:lang w:bidi="ar"/>
              </w:rPr>
            </w:pPr>
            <w:r>
              <w:rPr>
                <w:rFonts w:ascii="宋体" w:hAnsi="宋体" w:cs="宋体" w:hint="eastAsia"/>
                <w:kern w:val="0"/>
                <w:sz w:val="22"/>
                <w:szCs w:val="22"/>
                <w:lang w:bidi="ar"/>
              </w:rPr>
              <w:t>以上两项累计得分最高不超过10分。</w:t>
            </w:r>
          </w:p>
          <w:p w14:paraId="0D71534B" w14:textId="77777777" w:rsidR="00102FCF" w:rsidRDefault="00D05268">
            <w:pPr>
              <w:widowControl/>
              <w:spacing w:line="360" w:lineRule="exact"/>
              <w:textAlignment w:val="center"/>
              <w:rPr>
                <w:rFonts w:ascii="宋体" w:hAnsi="宋体" w:cs="宋体"/>
                <w:b/>
                <w:bCs/>
                <w:kern w:val="0"/>
                <w:szCs w:val="21"/>
                <w:lang w:bidi="ar"/>
              </w:rPr>
            </w:pPr>
            <w:r>
              <w:rPr>
                <w:rFonts w:ascii="宋体" w:hAnsi="宋体" w:cs="宋体" w:hint="eastAsia"/>
                <w:b/>
                <w:bCs/>
                <w:kern w:val="0"/>
                <w:szCs w:val="21"/>
                <w:lang w:bidi="ar"/>
              </w:rPr>
              <w:t>（二）评审标准：</w:t>
            </w:r>
          </w:p>
          <w:p w14:paraId="4F9528F4" w14:textId="77777777" w:rsidR="00102FCF" w:rsidRDefault="00D05268">
            <w:pPr>
              <w:widowControl/>
              <w:spacing w:line="360" w:lineRule="exact"/>
              <w:textAlignment w:val="center"/>
              <w:rPr>
                <w:rFonts w:ascii="宋体" w:hAnsi="宋体" w:cs="宋体"/>
                <w:bCs/>
                <w:kern w:val="0"/>
                <w:sz w:val="22"/>
                <w:szCs w:val="22"/>
                <w:lang w:bidi="ar"/>
              </w:rPr>
            </w:pPr>
            <w:r>
              <w:rPr>
                <w:rFonts w:ascii="宋体" w:hAnsi="宋体" w:cs="宋体" w:hint="eastAsia"/>
                <w:bCs/>
                <w:kern w:val="0"/>
                <w:sz w:val="22"/>
                <w:szCs w:val="22"/>
                <w:lang w:bidi="ar"/>
              </w:rPr>
              <w:t>1.须提供合同或相关证明文件关键页（合同签订时间、签署方或委托方、内容页、签章页）等证明材料</w:t>
            </w:r>
            <w:proofErr w:type="gramStart"/>
            <w:r>
              <w:rPr>
                <w:rFonts w:ascii="宋体" w:hAnsi="宋体" w:cs="宋体" w:hint="eastAsia"/>
                <w:bCs/>
                <w:kern w:val="0"/>
                <w:sz w:val="22"/>
                <w:szCs w:val="22"/>
                <w:lang w:bidi="ar"/>
              </w:rPr>
              <w:t>扫描件并加盖</w:t>
            </w:r>
            <w:proofErr w:type="gramEnd"/>
            <w:r>
              <w:rPr>
                <w:rFonts w:ascii="宋体" w:hAnsi="宋体" w:cs="宋体" w:hint="eastAsia"/>
                <w:bCs/>
                <w:kern w:val="0"/>
                <w:sz w:val="22"/>
                <w:szCs w:val="22"/>
                <w:lang w:bidi="ar"/>
              </w:rPr>
              <w:t>投标人公章（原件备查）。</w:t>
            </w:r>
          </w:p>
          <w:p w14:paraId="28510823" w14:textId="77777777" w:rsidR="00102FCF" w:rsidRDefault="00D05268">
            <w:pPr>
              <w:textAlignment w:val="center"/>
            </w:pPr>
            <w:r>
              <w:rPr>
                <w:rFonts w:ascii="宋体" w:hAnsi="宋体" w:cs="宋体" w:hint="eastAsia"/>
                <w:bCs/>
                <w:kern w:val="0"/>
                <w:sz w:val="22"/>
                <w:szCs w:val="22"/>
                <w:lang w:bidi="ar"/>
              </w:rPr>
              <w:t>2.采购方评价为优或满意的业绩，须提供履约评价表或其他履约证明文件等</w:t>
            </w:r>
            <w:proofErr w:type="gramStart"/>
            <w:r>
              <w:rPr>
                <w:rFonts w:ascii="宋体" w:hAnsi="宋体" w:cs="宋体" w:hint="eastAsia"/>
                <w:bCs/>
                <w:kern w:val="0"/>
                <w:sz w:val="22"/>
                <w:szCs w:val="22"/>
                <w:lang w:bidi="ar"/>
              </w:rPr>
              <w:t>扫描件并加盖</w:t>
            </w:r>
            <w:proofErr w:type="gramEnd"/>
            <w:r>
              <w:rPr>
                <w:rFonts w:ascii="宋体" w:hAnsi="宋体" w:cs="宋体" w:hint="eastAsia"/>
                <w:bCs/>
                <w:kern w:val="0"/>
                <w:sz w:val="22"/>
                <w:szCs w:val="22"/>
                <w:lang w:bidi="ar"/>
              </w:rPr>
              <w:t>投标人公章（原件备查）。</w:t>
            </w:r>
          </w:p>
        </w:tc>
        <w:tc>
          <w:tcPr>
            <w:tcW w:w="682" w:type="dxa"/>
            <w:tcBorders>
              <w:tl2br w:val="nil"/>
              <w:tr2bl w:val="nil"/>
            </w:tcBorders>
            <w:vAlign w:val="center"/>
          </w:tcPr>
          <w:p w14:paraId="47B1E4FB"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szCs w:val="22"/>
                <w:lang w:bidi="ar"/>
              </w:rPr>
              <w:t>10</w:t>
            </w:r>
          </w:p>
        </w:tc>
        <w:tc>
          <w:tcPr>
            <w:tcW w:w="873" w:type="dxa"/>
            <w:tcBorders>
              <w:tl2br w:val="nil"/>
              <w:tr2bl w:val="nil"/>
            </w:tcBorders>
            <w:vAlign w:val="center"/>
          </w:tcPr>
          <w:p w14:paraId="0EAA48DA"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szCs w:val="22"/>
                <w:lang w:bidi="ar"/>
              </w:rPr>
              <w:t>评审委员打分</w:t>
            </w:r>
          </w:p>
        </w:tc>
        <w:tc>
          <w:tcPr>
            <w:tcW w:w="807" w:type="dxa"/>
            <w:tcBorders>
              <w:tl2br w:val="nil"/>
              <w:tr2bl w:val="nil"/>
            </w:tcBorders>
            <w:vAlign w:val="center"/>
          </w:tcPr>
          <w:p w14:paraId="35B99A9A" w14:textId="77777777" w:rsidR="00102FCF" w:rsidRDefault="00102FCF">
            <w:pPr>
              <w:jc w:val="center"/>
              <w:rPr>
                <w:rFonts w:ascii="宋体" w:hAnsi="宋体" w:cs="宋体"/>
                <w:sz w:val="22"/>
                <w:szCs w:val="22"/>
              </w:rPr>
            </w:pPr>
          </w:p>
        </w:tc>
      </w:tr>
      <w:tr w:rsidR="00102FCF" w14:paraId="798A9F91" w14:textId="77777777">
        <w:trPr>
          <w:trHeight w:val="1703"/>
          <w:jc w:val="center"/>
        </w:trPr>
        <w:tc>
          <w:tcPr>
            <w:tcW w:w="713" w:type="dxa"/>
            <w:tcBorders>
              <w:tl2br w:val="nil"/>
              <w:tr2bl w:val="nil"/>
            </w:tcBorders>
            <w:vAlign w:val="center"/>
          </w:tcPr>
          <w:p w14:paraId="686A4CD6"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szCs w:val="22"/>
                <w:lang w:bidi="ar"/>
              </w:rPr>
              <w:lastRenderedPageBreak/>
              <w:t>2</w:t>
            </w:r>
          </w:p>
        </w:tc>
        <w:tc>
          <w:tcPr>
            <w:tcW w:w="791" w:type="dxa"/>
            <w:tcBorders>
              <w:tl2br w:val="nil"/>
              <w:tr2bl w:val="nil"/>
            </w:tcBorders>
            <w:vAlign w:val="center"/>
          </w:tcPr>
          <w:p w14:paraId="511292E5"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lang w:bidi="ar"/>
              </w:rPr>
              <w:t>团队组成</w:t>
            </w:r>
            <w:r>
              <w:rPr>
                <w:rFonts w:ascii="宋体" w:hAnsi="宋体" w:cs="宋体" w:hint="eastAsia"/>
                <w:color w:val="000000" w:themeColor="text1"/>
                <w:kern w:val="0"/>
                <w:sz w:val="22"/>
                <w:lang w:bidi="ar"/>
              </w:rPr>
              <w:t>（项目负责人除外）</w:t>
            </w:r>
          </w:p>
        </w:tc>
        <w:tc>
          <w:tcPr>
            <w:tcW w:w="5836" w:type="dxa"/>
            <w:tcBorders>
              <w:tl2br w:val="nil"/>
              <w:tr2bl w:val="nil"/>
            </w:tcBorders>
            <w:vAlign w:val="center"/>
          </w:tcPr>
          <w:p w14:paraId="482D775A" w14:textId="77777777" w:rsidR="00102FCF" w:rsidRDefault="00D05268">
            <w:pPr>
              <w:textAlignment w:val="center"/>
              <w:rPr>
                <w:rFonts w:ascii="宋体" w:cs="宋体"/>
                <w:sz w:val="22"/>
                <w:szCs w:val="22"/>
              </w:rPr>
            </w:pPr>
            <w:r>
              <w:rPr>
                <w:rFonts w:ascii="宋体" w:hAnsi="宋体" w:cs="宋体" w:hint="eastAsia"/>
                <w:sz w:val="22"/>
                <w:szCs w:val="22"/>
              </w:rPr>
              <w:t>评审内容：</w:t>
            </w:r>
          </w:p>
          <w:p w14:paraId="13489822" w14:textId="77777777" w:rsidR="00102FCF" w:rsidRDefault="00D05268">
            <w:pPr>
              <w:numPr>
                <w:ilvl w:val="0"/>
                <w:numId w:val="8"/>
              </w:numPr>
              <w:textAlignment w:val="center"/>
            </w:pPr>
            <w:r>
              <w:rPr>
                <w:rFonts w:ascii="宋体" w:hAnsi="宋体" w:cs="宋体" w:hint="eastAsia"/>
                <w:sz w:val="22"/>
                <w:szCs w:val="22"/>
              </w:rPr>
              <w:t>项目团队成员有同类项目经验或取得地市级或国内外</w:t>
            </w:r>
            <w:r>
              <w:rPr>
                <w:rFonts w:ascii="宋体" w:hAnsi="宋体" w:cs="宋体"/>
                <w:sz w:val="22"/>
                <w:szCs w:val="22"/>
              </w:rPr>
              <w:t>官方部门</w:t>
            </w:r>
            <w:r>
              <w:rPr>
                <w:rFonts w:ascii="宋体" w:hAnsi="宋体" w:cs="宋体" w:hint="eastAsia"/>
                <w:sz w:val="22"/>
                <w:szCs w:val="22"/>
              </w:rPr>
              <w:t>颁发的相关奖项，每个项目或奖项</w:t>
            </w:r>
            <w:r>
              <w:rPr>
                <w:rFonts w:ascii="宋体" w:hAnsi="宋体" w:cs="宋体"/>
                <w:sz w:val="22"/>
                <w:szCs w:val="22"/>
              </w:rPr>
              <w:t>1</w:t>
            </w:r>
            <w:r>
              <w:rPr>
                <w:rFonts w:ascii="宋体" w:hAnsi="宋体" w:cs="宋体" w:hint="eastAsia"/>
                <w:sz w:val="22"/>
                <w:szCs w:val="22"/>
              </w:rPr>
              <w:t>分，同一项目的业绩和奖项只计算一次，最高得</w:t>
            </w:r>
            <w:r>
              <w:rPr>
                <w:rFonts w:ascii="宋体" w:hAnsi="宋体" w:cs="宋体"/>
                <w:sz w:val="22"/>
                <w:szCs w:val="22"/>
              </w:rPr>
              <w:t>10</w:t>
            </w:r>
            <w:r>
              <w:rPr>
                <w:rFonts w:ascii="宋体" w:hAnsi="宋体" w:cs="宋体" w:hint="eastAsia"/>
                <w:sz w:val="22"/>
                <w:szCs w:val="22"/>
              </w:rPr>
              <w:t>分；</w:t>
            </w:r>
          </w:p>
          <w:p w14:paraId="6300FB0F" w14:textId="77777777" w:rsidR="00102FCF" w:rsidRDefault="00D05268">
            <w:pPr>
              <w:numPr>
                <w:ilvl w:val="0"/>
                <w:numId w:val="8"/>
              </w:numPr>
              <w:textAlignment w:val="center"/>
              <w:rPr>
                <w:rFonts w:ascii="宋体" w:hAnsi="宋体" w:cs="宋体"/>
                <w:sz w:val="22"/>
                <w:szCs w:val="22"/>
              </w:rPr>
            </w:pPr>
            <w:r>
              <w:rPr>
                <w:rFonts w:ascii="宋体" w:hAnsi="宋体" w:cs="宋体" w:hint="eastAsia"/>
                <w:sz w:val="22"/>
                <w:szCs w:val="22"/>
              </w:rPr>
              <w:t>项目成员拥有新闻采编人员资格培训合格证书的，每提供一个得2分；如项目成员未取得新闻采编人员资格培训合格证书，但曾在境外媒体机构任职过的，提供境外媒体机构任职证明</w:t>
            </w:r>
            <w:r>
              <w:rPr>
                <w:rFonts w:hint="eastAsia"/>
              </w:rPr>
              <w:t>的</w:t>
            </w:r>
            <w:r>
              <w:rPr>
                <w:rFonts w:ascii="宋体" w:hAnsi="宋体" w:cs="宋体" w:hint="eastAsia"/>
                <w:sz w:val="22"/>
                <w:szCs w:val="22"/>
              </w:rPr>
              <w:t>，每个得</w:t>
            </w:r>
            <w:r>
              <w:rPr>
                <w:rFonts w:ascii="宋体" w:hAnsi="宋体" w:cs="宋体"/>
                <w:sz w:val="22"/>
                <w:szCs w:val="22"/>
              </w:rPr>
              <w:t>2</w:t>
            </w:r>
            <w:r>
              <w:rPr>
                <w:rFonts w:ascii="宋体" w:hAnsi="宋体" w:cs="宋体" w:hint="eastAsia"/>
                <w:sz w:val="22"/>
                <w:szCs w:val="22"/>
              </w:rPr>
              <w:t>分，最高得</w:t>
            </w:r>
            <w:r>
              <w:rPr>
                <w:rFonts w:ascii="宋体" w:hAnsi="宋体" w:cs="宋体"/>
                <w:sz w:val="22"/>
                <w:szCs w:val="22"/>
              </w:rPr>
              <w:t>10</w:t>
            </w:r>
            <w:r>
              <w:rPr>
                <w:rFonts w:ascii="宋体" w:hAnsi="宋体" w:cs="宋体" w:hint="eastAsia"/>
                <w:sz w:val="22"/>
                <w:szCs w:val="22"/>
              </w:rPr>
              <w:t>分。</w:t>
            </w:r>
          </w:p>
          <w:p w14:paraId="37AC5CD2" w14:textId="77777777" w:rsidR="00102FCF" w:rsidRDefault="00D05268">
            <w:pPr>
              <w:textAlignment w:val="center"/>
              <w:rPr>
                <w:rFonts w:ascii="宋体" w:cs="宋体"/>
                <w:sz w:val="22"/>
                <w:szCs w:val="22"/>
              </w:rPr>
            </w:pPr>
            <w:r>
              <w:rPr>
                <w:rFonts w:ascii="宋体" w:hAnsi="宋体" w:cs="宋体" w:hint="eastAsia"/>
                <w:sz w:val="22"/>
                <w:szCs w:val="22"/>
              </w:rPr>
              <w:t>评分标准：</w:t>
            </w:r>
          </w:p>
          <w:p w14:paraId="6A71AD1E" w14:textId="77777777" w:rsidR="00102FCF" w:rsidRDefault="00D05268">
            <w:pPr>
              <w:textAlignment w:val="center"/>
              <w:rPr>
                <w:rFonts w:ascii="宋体" w:cs="宋体"/>
                <w:sz w:val="22"/>
                <w:szCs w:val="22"/>
              </w:rPr>
            </w:pPr>
            <w:r>
              <w:rPr>
                <w:rFonts w:ascii="宋体" w:hAnsi="宋体" w:cs="宋体"/>
                <w:sz w:val="22"/>
                <w:szCs w:val="22"/>
              </w:rPr>
              <w:t>1</w:t>
            </w:r>
            <w:r>
              <w:rPr>
                <w:rFonts w:ascii="宋体" w:hAnsi="宋体" w:cs="宋体" w:hint="eastAsia"/>
                <w:sz w:val="22"/>
                <w:szCs w:val="22"/>
              </w:rPr>
              <w:t>、需</w:t>
            </w:r>
            <w:proofErr w:type="gramStart"/>
            <w:r>
              <w:rPr>
                <w:rFonts w:ascii="宋体" w:hAnsi="宋体" w:cs="宋体" w:hint="eastAsia"/>
                <w:sz w:val="22"/>
                <w:szCs w:val="22"/>
              </w:rPr>
              <w:t>提供提供</w:t>
            </w:r>
            <w:proofErr w:type="gramEnd"/>
            <w:r>
              <w:rPr>
                <w:rFonts w:ascii="宋体" w:hAnsi="宋体" w:cs="宋体" w:hint="eastAsia"/>
                <w:sz w:val="22"/>
                <w:szCs w:val="22"/>
              </w:rPr>
              <w:t>团队人员近</w:t>
            </w:r>
            <w:r>
              <w:rPr>
                <w:rFonts w:ascii="宋体" w:hAnsi="宋体" w:cs="宋体"/>
                <w:sz w:val="22"/>
                <w:szCs w:val="22"/>
              </w:rPr>
              <w:t>6</w:t>
            </w:r>
            <w:r>
              <w:rPr>
                <w:rFonts w:ascii="宋体" w:hAnsi="宋体" w:cs="宋体" w:hint="eastAsia"/>
                <w:sz w:val="22"/>
                <w:szCs w:val="22"/>
              </w:rPr>
              <w:t>个月（</w:t>
            </w:r>
            <w:r>
              <w:rPr>
                <w:rFonts w:ascii="宋体" w:hAnsi="宋体" w:cs="宋体"/>
                <w:sz w:val="22"/>
                <w:szCs w:val="22"/>
              </w:rPr>
              <w:t>2023</w:t>
            </w:r>
            <w:r>
              <w:rPr>
                <w:rFonts w:ascii="宋体" w:hAnsi="宋体" w:cs="宋体" w:hint="eastAsia"/>
                <w:sz w:val="22"/>
                <w:szCs w:val="22"/>
              </w:rPr>
              <w:t>年3月</w:t>
            </w:r>
            <w:r>
              <w:rPr>
                <w:rFonts w:ascii="宋体" w:hAnsi="宋体" w:cs="宋体"/>
                <w:sz w:val="22"/>
                <w:szCs w:val="22"/>
              </w:rPr>
              <w:t>-2023</w:t>
            </w:r>
            <w:r>
              <w:rPr>
                <w:rFonts w:ascii="宋体" w:hAnsi="宋体" w:cs="宋体" w:hint="eastAsia"/>
                <w:sz w:val="22"/>
                <w:szCs w:val="22"/>
              </w:rPr>
              <w:t>年8月，若因客观原因无法提供，可往前顺延一个月，若公司成立不足三个月的，则提供公司自成立之日起的</w:t>
            </w:r>
            <w:proofErr w:type="gramStart"/>
            <w:r>
              <w:rPr>
                <w:rFonts w:ascii="宋体" w:hAnsi="宋体" w:cs="宋体" w:hint="eastAsia"/>
                <w:sz w:val="22"/>
                <w:szCs w:val="22"/>
              </w:rPr>
              <w:t>社保证明</w:t>
            </w:r>
            <w:proofErr w:type="gramEnd"/>
            <w:r>
              <w:rPr>
                <w:rFonts w:ascii="宋体" w:hAnsi="宋体" w:cs="宋体" w:hint="eastAsia"/>
                <w:sz w:val="22"/>
                <w:szCs w:val="22"/>
              </w:rPr>
              <w:t>）任意一个月的社保缴纳记录。</w:t>
            </w:r>
          </w:p>
          <w:p w14:paraId="260B4705" w14:textId="77777777" w:rsidR="00102FCF" w:rsidRDefault="00D05268">
            <w:pPr>
              <w:textAlignment w:val="center"/>
              <w:rPr>
                <w:rFonts w:ascii="宋体" w:cs="宋体"/>
                <w:sz w:val="22"/>
                <w:szCs w:val="22"/>
              </w:rPr>
            </w:pPr>
            <w:r>
              <w:rPr>
                <w:rFonts w:ascii="宋体" w:hAnsi="宋体" w:cs="宋体"/>
                <w:sz w:val="22"/>
                <w:szCs w:val="22"/>
              </w:rPr>
              <w:t>2</w:t>
            </w:r>
            <w:r>
              <w:rPr>
                <w:rFonts w:ascii="宋体" w:hAnsi="宋体" w:cs="宋体" w:hint="eastAsia"/>
                <w:sz w:val="22"/>
                <w:szCs w:val="22"/>
              </w:rPr>
              <w:t>、项目经验需提供合同关键页，合同关键</w:t>
            </w:r>
            <w:proofErr w:type="gramStart"/>
            <w:r>
              <w:rPr>
                <w:rFonts w:ascii="宋体" w:hAnsi="宋体" w:cs="宋体" w:hint="eastAsia"/>
                <w:sz w:val="22"/>
                <w:szCs w:val="22"/>
              </w:rPr>
              <w:t>页要求</w:t>
            </w:r>
            <w:proofErr w:type="gramEnd"/>
            <w:r>
              <w:rPr>
                <w:rFonts w:ascii="宋体" w:hAnsi="宋体" w:cs="宋体" w:hint="eastAsia"/>
                <w:sz w:val="22"/>
                <w:szCs w:val="22"/>
              </w:rPr>
              <w:t>包含签订合同双方的单位名称、合同项目名称、双方的落款盖章和签订日期等信息。</w:t>
            </w:r>
          </w:p>
          <w:p w14:paraId="19B04C9B" w14:textId="77777777" w:rsidR="00102FCF" w:rsidRDefault="00D05268">
            <w:pPr>
              <w:textAlignment w:val="center"/>
              <w:rPr>
                <w:rFonts w:ascii="宋体" w:cs="宋体"/>
                <w:sz w:val="22"/>
                <w:szCs w:val="22"/>
              </w:rPr>
            </w:pPr>
            <w:r>
              <w:rPr>
                <w:rFonts w:ascii="宋体" w:hAnsi="宋体" w:cs="宋体"/>
                <w:sz w:val="22"/>
                <w:szCs w:val="22"/>
              </w:rPr>
              <w:t>3</w:t>
            </w:r>
            <w:r>
              <w:rPr>
                <w:rFonts w:ascii="宋体" w:hAnsi="宋体" w:cs="宋体" w:hint="eastAsia"/>
                <w:sz w:val="22"/>
                <w:szCs w:val="22"/>
              </w:rPr>
              <w:t>、奖项需提供获奖证书、照片等证明材料复印件加盖投标人公章。</w:t>
            </w:r>
          </w:p>
          <w:p w14:paraId="1B779C38" w14:textId="77777777" w:rsidR="00102FCF" w:rsidRDefault="00D05268">
            <w:pPr>
              <w:textAlignment w:val="center"/>
              <w:rPr>
                <w:rFonts w:ascii="宋体" w:hAnsi="宋体" w:cs="宋体"/>
                <w:sz w:val="22"/>
                <w:szCs w:val="22"/>
              </w:rPr>
            </w:pPr>
            <w:r>
              <w:rPr>
                <w:rFonts w:ascii="宋体" w:hAnsi="宋体" w:cs="宋体"/>
                <w:sz w:val="22"/>
                <w:szCs w:val="22"/>
              </w:rPr>
              <w:t>4</w:t>
            </w:r>
            <w:r>
              <w:rPr>
                <w:rFonts w:ascii="宋体" w:hAnsi="宋体" w:cs="宋体" w:hint="eastAsia"/>
                <w:sz w:val="22"/>
                <w:szCs w:val="22"/>
              </w:rPr>
              <w:t>、需提供相关证书复印件加盖投人公章。</w:t>
            </w:r>
          </w:p>
        </w:tc>
        <w:tc>
          <w:tcPr>
            <w:tcW w:w="682" w:type="dxa"/>
            <w:tcBorders>
              <w:tl2br w:val="nil"/>
              <w:tr2bl w:val="nil"/>
            </w:tcBorders>
            <w:vAlign w:val="center"/>
          </w:tcPr>
          <w:p w14:paraId="56B0D5E0" w14:textId="77777777" w:rsidR="00102FCF" w:rsidRDefault="00D05268">
            <w:pPr>
              <w:widowControl/>
              <w:jc w:val="center"/>
              <w:textAlignment w:val="center"/>
              <w:rPr>
                <w:rFonts w:ascii="宋体" w:hAnsi="宋体" w:cs="宋体"/>
                <w:sz w:val="22"/>
                <w:szCs w:val="22"/>
              </w:rPr>
            </w:pPr>
            <w:r w:rsidRPr="00821404">
              <w:rPr>
                <w:rFonts w:ascii="宋体" w:hAnsi="宋体" w:cs="宋体" w:hint="eastAsia"/>
                <w:kern w:val="0"/>
                <w:sz w:val="22"/>
                <w:szCs w:val="22"/>
                <w:lang w:bidi="ar"/>
              </w:rPr>
              <w:t>20</w:t>
            </w:r>
          </w:p>
        </w:tc>
        <w:tc>
          <w:tcPr>
            <w:tcW w:w="873" w:type="dxa"/>
            <w:tcBorders>
              <w:tl2br w:val="nil"/>
              <w:tr2bl w:val="nil"/>
            </w:tcBorders>
            <w:vAlign w:val="center"/>
          </w:tcPr>
          <w:p w14:paraId="5909E1CB" w14:textId="77777777" w:rsidR="00102FCF" w:rsidRDefault="00D05268">
            <w:pPr>
              <w:widowControl/>
              <w:jc w:val="center"/>
              <w:textAlignment w:val="center"/>
              <w:rPr>
                <w:rFonts w:ascii="宋体" w:hAnsi="宋体" w:cs="宋体"/>
                <w:sz w:val="22"/>
                <w:szCs w:val="22"/>
              </w:rPr>
            </w:pPr>
            <w:r>
              <w:rPr>
                <w:rFonts w:ascii="宋体" w:hAnsi="宋体" w:cs="宋体" w:hint="eastAsia"/>
                <w:kern w:val="0"/>
                <w:sz w:val="22"/>
                <w:szCs w:val="22"/>
                <w:lang w:bidi="ar"/>
              </w:rPr>
              <w:t>评审委员打分</w:t>
            </w:r>
          </w:p>
        </w:tc>
        <w:tc>
          <w:tcPr>
            <w:tcW w:w="807" w:type="dxa"/>
            <w:tcBorders>
              <w:tl2br w:val="nil"/>
              <w:tr2bl w:val="nil"/>
            </w:tcBorders>
            <w:vAlign w:val="center"/>
          </w:tcPr>
          <w:p w14:paraId="6B280667" w14:textId="77777777" w:rsidR="00102FCF" w:rsidRDefault="00102FCF">
            <w:pPr>
              <w:jc w:val="center"/>
              <w:rPr>
                <w:rFonts w:ascii="宋体" w:hAnsi="宋体" w:cs="宋体"/>
                <w:sz w:val="22"/>
                <w:szCs w:val="22"/>
              </w:rPr>
            </w:pPr>
          </w:p>
        </w:tc>
      </w:tr>
      <w:tr w:rsidR="00102FCF" w14:paraId="00F6BBF3" w14:textId="77777777">
        <w:trPr>
          <w:trHeight w:val="90"/>
          <w:jc w:val="center"/>
        </w:trPr>
        <w:tc>
          <w:tcPr>
            <w:tcW w:w="713" w:type="dxa"/>
            <w:tcBorders>
              <w:tl2br w:val="nil"/>
              <w:tr2bl w:val="nil"/>
            </w:tcBorders>
            <w:vAlign w:val="center"/>
          </w:tcPr>
          <w:p w14:paraId="56186B25" w14:textId="77777777" w:rsidR="00102FCF" w:rsidRDefault="00D05268">
            <w:pPr>
              <w:autoSpaceDE w:val="0"/>
              <w:autoSpaceDN w:val="0"/>
              <w:adjustRightInd w:val="0"/>
              <w:spacing w:line="360" w:lineRule="auto"/>
              <w:jc w:val="center"/>
              <w:rPr>
                <w:rFonts w:ascii="宋体" w:hAnsi="宋体" w:cs="宋体"/>
                <w:kern w:val="0"/>
                <w:sz w:val="22"/>
                <w:szCs w:val="22"/>
                <w:lang w:bidi="ar"/>
              </w:rPr>
            </w:pPr>
            <w:r>
              <w:rPr>
                <w:rFonts w:ascii="宋体" w:hAnsi="宋体" w:cs="宋体" w:hint="eastAsia"/>
                <w:sz w:val="22"/>
                <w:szCs w:val="22"/>
              </w:rPr>
              <w:t>3</w:t>
            </w:r>
          </w:p>
        </w:tc>
        <w:tc>
          <w:tcPr>
            <w:tcW w:w="791" w:type="dxa"/>
            <w:tcBorders>
              <w:tl2br w:val="nil"/>
              <w:tr2bl w:val="nil"/>
            </w:tcBorders>
            <w:vAlign w:val="center"/>
          </w:tcPr>
          <w:p w14:paraId="01D352D2" w14:textId="77777777" w:rsidR="00102FCF" w:rsidRDefault="00D05268">
            <w:pPr>
              <w:widowControl/>
              <w:spacing w:line="360" w:lineRule="exact"/>
              <w:textAlignment w:val="center"/>
              <w:rPr>
                <w:rFonts w:ascii="宋体" w:hAnsi="宋体" w:cs="宋体"/>
                <w:bCs/>
                <w:kern w:val="0"/>
                <w:szCs w:val="21"/>
                <w:lang w:bidi="ar"/>
              </w:rPr>
            </w:pPr>
            <w:r>
              <w:rPr>
                <w:rFonts w:ascii="宋体" w:hAnsi="宋体" w:cs="宋体" w:hint="eastAsia"/>
                <w:kern w:val="0"/>
                <w:sz w:val="22"/>
                <w:szCs w:val="22"/>
                <w:lang w:val="zh-CN" w:bidi="ar"/>
              </w:rPr>
              <w:t>后续服务</w:t>
            </w:r>
          </w:p>
        </w:tc>
        <w:tc>
          <w:tcPr>
            <w:tcW w:w="5836" w:type="dxa"/>
            <w:tcBorders>
              <w:tl2br w:val="nil"/>
              <w:tr2bl w:val="nil"/>
            </w:tcBorders>
          </w:tcPr>
          <w:p w14:paraId="231CF6BE" w14:textId="77777777" w:rsidR="00102FCF" w:rsidRDefault="00D05268">
            <w:pPr>
              <w:widowControl/>
              <w:spacing w:line="360" w:lineRule="exact"/>
              <w:textAlignment w:val="center"/>
              <w:rPr>
                <w:rFonts w:ascii="宋体" w:hAnsi="宋体" w:cs="宋体"/>
                <w:bCs/>
                <w:kern w:val="0"/>
                <w:szCs w:val="21"/>
                <w:lang w:bidi="ar"/>
              </w:rPr>
            </w:pPr>
            <w:r>
              <w:rPr>
                <w:rFonts w:ascii="宋体" w:hAnsi="宋体" w:cs="宋体" w:hint="eastAsia"/>
                <w:sz w:val="22"/>
                <w:szCs w:val="22"/>
              </w:rPr>
              <w:t>提供视频</w:t>
            </w:r>
            <w:r>
              <w:rPr>
                <w:rFonts w:ascii="宋体" w:hAnsi="宋体" w:cs="宋体" w:hint="eastAsia"/>
                <w:sz w:val="22"/>
                <w:szCs w:val="22"/>
                <w:lang w:eastAsia="zh-Hans"/>
              </w:rPr>
              <w:t>产品的</w:t>
            </w:r>
            <w:r>
              <w:rPr>
                <w:rFonts w:ascii="宋体" w:hAnsi="宋体" w:cs="宋体" w:hint="eastAsia"/>
                <w:sz w:val="22"/>
                <w:szCs w:val="22"/>
              </w:rPr>
              <w:t>修改更新服务，响应时间不超过24小时。提供包括以上内容的承诺函（格式自拟）得满分，未提供或承诺内容不满足不得分。</w:t>
            </w:r>
          </w:p>
        </w:tc>
        <w:tc>
          <w:tcPr>
            <w:tcW w:w="682" w:type="dxa"/>
            <w:tcBorders>
              <w:tl2br w:val="nil"/>
              <w:tr2bl w:val="nil"/>
            </w:tcBorders>
            <w:vAlign w:val="center"/>
          </w:tcPr>
          <w:p w14:paraId="29329033" w14:textId="77777777" w:rsidR="00102FCF" w:rsidRDefault="00D05268">
            <w:pPr>
              <w:spacing w:line="360" w:lineRule="auto"/>
              <w:jc w:val="center"/>
              <w:rPr>
                <w:rFonts w:ascii="宋体" w:hAnsi="宋体" w:cs="宋体"/>
                <w:kern w:val="0"/>
                <w:sz w:val="22"/>
                <w:szCs w:val="22"/>
                <w:lang w:bidi="ar"/>
              </w:rPr>
            </w:pPr>
            <w:r>
              <w:rPr>
                <w:rFonts w:ascii="宋体" w:hAnsi="宋体" w:cs="宋体" w:hint="eastAsia"/>
                <w:sz w:val="24"/>
              </w:rPr>
              <w:t>5</w:t>
            </w:r>
          </w:p>
        </w:tc>
        <w:tc>
          <w:tcPr>
            <w:tcW w:w="873" w:type="dxa"/>
            <w:tcBorders>
              <w:tl2br w:val="nil"/>
              <w:tr2bl w:val="nil"/>
            </w:tcBorders>
            <w:vAlign w:val="center"/>
          </w:tcPr>
          <w:p w14:paraId="13D2AF59" w14:textId="77777777" w:rsidR="00102FCF" w:rsidRDefault="00D05268">
            <w:pPr>
              <w:autoSpaceDE w:val="0"/>
              <w:autoSpaceDN w:val="0"/>
              <w:adjustRightInd w:val="0"/>
              <w:spacing w:line="360" w:lineRule="auto"/>
              <w:jc w:val="center"/>
              <w:rPr>
                <w:rFonts w:ascii="宋体" w:hAnsi="宋体" w:cs="宋体"/>
                <w:kern w:val="0"/>
                <w:sz w:val="22"/>
                <w:szCs w:val="22"/>
                <w:lang w:bidi="ar"/>
              </w:rPr>
            </w:pPr>
            <w:r>
              <w:rPr>
                <w:rFonts w:ascii="宋体" w:hAnsi="宋体" w:cs="宋体" w:hint="eastAsia"/>
                <w:bCs/>
                <w:kern w:val="0"/>
                <w:szCs w:val="21"/>
                <w:lang w:val="zh-CN" w:bidi="ar"/>
              </w:rPr>
              <w:t>评审委员打分</w:t>
            </w:r>
          </w:p>
        </w:tc>
        <w:tc>
          <w:tcPr>
            <w:tcW w:w="807" w:type="dxa"/>
            <w:tcBorders>
              <w:tl2br w:val="nil"/>
              <w:tr2bl w:val="nil"/>
            </w:tcBorders>
            <w:vAlign w:val="center"/>
          </w:tcPr>
          <w:p w14:paraId="149DB35D" w14:textId="77777777" w:rsidR="00102FCF" w:rsidRDefault="00102FCF">
            <w:pPr>
              <w:autoSpaceDE w:val="0"/>
              <w:autoSpaceDN w:val="0"/>
              <w:adjustRightInd w:val="0"/>
              <w:spacing w:line="360" w:lineRule="auto"/>
              <w:jc w:val="center"/>
              <w:rPr>
                <w:rFonts w:ascii="宋体" w:hAnsi="宋体" w:cs="宋体"/>
                <w:sz w:val="22"/>
                <w:szCs w:val="22"/>
              </w:rPr>
            </w:pPr>
          </w:p>
        </w:tc>
      </w:tr>
      <w:tr w:rsidR="00102FCF" w14:paraId="151CCED6" w14:textId="77777777">
        <w:trPr>
          <w:trHeight w:val="90"/>
          <w:jc w:val="center"/>
        </w:trPr>
        <w:tc>
          <w:tcPr>
            <w:tcW w:w="713" w:type="dxa"/>
            <w:tcBorders>
              <w:tl2br w:val="nil"/>
              <w:tr2bl w:val="nil"/>
            </w:tcBorders>
            <w:vAlign w:val="center"/>
          </w:tcPr>
          <w:p w14:paraId="1494FF7E" w14:textId="77777777" w:rsidR="00102FCF" w:rsidRDefault="00D05268">
            <w:pPr>
              <w:autoSpaceDE w:val="0"/>
              <w:autoSpaceDN w:val="0"/>
              <w:adjustRightInd w:val="0"/>
              <w:spacing w:line="360" w:lineRule="auto"/>
              <w:jc w:val="center"/>
              <w:rPr>
                <w:rFonts w:ascii="宋体" w:hAnsi="宋体" w:cs="宋体"/>
                <w:sz w:val="22"/>
                <w:szCs w:val="22"/>
              </w:rPr>
            </w:pPr>
            <w:r>
              <w:rPr>
                <w:rFonts w:ascii="宋体" w:hAnsi="宋体" w:cs="宋体" w:hint="eastAsia"/>
                <w:sz w:val="22"/>
                <w:szCs w:val="22"/>
              </w:rPr>
              <w:t>4</w:t>
            </w:r>
          </w:p>
        </w:tc>
        <w:tc>
          <w:tcPr>
            <w:tcW w:w="791" w:type="dxa"/>
            <w:tcBorders>
              <w:tl2br w:val="nil"/>
              <w:tr2bl w:val="nil"/>
            </w:tcBorders>
            <w:vAlign w:val="center"/>
          </w:tcPr>
          <w:p w14:paraId="331A50AE" w14:textId="77777777" w:rsidR="00102FCF" w:rsidRDefault="00D05268">
            <w:pPr>
              <w:widowControl/>
              <w:spacing w:line="360" w:lineRule="exact"/>
              <w:textAlignment w:val="center"/>
              <w:rPr>
                <w:rFonts w:ascii="宋体" w:hAnsi="宋体" w:cs="宋体"/>
                <w:kern w:val="0"/>
                <w:sz w:val="22"/>
                <w:szCs w:val="22"/>
                <w:lang w:val="zh-CN" w:bidi="ar"/>
              </w:rPr>
            </w:pPr>
            <w:r>
              <w:rPr>
                <w:rFonts w:ascii="宋体" w:hAnsi="宋体" w:cs="宋体" w:hint="eastAsia"/>
                <w:kern w:val="0"/>
                <w:sz w:val="22"/>
                <w:lang w:bidi="ar"/>
              </w:rPr>
              <w:t>时间周期</w:t>
            </w:r>
          </w:p>
        </w:tc>
        <w:tc>
          <w:tcPr>
            <w:tcW w:w="5836" w:type="dxa"/>
            <w:tcBorders>
              <w:tl2br w:val="nil"/>
              <w:tr2bl w:val="nil"/>
            </w:tcBorders>
          </w:tcPr>
          <w:p w14:paraId="1395E244" w14:textId="77777777" w:rsidR="00102FCF" w:rsidRDefault="00D05268">
            <w:pPr>
              <w:widowControl/>
              <w:spacing w:line="360" w:lineRule="exact"/>
              <w:textAlignment w:val="center"/>
              <w:rPr>
                <w:rFonts w:ascii="宋体" w:hAnsi="宋体" w:cs="宋体"/>
                <w:sz w:val="22"/>
                <w:szCs w:val="22"/>
              </w:rPr>
            </w:pPr>
            <w:r>
              <w:rPr>
                <w:rFonts w:ascii="宋体" w:hAnsi="宋体" w:cs="宋体" w:hint="eastAsia"/>
                <w:kern w:val="0"/>
                <w:sz w:val="22"/>
                <w:lang w:bidi="ar"/>
              </w:rPr>
              <w:t>合理规划项目进展，承诺项目时间规划符合、需要，</w:t>
            </w:r>
            <w:r>
              <w:rPr>
                <w:rFonts w:ascii="宋体" w:hAnsi="宋体" w:cs="宋体"/>
                <w:kern w:val="0"/>
                <w:sz w:val="22"/>
                <w:lang w:bidi="ar"/>
              </w:rPr>
              <w:t>制作</w:t>
            </w:r>
            <w:r>
              <w:rPr>
                <w:rFonts w:ascii="宋体" w:hAnsi="宋体" w:cs="宋体" w:hint="eastAsia"/>
                <w:kern w:val="0"/>
                <w:sz w:val="22"/>
                <w:lang w:eastAsia="zh-Hans" w:bidi="ar"/>
              </w:rPr>
              <w:t>到播出</w:t>
            </w:r>
            <w:r>
              <w:rPr>
                <w:rFonts w:ascii="宋体" w:hAnsi="宋体" w:cs="宋体" w:hint="eastAsia"/>
                <w:kern w:val="0"/>
                <w:sz w:val="22"/>
                <w:lang w:bidi="ar"/>
              </w:rPr>
              <w:t>周期最长不超过10天。提供包括以上内容的承诺函（格式自拟）得满分，未提供或承诺内容不满足不得分。</w:t>
            </w:r>
          </w:p>
        </w:tc>
        <w:tc>
          <w:tcPr>
            <w:tcW w:w="682" w:type="dxa"/>
            <w:tcBorders>
              <w:tl2br w:val="nil"/>
              <w:tr2bl w:val="nil"/>
            </w:tcBorders>
            <w:vAlign w:val="center"/>
          </w:tcPr>
          <w:p w14:paraId="78160BA0" w14:textId="77777777" w:rsidR="00102FCF" w:rsidRDefault="00D05268">
            <w:pPr>
              <w:spacing w:line="360" w:lineRule="auto"/>
              <w:jc w:val="center"/>
              <w:rPr>
                <w:rFonts w:ascii="宋体" w:hAnsi="宋体" w:cs="宋体"/>
                <w:sz w:val="24"/>
              </w:rPr>
            </w:pPr>
            <w:r>
              <w:rPr>
                <w:rFonts w:ascii="宋体" w:hAnsi="宋体" w:cs="宋体"/>
                <w:sz w:val="24"/>
              </w:rPr>
              <w:t>5</w:t>
            </w:r>
          </w:p>
        </w:tc>
        <w:tc>
          <w:tcPr>
            <w:tcW w:w="873" w:type="dxa"/>
            <w:tcBorders>
              <w:tl2br w:val="nil"/>
              <w:tr2bl w:val="nil"/>
            </w:tcBorders>
            <w:vAlign w:val="center"/>
          </w:tcPr>
          <w:p w14:paraId="00C8F52C" w14:textId="77777777" w:rsidR="00102FCF" w:rsidRDefault="00D05268">
            <w:pPr>
              <w:autoSpaceDE w:val="0"/>
              <w:autoSpaceDN w:val="0"/>
              <w:adjustRightInd w:val="0"/>
              <w:spacing w:line="360" w:lineRule="auto"/>
              <w:jc w:val="center"/>
              <w:rPr>
                <w:rFonts w:ascii="宋体" w:hAnsi="宋体" w:cs="宋体"/>
                <w:bCs/>
                <w:kern w:val="0"/>
                <w:szCs w:val="21"/>
                <w:lang w:val="zh-CN" w:bidi="ar"/>
              </w:rPr>
            </w:pPr>
            <w:r>
              <w:rPr>
                <w:rFonts w:ascii="宋体" w:hAnsi="宋体" w:cs="宋体" w:hint="eastAsia"/>
                <w:bCs/>
                <w:kern w:val="0"/>
                <w:szCs w:val="21"/>
                <w:lang w:val="zh-CN" w:bidi="ar"/>
              </w:rPr>
              <w:t>评审委员打分</w:t>
            </w:r>
          </w:p>
        </w:tc>
        <w:tc>
          <w:tcPr>
            <w:tcW w:w="807" w:type="dxa"/>
            <w:tcBorders>
              <w:tl2br w:val="nil"/>
              <w:tr2bl w:val="nil"/>
            </w:tcBorders>
            <w:vAlign w:val="center"/>
          </w:tcPr>
          <w:p w14:paraId="38725467" w14:textId="77777777" w:rsidR="00102FCF" w:rsidRDefault="00102FCF">
            <w:pPr>
              <w:autoSpaceDE w:val="0"/>
              <w:autoSpaceDN w:val="0"/>
              <w:adjustRightInd w:val="0"/>
              <w:spacing w:line="360" w:lineRule="auto"/>
              <w:jc w:val="center"/>
              <w:rPr>
                <w:rFonts w:ascii="宋体" w:hAnsi="宋体" w:cs="宋体"/>
                <w:sz w:val="22"/>
                <w:szCs w:val="22"/>
              </w:rPr>
            </w:pPr>
          </w:p>
        </w:tc>
      </w:tr>
      <w:tr w:rsidR="00102FCF" w14:paraId="3846BDEC" w14:textId="77777777">
        <w:trPr>
          <w:trHeight w:val="1230"/>
          <w:jc w:val="center"/>
        </w:trPr>
        <w:tc>
          <w:tcPr>
            <w:tcW w:w="713" w:type="dxa"/>
            <w:tcBorders>
              <w:tl2br w:val="nil"/>
              <w:tr2bl w:val="nil"/>
            </w:tcBorders>
            <w:vAlign w:val="center"/>
          </w:tcPr>
          <w:p w14:paraId="0D379766" w14:textId="77777777" w:rsidR="00102FCF" w:rsidRDefault="00D05268">
            <w:pPr>
              <w:autoSpaceDE w:val="0"/>
              <w:autoSpaceDN w:val="0"/>
              <w:adjustRightInd w:val="0"/>
              <w:spacing w:line="360" w:lineRule="auto"/>
              <w:jc w:val="center"/>
              <w:rPr>
                <w:rFonts w:ascii="宋体" w:hAnsi="宋体" w:cs="宋体"/>
                <w:sz w:val="22"/>
                <w:szCs w:val="22"/>
              </w:rPr>
            </w:pPr>
            <w:r>
              <w:rPr>
                <w:rFonts w:ascii="宋体" w:hAnsi="宋体" w:cs="宋体" w:hint="eastAsia"/>
                <w:sz w:val="22"/>
                <w:szCs w:val="22"/>
              </w:rPr>
              <w:t>5</w:t>
            </w:r>
          </w:p>
        </w:tc>
        <w:tc>
          <w:tcPr>
            <w:tcW w:w="791" w:type="dxa"/>
            <w:tcBorders>
              <w:tl2br w:val="nil"/>
              <w:tr2bl w:val="nil"/>
            </w:tcBorders>
            <w:vAlign w:val="center"/>
          </w:tcPr>
          <w:p w14:paraId="28B7EB9D" w14:textId="77777777" w:rsidR="00102FCF" w:rsidRDefault="00D05268">
            <w:pPr>
              <w:widowControl/>
              <w:spacing w:line="360" w:lineRule="exact"/>
              <w:textAlignment w:val="center"/>
              <w:rPr>
                <w:rFonts w:ascii="宋体" w:hAnsi="宋体" w:cs="宋体"/>
                <w:kern w:val="0"/>
                <w:sz w:val="22"/>
                <w:lang w:bidi="ar"/>
              </w:rPr>
            </w:pPr>
            <w:r>
              <w:rPr>
                <w:rFonts w:ascii="宋体" w:hAnsi="宋体" w:cs="宋体" w:hint="eastAsia"/>
                <w:kern w:val="0"/>
                <w:sz w:val="22"/>
                <w:lang w:bidi="ar"/>
              </w:rPr>
              <w:t>履约承诺</w:t>
            </w:r>
          </w:p>
        </w:tc>
        <w:tc>
          <w:tcPr>
            <w:tcW w:w="5836" w:type="dxa"/>
            <w:tcBorders>
              <w:tl2br w:val="nil"/>
              <w:tr2bl w:val="nil"/>
            </w:tcBorders>
          </w:tcPr>
          <w:p w14:paraId="32D6AB6B" w14:textId="77777777" w:rsidR="00102FCF" w:rsidRDefault="00D05268">
            <w:pPr>
              <w:widowControl/>
              <w:spacing w:line="360" w:lineRule="exact"/>
              <w:textAlignment w:val="center"/>
              <w:rPr>
                <w:rFonts w:ascii="宋体" w:hAnsi="宋体" w:cs="宋体"/>
                <w:kern w:val="0"/>
                <w:sz w:val="22"/>
                <w:lang w:bidi="ar"/>
              </w:rPr>
            </w:pPr>
            <w:r>
              <w:rPr>
                <w:rFonts w:ascii="宋体" w:hAnsi="宋体" w:cs="宋体" w:hint="eastAsia"/>
                <w:kern w:val="0"/>
                <w:sz w:val="22"/>
                <w:lang w:bidi="ar"/>
              </w:rPr>
              <w:t>对落实</w:t>
            </w:r>
            <w:r>
              <w:rPr>
                <w:rFonts w:ascii="宋体" w:hAnsi="宋体" w:cs="宋体" w:hint="eastAsia"/>
                <w:kern w:val="0"/>
                <w:sz w:val="22"/>
                <w:lang w:eastAsia="zh-Hans" w:bidi="ar"/>
              </w:rPr>
              <w:t>项目</w:t>
            </w:r>
            <w:r>
              <w:rPr>
                <w:rFonts w:ascii="宋体" w:hAnsi="宋体" w:cs="宋体" w:hint="eastAsia"/>
                <w:kern w:val="0"/>
                <w:sz w:val="22"/>
                <w:lang w:bidi="ar"/>
              </w:rPr>
              <w:t>服务的履约承诺（包括项目完成质量、进度保障措施），并有详尽的处罚措施。提供包括以上内容的承诺函（格式自拟）得满分，未提供或承诺内容不满足不得分。</w:t>
            </w:r>
          </w:p>
        </w:tc>
        <w:tc>
          <w:tcPr>
            <w:tcW w:w="682" w:type="dxa"/>
            <w:tcBorders>
              <w:tl2br w:val="nil"/>
              <w:tr2bl w:val="nil"/>
            </w:tcBorders>
            <w:vAlign w:val="center"/>
          </w:tcPr>
          <w:p w14:paraId="3B22A799" w14:textId="77777777" w:rsidR="00102FCF" w:rsidRDefault="00D05268">
            <w:pPr>
              <w:spacing w:line="360" w:lineRule="auto"/>
              <w:jc w:val="center"/>
              <w:rPr>
                <w:rFonts w:ascii="宋体" w:hAnsi="宋体" w:cs="宋体"/>
                <w:sz w:val="24"/>
              </w:rPr>
            </w:pPr>
            <w:r>
              <w:rPr>
                <w:rFonts w:ascii="宋体" w:hAnsi="宋体" w:cs="宋体" w:hint="eastAsia"/>
                <w:sz w:val="24"/>
              </w:rPr>
              <w:t>5</w:t>
            </w:r>
          </w:p>
        </w:tc>
        <w:tc>
          <w:tcPr>
            <w:tcW w:w="873" w:type="dxa"/>
            <w:tcBorders>
              <w:tl2br w:val="nil"/>
              <w:tr2bl w:val="nil"/>
            </w:tcBorders>
            <w:vAlign w:val="center"/>
          </w:tcPr>
          <w:p w14:paraId="3B84739F" w14:textId="77777777" w:rsidR="00102FCF" w:rsidRDefault="00D05268">
            <w:pPr>
              <w:autoSpaceDE w:val="0"/>
              <w:autoSpaceDN w:val="0"/>
              <w:adjustRightInd w:val="0"/>
              <w:spacing w:line="360" w:lineRule="auto"/>
              <w:jc w:val="center"/>
              <w:rPr>
                <w:rFonts w:ascii="宋体" w:hAnsi="宋体" w:cs="宋体"/>
                <w:bCs/>
                <w:kern w:val="0"/>
                <w:szCs w:val="21"/>
                <w:lang w:val="zh-CN" w:bidi="ar"/>
              </w:rPr>
            </w:pPr>
            <w:r>
              <w:rPr>
                <w:rFonts w:ascii="宋体" w:hAnsi="宋体" w:cs="宋体" w:hint="eastAsia"/>
                <w:kern w:val="0"/>
                <w:sz w:val="22"/>
                <w:lang w:bidi="ar"/>
              </w:rPr>
              <w:t>评审委员打分</w:t>
            </w:r>
          </w:p>
        </w:tc>
        <w:tc>
          <w:tcPr>
            <w:tcW w:w="807" w:type="dxa"/>
            <w:tcBorders>
              <w:tl2br w:val="nil"/>
              <w:tr2bl w:val="nil"/>
            </w:tcBorders>
            <w:vAlign w:val="center"/>
          </w:tcPr>
          <w:p w14:paraId="635468D6" w14:textId="77777777" w:rsidR="00102FCF" w:rsidRDefault="00102FCF">
            <w:pPr>
              <w:autoSpaceDE w:val="0"/>
              <w:autoSpaceDN w:val="0"/>
              <w:adjustRightInd w:val="0"/>
              <w:spacing w:line="360" w:lineRule="auto"/>
              <w:jc w:val="center"/>
              <w:rPr>
                <w:rFonts w:ascii="宋体" w:hAnsi="宋体" w:cs="宋体"/>
                <w:sz w:val="22"/>
                <w:szCs w:val="22"/>
              </w:rPr>
            </w:pPr>
          </w:p>
        </w:tc>
      </w:tr>
      <w:tr w:rsidR="00102FCF" w14:paraId="0F0CA2C7" w14:textId="77777777">
        <w:trPr>
          <w:trHeight w:val="473"/>
          <w:jc w:val="center"/>
        </w:trPr>
        <w:tc>
          <w:tcPr>
            <w:tcW w:w="9702" w:type="dxa"/>
            <w:gridSpan w:val="6"/>
            <w:tcBorders>
              <w:tl2br w:val="nil"/>
              <w:tr2bl w:val="nil"/>
            </w:tcBorders>
            <w:vAlign w:val="center"/>
          </w:tcPr>
          <w:p w14:paraId="0CF0DAF5" w14:textId="77777777" w:rsidR="00102FCF" w:rsidRDefault="00D05268">
            <w:pPr>
              <w:jc w:val="center"/>
              <w:rPr>
                <w:rFonts w:ascii="宋体" w:hAnsi="宋体" w:cs="宋体"/>
                <w:sz w:val="22"/>
                <w:szCs w:val="22"/>
              </w:rPr>
            </w:pPr>
            <w:r>
              <w:rPr>
                <w:rFonts w:ascii="宋体" w:hAnsi="宋体" w:cs="宋体" w:hint="eastAsia"/>
                <w:b/>
                <w:bCs/>
                <w:kern w:val="0"/>
                <w:sz w:val="22"/>
                <w:szCs w:val="22"/>
                <w:lang w:bidi="ar"/>
              </w:rPr>
              <w:t>三、技术部分（40分）</w:t>
            </w:r>
          </w:p>
        </w:tc>
      </w:tr>
      <w:tr w:rsidR="00102FCF" w14:paraId="31E8E7F7" w14:textId="77777777">
        <w:trPr>
          <w:trHeight w:val="432"/>
          <w:jc w:val="center"/>
        </w:trPr>
        <w:tc>
          <w:tcPr>
            <w:tcW w:w="713" w:type="dxa"/>
            <w:tcBorders>
              <w:tl2br w:val="nil"/>
              <w:tr2bl w:val="nil"/>
            </w:tcBorders>
            <w:vAlign w:val="center"/>
          </w:tcPr>
          <w:p w14:paraId="72CD617D" w14:textId="77777777" w:rsidR="00102FCF" w:rsidRDefault="00D05268">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w:t>
            </w:r>
          </w:p>
        </w:tc>
        <w:tc>
          <w:tcPr>
            <w:tcW w:w="791" w:type="dxa"/>
            <w:tcBorders>
              <w:tl2br w:val="nil"/>
              <w:tr2bl w:val="nil"/>
            </w:tcBorders>
            <w:vAlign w:val="center"/>
          </w:tcPr>
          <w:p w14:paraId="4C21F743" w14:textId="77777777" w:rsidR="00102FCF" w:rsidRDefault="00D05268">
            <w:pPr>
              <w:widowControl/>
              <w:jc w:val="center"/>
              <w:textAlignment w:val="center"/>
              <w:rPr>
                <w:rFonts w:ascii="宋体" w:hAnsi="宋体" w:cs="宋体"/>
                <w:kern w:val="0"/>
                <w:sz w:val="22"/>
                <w:szCs w:val="22"/>
                <w:lang w:bidi="ar"/>
              </w:rPr>
            </w:pPr>
            <w:r>
              <w:rPr>
                <w:rFonts w:ascii="宋体" w:hAnsi="宋体" w:cs="宋体" w:hint="eastAsia"/>
                <w:kern w:val="0"/>
                <w:sz w:val="22"/>
                <w:lang w:bidi="ar"/>
              </w:rPr>
              <w:t>设计思路</w:t>
            </w:r>
          </w:p>
        </w:tc>
        <w:tc>
          <w:tcPr>
            <w:tcW w:w="5836" w:type="dxa"/>
            <w:tcBorders>
              <w:tl2br w:val="nil"/>
              <w:tr2bl w:val="nil"/>
            </w:tcBorders>
            <w:vAlign w:val="center"/>
          </w:tcPr>
          <w:p w14:paraId="4E17B31C" w14:textId="77777777" w:rsidR="00102FCF" w:rsidRDefault="00D05268">
            <w:pPr>
              <w:pStyle w:val="a4"/>
              <w:spacing w:after="0"/>
              <w:rPr>
                <w:rFonts w:ascii="宋体" w:hAnsi="宋体" w:cs="宋体"/>
                <w:kern w:val="0"/>
                <w:sz w:val="22"/>
                <w:szCs w:val="22"/>
                <w:lang w:bidi="ar"/>
              </w:rPr>
            </w:pPr>
            <w:r>
              <w:rPr>
                <w:rFonts w:ascii="宋体" w:hAnsi="宋体" w:cs="宋体" w:hint="eastAsia"/>
                <w:kern w:val="0"/>
                <w:sz w:val="22"/>
                <w:szCs w:val="22"/>
                <w:lang w:bidi="ar"/>
              </w:rPr>
              <w:t>评审内容：</w:t>
            </w:r>
          </w:p>
          <w:p w14:paraId="7E3F16FB" w14:textId="77777777" w:rsidR="00102FCF" w:rsidRDefault="00D05268">
            <w:pPr>
              <w:pStyle w:val="a4"/>
              <w:spacing w:after="0"/>
              <w:rPr>
                <w:rFonts w:ascii="宋体" w:hAnsi="宋体" w:cs="宋体"/>
                <w:kern w:val="0"/>
                <w:sz w:val="22"/>
                <w:szCs w:val="22"/>
                <w:lang w:bidi="ar"/>
              </w:rPr>
            </w:pPr>
            <w:r>
              <w:rPr>
                <w:rFonts w:ascii="宋体" w:hAnsi="宋体" w:cs="宋体" w:hint="eastAsia"/>
                <w:kern w:val="0"/>
                <w:sz w:val="22"/>
                <w:szCs w:val="22"/>
                <w:lang w:bidi="ar"/>
              </w:rPr>
              <w:t>投标人对项目提出思路。包括但不限于以下内容：</w:t>
            </w:r>
          </w:p>
          <w:p w14:paraId="556184E8" w14:textId="77777777" w:rsidR="00102FCF" w:rsidRDefault="00D05268">
            <w:pPr>
              <w:pStyle w:val="a4"/>
              <w:spacing w:after="0"/>
              <w:rPr>
                <w:rFonts w:ascii="宋体" w:hAnsi="宋体" w:cs="宋体"/>
                <w:kern w:val="0"/>
                <w:sz w:val="22"/>
                <w:szCs w:val="22"/>
                <w:lang w:bidi="ar"/>
              </w:rPr>
            </w:pPr>
            <w:r>
              <w:rPr>
                <w:rFonts w:ascii="宋体" w:hAnsi="宋体" w:cs="宋体" w:hint="eastAsia"/>
                <w:kern w:val="0"/>
                <w:sz w:val="22"/>
                <w:szCs w:val="22"/>
                <w:lang w:bidi="ar"/>
              </w:rPr>
              <w:t>1、对项目的目的、背景、需求的解读；</w:t>
            </w:r>
          </w:p>
          <w:p w14:paraId="19349D83" w14:textId="77777777" w:rsidR="00102FCF" w:rsidRDefault="00D05268">
            <w:pPr>
              <w:pStyle w:val="a4"/>
              <w:spacing w:after="0"/>
              <w:rPr>
                <w:rFonts w:ascii="宋体" w:hAnsi="宋体" w:cs="宋体"/>
                <w:kern w:val="0"/>
                <w:sz w:val="22"/>
                <w:szCs w:val="22"/>
                <w:lang w:bidi="ar"/>
              </w:rPr>
            </w:pPr>
            <w:r>
              <w:rPr>
                <w:rFonts w:ascii="宋体" w:hAnsi="宋体" w:cs="宋体" w:hint="eastAsia"/>
                <w:kern w:val="0"/>
                <w:sz w:val="22"/>
                <w:szCs w:val="22"/>
                <w:lang w:bidi="ar"/>
              </w:rPr>
              <w:t>2、本项目宣传的思路策略；</w:t>
            </w:r>
          </w:p>
          <w:p w14:paraId="128B6D47" w14:textId="77777777" w:rsidR="00102FCF" w:rsidRDefault="00D05268">
            <w:pPr>
              <w:pStyle w:val="a4"/>
              <w:spacing w:after="0"/>
              <w:rPr>
                <w:rFonts w:ascii="宋体" w:hAnsi="宋体" w:cs="宋体"/>
                <w:kern w:val="0"/>
                <w:sz w:val="22"/>
                <w:szCs w:val="22"/>
                <w:lang w:bidi="ar"/>
              </w:rPr>
            </w:pPr>
            <w:r>
              <w:rPr>
                <w:rFonts w:ascii="宋体" w:hAnsi="宋体" w:cs="宋体" w:hint="eastAsia"/>
                <w:kern w:val="0"/>
                <w:sz w:val="22"/>
                <w:szCs w:val="22"/>
                <w:lang w:bidi="ar"/>
              </w:rPr>
              <w:t>3、根据本项目发展现状提交的宣传规划。</w:t>
            </w:r>
          </w:p>
          <w:p w14:paraId="09EC0999" w14:textId="77777777" w:rsidR="00102FCF" w:rsidRDefault="00D05268">
            <w:pPr>
              <w:pStyle w:val="a4"/>
              <w:spacing w:after="0"/>
              <w:rPr>
                <w:rFonts w:ascii="宋体" w:hAnsi="宋体" w:cs="宋体"/>
                <w:kern w:val="0"/>
                <w:sz w:val="22"/>
                <w:szCs w:val="22"/>
                <w:lang w:bidi="ar"/>
              </w:rPr>
            </w:pPr>
            <w:r>
              <w:rPr>
                <w:rFonts w:ascii="宋体" w:hAnsi="宋体" w:cs="宋体" w:hint="eastAsia"/>
                <w:kern w:val="0"/>
                <w:sz w:val="22"/>
                <w:szCs w:val="22"/>
                <w:lang w:bidi="ar"/>
              </w:rPr>
              <w:t>评分标准：</w:t>
            </w:r>
          </w:p>
          <w:p w14:paraId="3F38ED07" w14:textId="77777777" w:rsidR="00102FCF" w:rsidRDefault="00D05268">
            <w:pPr>
              <w:pStyle w:val="a4"/>
              <w:spacing w:after="0"/>
              <w:rPr>
                <w:rFonts w:ascii="宋体" w:hAnsi="宋体" w:cs="宋体"/>
                <w:kern w:val="0"/>
                <w:sz w:val="22"/>
                <w:szCs w:val="22"/>
                <w:lang w:bidi="ar"/>
              </w:rPr>
            </w:pPr>
            <w:r>
              <w:rPr>
                <w:rFonts w:ascii="宋体" w:hAnsi="宋体" w:cs="宋体" w:hint="eastAsia"/>
                <w:kern w:val="0"/>
                <w:sz w:val="22"/>
                <w:szCs w:val="22"/>
                <w:lang w:bidi="ar"/>
              </w:rPr>
              <w:t>1、满足3点得9分，满足2点得6分，满足1点得3分，未满足不得分。</w:t>
            </w:r>
          </w:p>
          <w:p w14:paraId="05E9F319" w14:textId="77777777" w:rsidR="00102FCF" w:rsidRDefault="00D05268">
            <w:pPr>
              <w:pStyle w:val="a4"/>
              <w:spacing w:after="0"/>
              <w:rPr>
                <w:rFonts w:ascii="宋体" w:hAnsi="宋体" w:cs="宋体"/>
                <w:kern w:val="0"/>
                <w:sz w:val="22"/>
                <w:szCs w:val="22"/>
                <w:lang w:bidi="ar"/>
              </w:rPr>
            </w:pPr>
            <w:r>
              <w:rPr>
                <w:rFonts w:ascii="宋体" w:hAnsi="宋体" w:cs="宋体" w:hint="eastAsia"/>
                <w:kern w:val="0"/>
                <w:sz w:val="22"/>
                <w:szCs w:val="22"/>
                <w:lang w:bidi="ar"/>
              </w:rPr>
              <w:t>2、在此基础上，评审专家根据投标人的具体相应内容按照量化的评审因素指标进一步评审：（1）对项目的目的、背景、需求解读正确，（2）思路策略有前瞻性洞察力，（3）</w:t>
            </w:r>
            <w:r>
              <w:rPr>
                <w:rFonts w:ascii="宋体" w:hAnsi="宋体" w:cs="宋体" w:hint="eastAsia"/>
                <w:kern w:val="0"/>
                <w:sz w:val="22"/>
                <w:szCs w:val="22"/>
                <w:lang w:bidi="ar"/>
              </w:rPr>
              <w:lastRenderedPageBreak/>
              <w:t>设计规划易于落地实施。</w:t>
            </w:r>
          </w:p>
          <w:p w14:paraId="7B1FB97B" w14:textId="17532997" w:rsidR="00102FCF" w:rsidRDefault="00D05268">
            <w:pPr>
              <w:pStyle w:val="a4"/>
              <w:spacing w:after="0"/>
              <w:rPr>
                <w:rFonts w:ascii="宋体" w:hAnsi="宋体" w:cs="宋体"/>
                <w:kern w:val="0"/>
                <w:sz w:val="22"/>
                <w:szCs w:val="22"/>
                <w:lang w:bidi="ar"/>
              </w:rPr>
            </w:pPr>
            <w:r>
              <w:rPr>
                <w:rFonts w:ascii="宋体" w:hAnsi="宋体" w:cs="宋体" w:hint="eastAsia"/>
                <w:kern w:val="0"/>
                <w:sz w:val="22"/>
                <w:szCs w:val="22"/>
                <w:lang w:bidi="ar"/>
              </w:rPr>
              <w:t>满足以上3点的评审为优，加6分；满足以上2点的评审为良，加4分；满足以上1点的评审为中，加2分；未满足以上内容的评审为差，不加分.</w:t>
            </w:r>
          </w:p>
        </w:tc>
        <w:tc>
          <w:tcPr>
            <w:tcW w:w="682" w:type="dxa"/>
            <w:tcBorders>
              <w:tl2br w:val="nil"/>
              <w:tr2bl w:val="nil"/>
            </w:tcBorders>
            <w:vAlign w:val="center"/>
          </w:tcPr>
          <w:p w14:paraId="0B1B94C1" w14:textId="77777777" w:rsidR="00102FCF" w:rsidRDefault="00D05268">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lastRenderedPageBreak/>
              <w:t>15</w:t>
            </w:r>
          </w:p>
        </w:tc>
        <w:tc>
          <w:tcPr>
            <w:tcW w:w="873" w:type="dxa"/>
            <w:tcBorders>
              <w:tl2br w:val="nil"/>
              <w:tr2bl w:val="nil"/>
            </w:tcBorders>
            <w:vAlign w:val="center"/>
          </w:tcPr>
          <w:p w14:paraId="3C266756" w14:textId="77777777" w:rsidR="00102FCF" w:rsidRDefault="00D05268">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评审委员打分</w:t>
            </w:r>
          </w:p>
        </w:tc>
        <w:tc>
          <w:tcPr>
            <w:tcW w:w="807" w:type="dxa"/>
            <w:tcBorders>
              <w:tl2br w:val="nil"/>
              <w:tr2bl w:val="nil"/>
            </w:tcBorders>
            <w:vAlign w:val="center"/>
          </w:tcPr>
          <w:p w14:paraId="28572310" w14:textId="77777777" w:rsidR="00102FCF" w:rsidRDefault="00102FCF">
            <w:pPr>
              <w:jc w:val="center"/>
              <w:rPr>
                <w:rFonts w:ascii="宋体" w:hAnsi="宋体" w:cs="宋体"/>
                <w:sz w:val="22"/>
                <w:szCs w:val="22"/>
              </w:rPr>
            </w:pPr>
          </w:p>
        </w:tc>
      </w:tr>
      <w:tr w:rsidR="00102FCF" w14:paraId="5CD8CD3A" w14:textId="77777777">
        <w:trPr>
          <w:trHeight w:val="1975"/>
          <w:jc w:val="center"/>
        </w:trPr>
        <w:tc>
          <w:tcPr>
            <w:tcW w:w="713" w:type="dxa"/>
            <w:tcBorders>
              <w:tl2br w:val="nil"/>
              <w:tr2bl w:val="nil"/>
            </w:tcBorders>
            <w:vAlign w:val="center"/>
          </w:tcPr>
          <w:p w14:paraId="4F17CFB0" w14:textId="77777777" w:rsidR="00102FCF" w:rsidRDefault="00D05268">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2</w:t>
            </w:r>
          </w:p>
        </w:tc>
        <w:tc>
          <w:tcPr>
            <w:tcW w:w="791" w:type="dxa"/>
            <w:tcBorders>
              <w:tl2br w:val="nil"/>
              <w:tr2bl w:val="nil"/>
            </w:tcBorders>
            <w:vAlign w:val="center"/>
          </w:tcPr>
          <w:p w14:paraId="5F876E6C" w14:textId="77777777" w:rsidR="00102FCF" w:rsidRDefault="00D05268">
            <w:pPr>
              <w:widowControl/>
              <w:jc w:val="center"/>
              <w:textAlignment w:val="center"/>
              <w:rPr>
                <w:rFonts w:ascii="宋体" w:hAnsi="宋体" w:cs="宋体"/>
                <w:kern w:val="0"/>
                <w:sz w:val="22"/>
                <w:szCs w:val="22"/>
                <w:lang w:bidi="ar"/>
              </w:rPr>
            </w:pPr>
            <w:r>
              <w:rPr>
                <w:rFonts w:ascii="宋体" w:hAnsi="宋体" w:cs="宋体" w:hint="eastAsia"/>
                <w:kern w:val="0"/>
                <w:sz w:val="22"/>
                <w:lang w:bidi="ar"/>
              </w:rPr>
              <w:t>整体定位</w:t>
            </w:r>
          </w:p>
        </w:tc>
        <w:tc>
          <w:tcPr>
            <w:tcW w:w="5836" w:type="dxa"/>
            <w:tcBorders>
              <w:tl2br w:val="nil"/>
              <w:tr2bl w:val="nil"/>
            </w:tcBorders>
            <w:vAlign w:val="center"/>
          </w:tcPr>
          <w:p w14:paraId="69A41D1E" w14:textId="77777777" w:rsidR="00102FCF" w:rsidRDefault="00D05268">
            <w:pPr>
              <w:pStyle w:val="a4"/>
              <w:rPr>
                <w:rFonts w:ascii="宋体" w:hAnsi="宋体" w:cs="宋体"/>
                <w:kern w:val="0"/>
                <w:sz w:val="22"/>
                <w:szCs w:val="22"/>
                <w:lang w:bidi="ar"/>
              </w:rPr>
            </w:pPr>
            <w:r>
              <w:rPr>
                <w:rFonts w:ascii="宋体" w:hAnsi="宋体" w:cs="宋体" w:hint="eastAsia"/>
                <w:kern w:val="0"/>
                <w:sz w:val="22"/>
                <w:szCs w:val="22"/>
                <w:lang w:bidi="ar"/>
              </w:rPr>
              <w:t>评审内容：</w:t>
            </w:r>
          </w:p>
          <w:p w14:paraId="57FDF9B7" w14:textId="77777777" w:rsidR="00102FCF" w:rsidRDefault="00D05268">
            <w:pPr>
              <w:pStyle w:val="a4"/>
              <w:rPr>
                <w:rFonts w:ascii="宋体" w:hAnsi="宋体" w:cs="宋体"/>
                <w:kern w:val="0"/>
                <w:sz w:val="22"/>
                <w:szCs w:val="22"/>
                <w:lang w:bidi="ar"/>
              </w:rPr>
            </w:pPr>
            <w:r>
              <w:rPr>
                <w:rFonts w:ascii="宋体" w:hAnsi="宋体" w:cs="宋体" w:hint="eastAsia"/>
                <w:kern w:val="0"/>
                <w:sz w:val="22"/>
                <w:szCs w:val="22"/>
                <w:lang w:bidi="ar"/>
              </w:rPr>
              <w:t>投标人对项目提出</w:t>
            </w:r>
            <w:r>
              <w:rPr>
                <w:rFonts w:ascii="宋体" w:hAnsi="宋体" w:cs="宋体" w:hint="eastAsia"/>
                <w:kern w:val="0"/>
                <w:sz w:val="22"/>
                <w:szCs w:val="22"/>
                <w:lang w:eastAsia="zh-Hans" w:bidi="ar"/>
              </w:rPr>
              <w:t>宣传</w:t>
            </w:r>
            <w:r>
              <w:rPr>
                <w:rFonts w:ascii="宋体" w:hAnsi="宋体" w:cs="宋体"/>
                <w:kern w:val="0"/>
                <w:sz w:val="22"/>
                <w:szCs w:val="22"/>
                <w:lang w:eastAsia="zh-Hans" w:bidi="ar"/>
              </w:rPr>
              <w:t>推广</w:t>
            </w:r>
            <w:r>
              <w:rPr>
                <w:rFonts w:ascii="宋体" w:hAnsi="宋体" w:cs="宋体" w:hint="eastAsia"/>
                <w:kern w:val="0"/>
                <w:sz w:val="22"/>
                <w:szCs w:val="22"/>
                <w:lang w:bidi="ar"/>
              </w:rPr>
              <w:t>思路。包括但不限于以下内容：</w:t>
            </w:r>
          </w:p>
          <w:p w14:paraId="4561B7F3" w14:textId="77777777" w:rsidR="00102FCF" w:rsidRDefault="00D05268">
            <w:pPr>
              <w:pStyle w:val="a4"/>
              <w:rPr>
                <w:rFonts w:ascii="宋体" w:hAnsi="宋体" w:cs="宋体"/>
                <w:kern w:val="0"/>
                <w:sz w:val="22"/>
                <w:szCs w:val="22"/>
                <w:lang w:bidi="ar"/>
              </w:rPr>
            </w:pPr>
            <w:r>
              <w:rPr>
                <w:rFonts w:ascii="宋体" w:hAnsi="宋体" w:cs="宋体" w:hint="eastAsia"/>
                <w:kern w:val="0"/>
                <w:sz w:val="22"/>
                <w:szCs w:val="22"/>
                <w:lang w:bidi="ar"/>
              </w:rPr>
              <w:t>1、</w:t>
            </w:r>
            <w:r>
              <w:rPr>
                <w:rFonts w:ascii="宋体" w:hAnsi="宋体" w:cs="宋体" w:hint="eastAsia"/>
                <w:kern w:val="0"/>
                <w:sz w:val="22"/>
                <w:szCs w:val="22"/>
                <w:lang w:eastAsia="zh-Hans" w:bidi="ar"/>
              </w:rPr>
              <w:t>项目宣传</w:t>
            </w:r>
            <w:r>
              <w:rPr>
                <w:rFonts w:ascii="宋体" w:hAnsi="宋体" w:cs="宋体" w:hint="eastAsia"/>
                <w:kern w:val="0"/>
                <w:sz w:val="22"/>
                <w:szCs w:val="22"/>
                <w:lang w:bidi="ar"/>
              </w:rPr>
              <w:t>定位；</w:t>
            </w:r>
          </w:p>
          <w:p w14:paraId="50DAB048" w14:textId="77777777" w:rsidR="00102FCF" w:rsidRDefault="00D05268">
            <w:pPr>
              <w:pStyle w:val="a4"/>
              <w:rPr>
                <w:rFonts w:ascii="宋体" w:hAnsi="宋体" w:cs="宋体"/>
                <w:kern w:val="0"/>
                <w:sz w:val="22"/>
                <w:szCs w:val="22"/>
                <w:lang w:bidi="ar"/>
              </w:rPr>
            </w:pPr>
            <w:r>
              <w:rPr>
                <w:rFonts w:ascii="宋体" w:hAnsi="宋体" w:cs="宋体" w:hint="eastAsia"/>
                <w:kern w:val="0"/>
                <w:sz w:val="22"/>
                <w:szCs w:val="22"/>
                <w:lang w:bidi="ar"/>
              </w:rPr>
              <w:t>2、整体创意、风格、</w:t>
            </w:r>
            <w:r>
              <w:rPr>
                <w:rFonts w:ascii="宋体" w:hAnsi="宋体" w:cs="宋体" w:hint="eastAsia"/>
                <w:kern w:val="0"/>
                <w:sz w:val="22"/>
                <w:szCs w:val="22"/>
                <w:lang w:eastAsia="zh-Hans" w:bidi="ar"/>
              </w:rPr>
              <w:t>传播的分析</w:t>
            </w:r>
            <w:r>
              <w:rPr>
                <w:rFonts w:ascii="宋体" w:hAnsi="宋体" w:cs="宋体" w:hint="eastAsia"/>
                <w:kern w:val="0"/>
                <w:sz w:val="22"/>
                <w:szCs w:val="22"/>
                <w:lang w:bidi="ar"/>
              </w:rPr>
              <w:t>。</w:t>
            </w:r>
          </w:p>
          <w:p w14:paraId="70A98D2D" w14:textId="77777777" w:rsidR="00102FCF" w:rsidRDefault="00D05268">
            <w:pPr>
              <w:pStyle w:val="a4"/>
              <w:rPr>
                <w:rFonts w:ascii="宋体" w:hAnsi="宋体" w:cs="宋体"/>
                <w:kern w:val="0"/>
                <w:sz w:val="22"/>
                <w:szCs w:val="22"/>
                <w:lang w:bidi="ar"/>
              </w:rPr>
            </w:pPr>
            <w:r>
              <w:rPr>
                <w:rFonts w:ascii="宋体" w:hAnsi="宋体" w:cs="宋体" w:hint="eastAsia"/>
                <w:kern w:val="0"/>
                <w:sz w:val="22"/>
                <w:szCs w:val="22"/>
                <w:lang w:bidi="ar"/>
              </w:rPr>
              <w:t>评分标准：</w:t>
            </w:r>
          </w:p>
          <w:p w14:paraId="3399DB14" w14:textId="77777777" w:rsidR="00102FCF" w:rsidRDefault="00D05268">
            <w:pPr>
              <w:pStyle w:val="a4"/>
              <w:rPr>
                <w:rFonts w:ascii="宋体" w:hAnsi="宋体" w:cs="宋体"/>
                <w:kern w:val="0"/>
                <w:sz w:val="22"/>
                <w:szCs w:val="22"/>
                <w:lang w:bidi="ar"/>
              </w:rPr>
            </w:pPr>
            <w:r>
              <w:rPr>
                <w:rFonts w:ascii="宋体" w:hAnsi="宋体" w:cs="宋体" w:hint="eastAsia"/>
                <w:kern w:val="0"/>
                <w:sz w:val="22"/>
                <w:szCs w:val="22"/>
                <w:lang w:bidi="ar"/>
              </w:rPr>
              <w:t>1、提供的相关内容满足2点得6分，满足1点得3分，未满足不得分。</w:t>
            </w:r>
          </w:p>
          <w:p w14:paraId="30765F1D" w14:textId="77777777" w:rsidR="00102FCF" w:rsidRDefault="00D05268">
            <w:pPr>
              <w:pStyle w:val="a4"/>
              <w:rPr>
                <w:rFonts w:ascii="宋体" w:hAnsi="宋体" w:cs="宋体"/>
                <w:kern w:val="0"/>
                <w:sz w:val="22"/>
                <w:szCs w:val="22"/>
                <w:lang w:bidi="ar"/>
              </w:rPr>
            </w:pPr>
            <w:r>
              <w:rPr>
                <w:rFonts w:ascii="宋体" w:hAnsi="宋体" w:cs="宋体" w:hint="eastAsia"/>
                <w:kern w:val="0"/>
                <w:sz w:val="22"/>
                <w:szCs w:val="22"/>
                <w:lang w:bidi="ar"/>
              </w:rPr>
              <w:t>2、在此基础上，评审专家根据投标人的具体相应内容按照量化的评审因素指标进一步评审：（1）对</w:t>
            </w:r>
            <w:r>
              <w:rPr>
                <w:rFonts w:ascii="宋体" w:hAnsi="宋体" w:cs="宋体" w:hint="eastAsia"/>
                <w:kern w:val="0"/>
                <w:sz w:val="22"/>
                <w:szCs w:val="22"/>
                <w:lang w:eastAsia="zh-Hans" w:bidi="ar"/>
              </w:rPr>
              <w:t>宣传效果</w:t>
            </w:r>
            <w:r>
              <w:rPr>
                <w:rFonts w:ascii="宋体" w:hAnsi="宋体" w:cs="宋体" w:hint="eastAsia"/>
                <w:kern w:val="0"/>
                <w:sz w:val="22"/>
                <w:szCs w:val="22"/>
                <w:lang w:bidi="ar"/>
              </w:rPr>
              <w:t>定位精准，有明显的项目特色，有明确的引导性，能很好宣传本项目特点，（2）整体创意、风格、表现形式能结合本项目实际，满足未来发展需要。</w:t>
            </w:r>
          </w:p>
          <w:p w14:paraId="482BB500" w14:textId="6C6F4851" w:rsidR="00102FCF" w:rsidRDefault="00D05268">
            <w:pPr>
              <w:pStyle w:val="a4"/>
              <w:rPr>
                <w:rFonts w:ascii="宋体" w:hAnsi="宋体" w:cs="宋体"/>
                <w:kern w:val="0"/>
                <w:sz w:val="22"/>
                <w:szCs w:val="22"/>
                <w:lang w:bidi="ar"/>
              </w:rPr>
            </w:pPr>
            <w:r>
              <w:rPr>
                <w:rFonts w:ascii="宋体" w:hAnsi="宋体" w:cs="宋体" w:hint="eastAsia"/>
                <w:kern w:val="0"/>
                <w:sz w:val="22"/>
                <w:szCs w:val="22"/>
                <w:lang w:bidi="ar"/>
              </w:rPr>
              <w:t>满足以上2点的评审为优，加4分；满足以上任意1点的评审为良，加2分；未满足以上内容的评审为差，不加分。</w:t>
            </w:r>
          </w:p>
        </w:tc>
        <w:tc>
          <w:tcPr>
            <w:tcW w:w="682" w:type="dxa"/>
            <w:tcBorders>
              <w:tl2br w:val="nil"/>
              <w:tr2bl w:val="nil"/>
            </w:tcBorders>
            <w:vAlign w:val="center"/>
          </w:tcPr>
          <w:p w14:paraId="4FCB9631" w14:textId="77777777" w:rsidR="00102FCF" w:rsidRDefault="00D05268">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10</w:t>
            </w:r>
          </w:p>
        </w:tc>
        <w:tc>
          <w:tcPr>
            <w:tcW w:w="873" w:type="dxa"/>
            <w:tcBorders>
              <w:tl2br w:val="nil"/>
              <w:tr2bl w:val="nil"/>
            </w:tcBorders>
            <w:vAlign w:val="center"/>
          </w:tcPr>
          <w:p w14:paraId="504DC3CB" w14:textId="77777777" w:rsidR="00102FCF" w:rsidRDefault="00D05268">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评审委员打分</w:t>
            </w:r>
          </w:p>
        </w:tc>
        <w:tc>
          <w:tcPr>
            <w:tcW w:w="807" w:type="dxa"/>
            <w:tcBorders>
              <w:tl2br w:val="nil"/>
              <w:tr2bl w:val="nil"/>
            </w:tcBorders>
            <w:vAlign w:val="center"/>
          </w:tcPr>
          <w:p w14:paraId="525D3576" w14:textId="77777777" w:rsidR="00102FCF" w:rsidRDefault="00102FCF">
            <w:pPr>
              <w:jc w:val="center"/>
              <w:rPr>
                <w:rFonts w:ascii="宋体" w:hAnsi="宋体" w:cs="宋体"/>
                <w:sz w:val="22"/>
                <w:szCs w:val="22"/>
              </w:rPr>
            </w:pPr>
          </w:p>
        </w:tc>
      </w:tr>
      <w:tr w:rsidR="00102FCF" w14:paraId="313B98EC" w14:textId="77777777">
        <w:trPr>
          <w:trHeight w:val="435"/>
          <w:jc w:val="center"/>
        </w:trPr>
        <w:tc>
          <w:tcPr>
            <w:tcW w:w="713" w:type="dxa"/>
            <w:tcBorders>
              <w:tl2br w:val="nil"/>
              <w:tr2bl w:val="nil"/>
            </w:tcBorders>
            <w:vAlign w:val="center"/>
          </w:tcPr>
          <w:p w14:paraId="0446105A" w14:textId="77777777" w:rsidR="00102FCF" w:rsidRDefault="00D05268">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3</w:t>
            </w:r>
          </w:p>
        </w:tc>
        <w:tc>
          <w:tcPr>
            <w:tcW w:w="791" w:type="dxa"/>
            <w:tcBorders>
              <w:tl2br w:val="nil"/>
              <w:tr2bl w:val="nil"/>
            </w:tcBorders>
            <w:vAlign w:val="center"/>
          </w:tcPr>
          <w:p w14:paraId="0EEDFDDA" w14:textId="77777777" w:rsidR="00102FCF" w:rsidRDefault="00D05268">
            <w:pPr>
              <w:widowControl/>
              <w:jc w:val="center"/>
              <w:textAlignment w:val="center"/>
              <w:rPr>
                <w:rFonts w:ascii="宋体" w:hAnsi="宋体" w:cs="宋体"/>
                <w:kern w:val="0"/>
                <w:szCs w:val="21"/>
                <w:lang w:bidi="ar"/>
              </w:rPr>
            </w:pPr>
            <w:r>
              <w:rPr>
                <w:rFonts w:ascii="宋体" w:hAnsi="宋体" w:cs="宋体" w:hint="eastAsia"/>
                <w:kern w:val="0"/>
                <w:sz w:val="22"/>
                <w:szCs w:val="22"/>
                <w:lang w:bidi="ar"/>
              </w:rPr>
              <w:t>内容表现</w:t>
            </w:r>
          </w:p>
        </w:tc>
        <w:tc>
          <w:tcPr>
            <w:tcW w:w="5836" w:type="dxa"/>
            <w:tcBorders>
              <w:tl2br w:val="nil"/>
              <w:tr2bl w:val="nil"/>
            </w:tcBorders>
            <w:vAlign w:val="center"/>
          </w:tcPr>
          <w:p w14:paraId="5B304DAA" w14:textId="77777777" w:rsidR="00102FCF" w:rsidRDefault="00D05268">
            <w:pPr>
              <w:widowControl/>
              <w:spacing w:line="360" w:lineRule="exact"/>
              <w:textAlignment w:val="center"/>
              <w:rPr>
                <w:sz w:val="22"/>
                <w:szCs w:val="28"/>
              </w:rPr>
            </w:pPr>
            <w:r>
              <w:rPr>
                <w:rFonts w:hint="eastAsia"/>
                <w:sz w:val="22"/>
                <w:szCs w:val="28"/>
              </w:rPr>
              <w:t>评审内容：</w:t>
            </w:r>
          </w:p>
          <w:p w14:paraId="672058CF" w14:textId="77777777" w:rsidR="00102FCF" w:rsidRDefault="00D05268">
            <w:pPr>
              <w:widowControl/>
              <w:spacing w:line="360" w:lineRule="exact"/>
              <w:textAlignment w:val="center"/>
              <w:rPr>
                <w:sz w:val="22"/>
                <w:szCs w:val="28"/>
              </w:rPr>
            </w:pPr>
            <w:r>
              <w:rPr>
                <w:rFonts w:hint="eastAsia"/>
                <w:sz w:val="22"/>
                <w:szCs w:val="28"/>
              </w:rPr>
              <w:t>需提供内容表现方案</w:t>
            </w:r>
            <w:r>
              <w:rPr>
                <w:sz w:val="22"/>
                <w:szCs w:val="28"/>
              </w:rPr>
              <w:t>（需要视频演示，</w:t>
            </w:r>
            <w:r>
              <w:rPr>
                <w:sz w:val="22"/>
                <w:szCs w:val="28"/>
              </w:rPr>
              <w:t>30</w:t>
            </w:r>
            <w:r>
              <w:rPr>
                <w:sz w:val="22"/>
                <w:szCs w:val="28"/>
              </w:rPr>
              <w:t>秒以内</w:t>
            </w:r>
            <w:r>
              <w:rPr>
                <w:sz w:val="22"/>
                <w:szCs w:val="28"/>
              </w:rPr>
              <w:t>)</w:t>
            </w:r>
            <w:r>
              <w:rPr>
                <w:rFonts w:hint="eastAsia"/>
                <w:sz w:val="22"/>
                <w:szCs w:val="28"/>
              </w:rPr>
              <w:t>，包括但不限于以下内容：</w:t>
            </w:r>
          </w:p>
          <w:p w14:paraId="5EFBE62C" w14:textId="77777777" w:rsidR="00102FCF" w:rsidRDefault="00D05268">
            <w:pPr>
              <w:widowControl/>
              <w:spacing w:line="360" w:lineRule="exact"/>
              <w:textAlignment w:val="center"/>
              <w:rPr>
                <w:sz w:val="22"/>
                <w:szCs w:val="28"/>
              </w:rPr>
            </w:pPr>
            <w:r>
              <w:rPr>
                <w:sz w:val="22"/>
                <w:szCs w:val="28"/>
              </w:rPr>
              <w:t>1</w:t>
            </w:r>
            <w:r>
              <w:rPr>
                <w:rFonts w:hint="eastAsia"/>
                <w:sz w:val="22"/>
                <w:szCs w:val="28"/>
              </w:rPr>
              <w:t>、视频制作；</w:t>
            </w:r>
            <w:r>
              <w:rPr>
                <w:sz w:val="22"/>
                <w:szCs w:val="28"/>
              </w:rPr>
              <w:t>2</w:t>
            </w:r>
            <w:r>
              <w:rPr>
                <w:rFonts w:hint="eastAsia"/>
                <w:sz w:val="22"/>
                <w:szCs w:val="28"/>
              </w:rPr>
              <w:t>、媒体渠道推送；</w:t>
            </w:r>
            <w:r>
              <w:rPr>
                <w:sz w:val="22"/>
                <w:szCs w:val="28"/>
              </w:rPr>
              <w:t>3</w:t>
            </w:r>
            <w:r>
              <w:rPr>
                <w:rFonts w:hint="eastAsia"/>
                <w:sz w:val="22"/>
                <w:szCs w:val="28"/>
              </w:rPr>
              <w:t>、海内外各</w:t>
            </w:r>
            <w:proofErr w:type="gramStart"/>
            <w:r>
              <w:rPr>
                <w:rFonts w:hint="eastAsia"/>
                <w:sz w:val="22"/>
                <w:szCs w:val="28"/>
              </w:rPr>
              <w:t>名媒体</w:t>
            </w:r>
            <w:proofErr w:type="gramEnd"/>
            <w:r>
              <w:rPr>
                <w:rFonts w:hint="eastAsia"/>
                <w:sz w:val="22"/>
                <w:szCs w:val="28"/>
              </w:rPr>
              <w:t>平台推广。</w:t>
            </w:r>
          </w:p>
          <w:p w14:paraId="00BA122F" w14:textId="77777777" w:rsidR="00102FCF" w:rsidRDefault="00D05268">
            <w:pPr>
              <w:widowControl/>
              <w:spacing w:line="360" w:lineRule="exact"/>
              <w:textAlignment w:val="center"/>
              <w:rPr>
                <w:sz w:val="22"/>
                <w:szCs w:val="28"/>
              </w:rPr>
            </w:pPr>
            <w:r>
              <w:rPr>
                <w:rFonts w:hint="eastAsia"/>
                <w:sz w:val="22"/>
                <w:szCs w:val="28"/>
              </w:rPr>
              <w:t>评分标准：</w:t>
            </w:r>
          </w:p>
          <w:p w14:paraId="7D5853A3" w14:textId="77777777" w:rsidR="00102FCF" w:rsidRDefault="00D05268">
            <w:pPr>
              <w:widowControl/>
              <w:spacing w:line="360" w:lineRule="exact"/>
              <w:textAlignment w:val="center"/>
            </w:pPr>
            <w:r>
              <w:t>1.</w:t>
            </w:r>
            <w:r>
              <w:rPr>
                <w:rFonts w:hint="eastAsia"/>
              </w:rPr>
              <w:t>满足</w:t>
            </w:r>
            <w:r>
              <w:rPr>
                <w:rFonts w:hint="eastAsia"/>
              </w:rPr>
              <w:t>1</w:t>
            </w:r>
            <w:r>
              <w:rPr>
                <w:rFonts w:hint="eastAsia"/>
              </w:rPr>
              <w:t>点得</w:t>
            </w:r>
            <w:r>
              <w:rPr>
                <w:rFonts w:hint="eastAsia"/>
              </w:rPr>
              <w:t>2</w:t>
            </w:r>
            <w:r>
              <w:rPr>
                <w:rFonts w:hint="eastAsia"/>
              </w:rPr>
              <w:t>分，满足任意</w:t>
            </w:r>
            <w:r>
              <w:t>2</w:t>
            </w:r>
            <w:r>
              <w:rPr>
                <w:rFonts w:hint="eastAsia"/>
              </w:rPr>
              <w:t>点得</w:t>
            </w:r>
            <w:r>
              <w:t>5</w:t>
            </w:r>
            <w:r>
              <w:rPr>
                <w:rFonts w:hint="eastAsia"/>
              </w:rPr>
              <w:t>分，</w:t>
            </w:r>
            <w:r>
              <w:t>3</w:t>
            </w:r>
            <w:r>
              <w:rPr>
                <w:rFonts w:hint="eastAsia"/>
              </w:rPr>
              <w:t>点全部满足得</w:t>
            </w:r>
            <w:r>
              <w:t>10</w:t>
            </w:r>
            <w:r>
              <w:rPr>
                <w:rFonts w:hint="eastAsia"/>
              </w:rPr>
              <w:t>分。</w:t>
            </w:r>
          </w:p>
          <w:p w14:paraId="408D87C1" w14:textId="77777777" w:rsidR="00102FCF" w:rsidRDefault="00D05268">
            <w:pPr>
              <w:widowControl/>
              <w:spacing w:line="360" w:lineRule="exact"/>
              <w:textAlignment w:val="center"/>
            </w:pPr>
            <w:r>
              <w:t>2.</w:t>
            </w:r>
            <w:r>
              <w:rPr>
                <w:rFonts w:hint="eastAsia"/>
              </w:rPr>
              <w:t>在此基础上，评审专家根据投标设计人的具体相应内容按照量化的评审因素指标进一步评审：（</w:t>
            </w:r>
            <w:r>
              <w:t>1</w:t>
            </w:r>
            <w:r>
              <w:rPr>
                <w:rFonts w:hint="eastAsia"/>
              </w:rPr>
              <w:t>）视频制作有主题，有</w:t>
            </w:r>
            <w:proofErr w:type="gramStart"/>
            <w:r>
              <w:rPr>
                <w:rFonts w:hint="eastAsia"/>
              </w:rPr>
              <w:t>拟拍摄</w:t>
            </w:r>
            <w:proofErr w:type="gramEnd"/>
            <w:r>
              <w:rPr>
                <w:rFonts w:hint="eastAsia"/>
              </w:rPr>
              <w:t>对象、场景；（</w:t>
            </w:r>
            <w:r>
              <w:t>2</w:t>
            </w:r>
            <w:r>
              <w:rPr>
                <w:rFonts w:hint="eastAsia"/>
              </w:rPr>
              <w:t>）媒体渠道推送境内外电视、网站和客户端等</w:t>
            </w:r>
            <w:r>
              <w:t xml:space="preserve"> </w:t>
            </w:r>
            <w:r>
              <w:rPr>
                <w:rFonts w:hint="eastAsia"/>
              </w:rPr>
              <w:t>。满足以上</w:t>
            </w:r>
            <w:r>
              <w:t>2</w:t>
            </w:r>
            <w:r>
              <w:rPr>
                <w:rFonts w:hint="eastAsia"/>
              </w:rPr>
              <w:t>点的评审为优，加</w:t>
            </w:r>
            <w:r>
              <w:t>5</w:t>
            </w:r>
            <w:r>
              <w:rPr>
                <w:rFonts w:hint="eastAsia"/>
              </w:rPr>
              <w:t>分；满足以上任意</w:t>
            </w:r>
            <w:r>
              <w:t>1</w:t>
            </w:r>
            <w:r>
              <w:rPr>
                <w:rFonts w:hint="eastAsia"/>
              </w:rPr>
              <w:t>点的评审为良，加</w:t>
            </w:r>
            <w:r>
              <w:t>3</w:t>
            </w:r>
            <w:r>
              <w:rPr>
                <w:rFonts w:hint="eastAsia"/>
              </w:rPr>
              <w:t>分；未满足以上内容的评审为差，不加分。</w:t>
            </w:r>
          </w:p>
        </w:tc>
        <w:tc>
          <w:tcPr>
            <w:tcW w:w="682" w:type="dxa"/>
            <w:tcBorders>
              <w:tl2br w:val="nil"/>
              <w:tr2bl w:val="nil"/>
            </w:tcBorders>
            <w:vAlign w:val="center"/>
          </w:tcPr>
          <w:p w14:paraId="109DDFF1" w14:textId="77777777" w:rsidR="00102FCF" w:rsidRDefault="00D05268">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15</w:t>
            </w:r>
          </w:p>
        </w:tc>
        <w:tc>
          <w:tcPr>
            <w:tcW w:w="873" w:type="dxa"/>
            <w:tcBorders>
              <w:tl2br w:val="nil"/>
              <w:tr2bl w:val="nil"/>
            </w:tcBorders>
            <w:vAlign w:val="center"/>
          </w:tcPr>
          <w:p w14:paraId="13A4D873" w14:textId="77777777" w:rsidR="00102FCF" w:rsidRDefault="00D05268">
            <w:pPr>
              <w:widowControl/>
              <w:jc w:val="center"/>
              <w:textAlignment w:val="center"/>
              <w:rPr>
                <w:rFonts w:ascii="宋体" w:hAnsi="宋体" w:cs="宋体"/>
                <w:kern w:val="0"/>
                <w:sz w:val="22"/>
                <w:szCs w:val="22"/>
                <w:lang w:bidi="ar"/>
              </w:rPr>
            </w:pPr>
            <w:r>
              <w:rPr>
                <w:rFonts w:ascii="宋体" w:hAnsi="宋体" w:cs="宋体" w:hint="eastAsia"/>
                <w:szCs w:val="21"/>
                <w:lang w:val="zh-CN"/>
              </w:rPr>
              <w:t>评审委员打分</w:t>
            </w:r>
          </w:p>
        </w:tc>
        <w:tc>
          <w:tcPr>
            <w:tcW w:w="807" w:type="dxa"/>
            <w:tcBorders>
              <w:tl2br w:val="nil"/>
              <w:tr2bl w:val="nil"/>
            </w:tcBorders>
            <w:vAlign w:val="center"/>
          </w:tcPr>
          <w:p w14:paraId="36107A96" w14:textId="77777777" w:rsidR="00102FCF" w:rsidRDefault="00102FCF">
            <w:pPr>
              <w:jc w:val="center"/>
              <w:rPr>
                <w:rFonts w:ascii="宋体" w:hAnsi="宋体" w:cs="宋体"/>
                <w:sz w:val="22"/>
                <w:szCs w:val="22"/>
              </w:rPr>
            </w:pPr>
          </w:p>
        </w:tc>
      </w:tr>
      <w:tr w:rsidR="00102FCF" w14:paraId="2EA5DC2F" w14:textId="77777777">
        <w:trPr>
          <w:trHeight w:val="561"/>
          <w:jc w:val="center"/>
        </w:trPr>
        <w:tc>
          <w:tcPr>
            <w:tcW w:w="9702" w:type="dxa"/>
            <w:gridSpan w:val="6"/>
            <w:tcBorders>
              <w:tl2br w:val="nil"/>
              <w:tr2bl w:val="nil"/>
            </w:tcBorders>
            <w:vAlign w:val="center"/>
          </w:tcPr>
          <w:p w14:paraId="566653B3" w14:textId="77777777" w:rsidR="00102FCF" w:rsidRDefault="00D05268">
            <w:pPr>
              <w:jc w:val="center"/>
              <w:rPr>
                <w:rFonts w:ascii="宋体" w:hAnsi="宋体" w:cs="宋体"/>
                <w:sz w:val="22"/>
                <w:szCs w:val="22"/>
              </w:rPr>
            </w:pPr>
            <w:r>
              <w:rPr>
                <w:rFonts w:ascii="宋体" w:hAnsi="宋体" w:cs="宋体" w:hint="eastAsia"/>
                <w:sz w:val="22"/>
                <w:szCs w:val="22"/>
              </w:rPr>
              <w:t>四、诚信部分（5分）</w:t>
            </w:r>
          </w:p>
        </w:tc>
      </w:tr>
      <w:tr w:rsidR="00102FCF" w14:paraId="62B80B14" w14:textId="77777777">
        <w:trPr>
          <w:trHeight w:val="1422"/>
          <w:jc w:val="center"/>
        </w:trPr>
        <w:tc>
          <w:tcPr>
            <w:tcW w:w="713" w:type="dxa"/>
            <w:tcBorders>
              <w:tl2br w:val="nil"/>
              <w:tr2bl w:val="nil"/>
            </w:tcBorders>
            <w:vAlign w:val="center"/>
          </w:tcPr>
          <w:p w14:paraId="2BFCCEF7" w14:textId="77777777" w:rsidR="00102FCF" w:rsidRDefault="00D05268">
            <w:pPr>
              <w:jc w:val="center"/>
              <w:rPr>
                <w:rFonts w:ascii="宋体" w:hAnsi="宋体" w:cs="宋体"/>
                <w:sz w:val="22"/>
                <w:szCs w:val="22"/>
              </w:rPr>
            </w:pPr>
            <w:r>
              <w:rPr>
                <w:rFonts w:ascii="宋体" w:hAnsi="宋体" w:cs="宋体" w:hint="eastAsia"/>
                <w:kern w:val="0"/>
                <w:sz w:val="22"/>
                <w:szCs w:val="22"/>
                <w:lang w:bidi="ar"/>
              </w:rPr>
              <w:t>1</w:t>
            </w:r>
          </w:p>
        </w:tc>
        <w:tc>
          <w:tcPr>
            <w:tcW w:w="791" w:type="dxa"/>
            <w:tcBorders>
              <w:tl2br w:val="nil"/>
              <w:tr2bl w:val="nil"/>
            </w:tcBorders>
            <w:vAlign w:val="center"/>
          </w:tcPr>
          <w:p w14:paraId="1C9CB60B" w14:textId="77777777" w:rsidR="00102FCF" w:rsidRDefault="00D05268">
            <w:pPr>
              <w:jc w:val="center"/>
              <w:rPr>
                <w:rFonts w:ascii="宋体" w:hAnsi="宋体" w:cs="宋体"/>
                <w:sz w:val="22"/>
                <w:szCs w:val="22"/>
              </w:rPr>
            </w:pPr>
            <w:r>
              <w:rPr>
                <w:rFonts w:ascii="宋体" w:hAnsi="宋体" w:cs="宋体" w:hint="eastAsia"/>
                <w:kern w:val="0"/>
                <w:sz w:val="22"/>
                <w:szCs w:val="22"/>
                <w:lang w:bidi="ar"/>
              </w:rPr>
              <w:t>诚信管理情况</w:t>
            </w:r>
          </w:p>
        </w:tc>
        <w:tc>
          <w:tcPr>
            <w:tcW w:w="5836" w:type="dxa"/>
            <w:tcBorders>
              <w:tl2br w:val="nil"/>
              <w:tr2bl w:val="nil"/>
            </w:tcBorders>
            <w:vAlign w:val="center"/>
          </w:tcPr>
          <w:p w14:paraId="43009571" w14:textId="77777777" w:rsidR="00102FCF" w:rsidRDefault="00D05268">
            <w:pPr>
              <w:widowControl/>
              <w:textAlignment w:val="center"/>
              <w:rPr>
                <w:rFonts w:ascii="宋体" w:hAnsi="宋体" w:cs="宋体"/>
                <w:kern w:val="0"/>
                <w:sz w:val="22"/>
                <w:szCs w:val="22"/>
                <w:lang w:bidi="ar"/>
              </w:rPr>
            </w:pPr>
            <w:r>
              <w:rPr>
                <w:rFonts w:ascii="宋体" w:hAnsi="宋体" w:cs="宋体" w:hint="eastAsia"/>
                <w:kern w:val="0"/>
                <w:sz w:val="22"/>
                <w:szCs w:val="22"/>
                <w:lang w:bidi="ar"/>
              </w:rPr>
              <w:t>投标人在参与政府采购活动中存在诚信相关问题且在主管部门相关处理措施实施期限内的，本项不得分，否则得满分。投标人无需提供任何证明材料，由工作人员依据市政府采购网系统查询结果向评审委员会提供相关信息。</w:t>
            </w:r>
          </w:p>
        </w:tc>
        <w:tc>
          <w:tcPr>
            <w:tcW w:w="682" w:type="dxa"/>
            <w:tcBorders>
              <w:tl2br w:val="nil"/>
              <w:tr2bl w:val="nil"/>
            </w:tcBorders>
            <w:vAlign w:val="center"/>
          </w:tcPr>
          <w:p w14:paraId="0871FAE7" w14:textId="77777777" w:rsidR="00102FCF" w:rsidRDefault="00D05268">
            <w:pPr>
              <w:jc w:val="center"/>
              <w:rPr>
                <w:rFonts w:ascii="宋体" w:hAnsi="宋体" w:cs="宋体"/>
                <w:sz w:val="22"/>
                <w:szCs w:val="22"/>
              </w:rPr>
            </w:pPr>
            <w:r>
              <w:rPr>
                <w:rFonts w:ascii="宋体" w:hAnsi="宋体" w:cs="宋体" w:hint="eastAsia"/>
                <w:sz w:val="22"/>
                <w:szCs w:val="22"/>
              </w:rPr>
              <w:t>5</w:t>
            </w:r>
          </w:p>
        </w:tc>
        <w:tc>
          <w:tcPr>
            <w:tcW w:w="873" w:type="dxa"/>
            <w:tcBorders>
              <w:tl2br w:val="nil"/>
              <w:tr2bl w:val="nil"/>
            </w:tcBorders>
            <w:vAlign w:val="center"/>
          </w:tcPr>
          <w:p w14:paraId="17B32425" w14:textId="77777777" w:rsidR="00102FCF" w:rsidRDefault="00D05268">
            <w:pPr>
              <w:widowControl/>
              <w:jc w:val="center"/>
              <w:textAlignment w:val="center"/>
              <w:rPr>
                <w:rFonts w:ascii="宋体" w:hAnsi="宋体" w:cs="宋体"/>
                <w:kern w:val="0"/>
                <w:sz w:val="22"/>
                <w:szCs w:val="22"/>
                <w:lang w:bidi="ar"/>
              </w:rPr>
            </w:pPr>
            <w:r>
              <w:rPr>
                <w:rFonts w:ascii="宋体" w:hAnsi="宋体" w:cs="宋体" w:hint="eastAsia"/>
                <w:kern w:val="0"/>
                <w:sz w:val="22"/>
                <w:szCs w:val="22"/>
                <w:lang w:bidi="ar"/>
              </w:rPr>
              <w:t>评审委员打分</w:t>
            </w:r>
          </w:p>
        </w:tc>
        <w:tc>
          <w:tcPr>
            <w:tcW w:w="807" w:type="dxa"/>
            <w:tcBorders>
              <w:tl2br w:val="nil"/>
              <w:tr2bl w:val="nil"/>
            </w:tcBorders>
            <w:vAlign w:val="center"/>
          </w:tcPr>
          <w:p w14:paraId="4E7E6A12" w14:textId="77777777" w:rsidR="00102FCF" w:rsidRDefault="00102FCF">
            <w:pPr>
              <w:jc w:val="center"/>
              <w:rPr>
                <w:rFonts w:ascii="宋体" w:hAnsi="宋体" w:cs="宋体"/>
                <w:sz w:val="22"/>
                <w:szCs w:val="22"/>
              </w:rPr>
            </w:pPr>
          </w:p>
        </w:tc>
      </w:tr>
    </w:tbl>
    <w:p w14:paraId="498DF69A" w14:textId="77777777" w:rsidR="00102FCF" w:rsidRDefault="00102FCF">
      <w:pPr>
        <w:spacing w:line="360" w:lineRule="auto"/>
        <w:jc w:val="center"/>
        <w:outlineLvl w:val="0"/>
        <w:rPr>
          <w:rFonts w:ascii="宋体" w:hAnsi="宋体" w:cs="宋体"/>
          <w:b/>
          <w:bCs/>
          <w:sz w:val="24"/>
        </w:rPr>
        <w:sectPr w:rsidR="00102FCF">
          <w:pgSz w:w="11906" w:h="16838"/>
          <w:pgMar w:top="1440" w:right="1650" w:bottom="1440" w:left="1650" w:header="851" w:footer="992" w:gutter="0"/>
          <w:cols w:space="720"/>
          <w:docGrid w:type="lines" w:linePitch="319"/>
        </w:sectPr>
      </w:pPr>
      <w:bookmarkStart w:id="27" w:name="_Toc834"/>
      <w:bookmarkStart w:id="28" w:name="_Hlk28269117"/>
    </w:p>
    <w:p w14:paraId="663A40D8" w14:textId="77777777" w:rsidR="00102FCF" w:rsidRDefault="00D05268">
      <w:pPr>
        <w:spacing w:line="360" w:lineRule="auto"/>
        <w:jc w:val="center"/>
        <w:outlineLvl w:val="0"/>
        <w:rPr>
          <w:rFonts w:ascii="宋体" w:hAnsi="宋体" w:cs="宋体"/>
          <w:b/>
          <w:bCs/>
          <w:sz w:val="24"/>
        </w:rPr>
      </w:pPr>
      <w:r>
        <w:rPr>
          <w:rFonts w:ascii="宋体" w:hAnsi="宋体" w:cs="宋体" w:hint="eastAsia"/>
          <w:b/>
          <w:bCs/>
          <w:sz w:val="24"/>
        </w:rPr>
        <w:lastRenderedPageBreak/>
        <w:t>第七章 附件（投标文件格式）</w:t>
      </w:r>
      <w:bookmarkEnd w:id="27"/>
    </w:p>
    <w:p w14:paraId="63D68292" w14:textId="77777777" w:rsidR="00102FCF" w:rsidRDefault="00D05268">
      <w:pPr>
        <w:keepNext/>
        <w:keepLines/>
        <w:spacing w:before="260" w:after="260" w:line="360" w:lineRule="auto"/>
        <w:jc w:val="center"/>
        <w:outlineLvl w:val="1"/>
        <w:rPr>
          <w:rFonts w:ascii="宋体" w:hAnsi="宋体" w:cs="宋体"/>
          <w:b/>
          <w:bCs/>
          <w:sz w:val="24"/>
        </w:rPr>
      </w:pPr>
      <w:bookmarkStart w:id="29" w:name="_Toc31827"/>
      <w:bookmarkStart w:id="30" w:name="_Toc6548"/>
      <w:bookmarkStart w:id="31" w:name="_Toc19494"/>
      <w:bookmarkStart w:id="32" w:name="_Toc5116"/>
      <w:r>
        <w:rPr>
          <w:rFonts w:ascii="宋体" w:hAnsi="宋体" w:cs="宋体" w:hint="eastAsia"/>
          <w:b/>
          <w:sz w:val="24"/>
        </w:rPr>
        <w:t>一、</w:t>
      </w:r>
      <w:r>
        <w:rPr>
          <w:rFonts w:ascii="宋体" w:hAnsi="宋体" w:cs="宋体" w:hint="eastAsia"/>
          <w:b/>
          <w:bCs/>
          <w:sz w:val="24"/>
        </w:rPr>
        <w:t>投标文件包装封面参考</w:t>
      </w:r>
      <w:bookmarkEnd w:id="29"/>
      <w:bookmarkEnd w:id="30"/>
      <w:bookmarkEnd w:id="31"/>
      <w:bookmarkEnd w:id="32"/>
    </w:p>
    <w:tbl>
      <w:tblPr>
        <w:tblW w:w="85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40"/>
      </w:tblGrid>
      <w:tr w:rsidR="00102FCF" w14:paraId="36127D45" w14:textId="77777777">
        <w:trPr>
          <w:trHeight w:val="10752"/>
          <w:jc w:val="center"/>
        </w:trPr>
        <w:tc>
          <w:tcPr>
            <w:tcW w:w="8540" w:type="dxa"/>
          </w:tcPr>
          <w:p w14:paraId="375C0EA7" w14:textId="77777777" w:rsidR="00102FCF" w:rsidRDefault="00102FCF">
            <w:pPr>
              <w:pStyle w:val="a4"/>
              <w:tabs>
                <w:tab w:val="left" w:pos="562"/>
                <w:tab w:val="left" w:pos="3372"/>
                <w:tab w:val="left" w:pos="3653"/>
              </w:tabs>
              <w:spacing w:line="360" w:lineRule="auto"/>
              <w:rPr>
                <w:rFonts w:ascii="黑体" w:eastAsia="黑体"/>
                <w:b/>
                <w:sz w:val="72"/>
                <w:szCs w:val="72"/>
              </w:rPr>
            </w:pPr>
          </w:p>
          <w:p w14:paraId="61AB00EC" w14:textId="77777777" w:rsidR="00102FCF" w:rsidRDefault="00D05268">
            <w:pPr>
              <w:pStyle w:val="a4"/>
              <w:tabs>
                <w:tab w:val="left" w:pos="562"/>
                <w:tab w:val="left" w:pos="3372"/>
                <w:tab w:val="left" w:pos="3653"/>
              </w:tabs>
              <w:spacing w:line="360" w:lineRule="auto"/>
              <w:jc w:val="center"/>
              <w:rPr>
                <w:rFonts w:ascii="黑体" w:eastAsia="黑体"/>
                <w:b/>
                <w:sz w:val="72"/>
                <w:szCs w:val="72"/>
              </w:rPr>
            </w:pPr>
            <w:r>
              <w:rPr>
                <w:rFonts w:ascii="黑体" w:eastAsia="黑体" w:hint="eastAsia"/>
                <w:b/>
                <w:sz w:val="72"/>
                <w:szCs w:val="72"/>
              </w:rPr>
              <w:t>投 标 文 件</w:t>
            </w:r>
          </w:p>
          <w:p w14:paraId="784F38EB" w14:textId="77777777" w:rsidR="00102FCF" w:rsidRDefault="00102FCF">
            <w:pPr>
              <w:pStyle w:val="a4"/>
              <w:tabs>
                <w:tab w:val="left" w:pos="562"/>
                <w:tab w:val="left" w:pos="3372"/>
                <w:tab w:val="left" w:pos="3653"/>
              </w:tabs>
              <w:spacing w:line="360" w:lineRule="auto"/>
              <w:jc w:val="center"/>
              <w:rPr>
                <w:rFonts w:ascii="黑体" w:eastAsia="黑体"/>
                <w:b/>
                <w:strike/>
                <w:sz w:val="32"/>
              </w:rPr>
            </w:pPr>
          </w:p>
          <w:p w14:paraId="124791C0" w14:textId="77777777" w:rsidR="00102FCF" w:rsidRDefault="00D05268">
            <w:pPr>
              <w:spacing w:after="120" w:line="360" w:lineRule="auto"/>
              <w:ind w:firstLineChars="651" w:firstLine="3385"/>
              <w:textAlignment w:val="baseline"/>
              <w:rPr>
                <w:rFonts w:ascii="黑体" w:eastAsia="黑体"/>
                <w:sz w:val="32"/>
              </w:rPr>
            </w:pPr>
            <w:r>
              <w:rPr>
                <w:rFonts w:ascii="黑体" w:eastAsia="黑体" w:hint="eastAsia"/>
                <w:sz w:val="52"/>
                <w:szCs w:val="52"/>
              </w:rPr>
              <w:t xml:space="preserve">口 </w:t>
            </w:r>
            <w:r>
              <w:rPr>
                <w:rFonts w:ascii="黑体" w:eastAsia="黑体" w:hint="eastAsia"/>
                <w:sz w:val="32"/>
              </w:rPr>
              <w:t>正本</w:t>
            </w:r>
          </w:p>
          <w:p w14:paraId="5EAF2852" w14:textId="77777777" w:rsidR="00102FCF" w:rsidRDefault="00D05268">
            <w:pPr>
              <w:spacing w:after="120" w:line="360" w:lineRule="auto"/>
              <w:ind w:firstLineChars="651" w:firstLine="3385"/>
              <w:textAlignment w:val="baseline"/>
              <w:rPr>
                <w:rFonts w:ascii="黑体" w:eastAsia="黑体"/>
                <w:sz w:val="32"/>
              </w:rPr>
            </w:pPr>
            <w:r>
              <w:rPr>
                <w:rFonts w:ascii="黑体" w:eastAsia="黑体" w:hint="eastAsia"/>
                <w:sz w:val="52"/>
                <w:szCs w:val="52"/>
              </w:rPr>
              <w:t xml:space="preserve">口 </w:t>
            </w:r>
            <w:r>
              <w:rPr>
                <w:rFonts w:ascii="黑体" w:eastAsia="黑体" w:hint="eastAsia"/>
                <w:sz w:val="32"/>
              </w:rPr>
              <w:t>副本</w:t>
            </w:r>
          </w:p>
          <w:p w14:paraId="00AACD20" w14:textId="77777777" w:rsidR="00102FCF" w:rsidRDefault="00102FCF">
            <w:pPr>
              <w:pStyle w:val="a4"/>
              <w:tabs>
                <w:tab w:val="left" w:pos="562"/>
                <w:tab w:val="left" w:pos="3372"/>
                <w:tab w:val="left" w:pos="3653"/>
              </w:tabs>
              <w:spacing w:line="360" w:lineRule="auto"/>
              <w:rPr>
                <w:rFonts w:ascii="仿宋_GB2312" w:eastAsia="仿宋_GB2312"/>
                <w:b/>
                <w:sz w:val="32"/>
              </w:rPr>
            </w:pPr>
          </w:p>
          <w:p w14:paraId="338BF75A" w14:textId="77777777" w:rsidR="00102FCF" w:rsidRDefault="00102FCF">
            <w:pPr>
              <w:pStyle w:val="a4"/>
              <w:tabs>
                <w:tab w:val="left" w:pos="562"/>
                <w:tab w:val="left" w:pos="3372"/>
                <w:tab w:val="left" w:pos="3653"/>
              </w:tabs>
              <w:spacing w:line="360" w:lineRule="auto"/>
              <w:rPr>
                <w:rFonts w:ascii="仿宋_GB2312" w:eastAsia="仿宋_GB2312"/>
                <w:b/>
                <w:sz w:val="32"/>
              </w:rPr>
            </w:pPr>
          </w:p>
          <w:p w14:paraId="1B9D106A" w14:textId="77777777" w:rsidR="00102FCF" w:rsidRDefault="00102FCF">
            <w:pPr>
              <w:pStyle w:val="a4"/>
              <w:tabs>
                <w:tab w:val="left" w:pos="562"/>
                <w:tab w:val="left" w:pos="3372"/>
                <w:tab w:val="left" w:pos="3653"/>
              </w:tabs>
              <w:spacing w:line="360" w:lineRule="auto"/>
              <w:ind w:firstLineChars="320" w:firstLine="899"/>
              <w:rPr>
                <w:rFonts w:ascii="仿宋_GB2312" w:eastAsia="仿宋_GB2312"/>
                <w:b/>
                <w:sz w:val="28"/>
                <w:szCs w:val="28"/>
              </w:rPr>
            </w:pPr>
          </w:p>
          <w:p w14:paraId="738B73E1" w14:textId="77777777" w:rsidR="00102FCF" w:rsidRDefault="00102FCF"/>
          <w:p w14:paraId="47E97E3B" w14:textId="77777777" w:rsidR="00102FCF" w:rsidRDefault="00102FCF">
            <w:pPr>
              <w:pStyle w:val="a4"/>
              <w:tabs>
                <w:tab w:val="left" w:pos="562"/>
                <w:tab w:val="left" w:pos="3372"/>
                <w:tab w:val="left" w:pos="3653"/>
              </w:tabs>
              <w:spacing w:line="360" w:lineRule="auto"/>
              <w:rPr>
                <w:rFonts w:ascii="仿宋_GB2312" w:eastAsia="仿宋_GB2312"/>
                <w:b/>
                <w:sz w:val="28"/>
                <w:szCs w:val="28"/>
              </w:rPr>
            </w:pPr>
          </w:p>
          <w:p w14:paraId="639C667D" w14:textId="77777777" w:rsidR="00102FCF" w:rsidRDefault="00D05268">
            <w:pPr>
              <w:pStyle w:val="a4"/>
              <w:tabs>
                <w:tab w:val="left" w:pos="562"/>
                <w:tab w:val="left" w:pos="3372"/>
                <w:tab w:val="left" w:pos="3653"/>
              </w:tabs>
              <w:spacing w:line="360" w:lineRule="auto"/>
              <w:ind w:firstLineChars="320" w:firstLine="899"/>
              <w:rPr>
                <w:rFonts w:ascii="仿宋_GB2312" w:eastAsia="仿宋_GB2312"/>
                <w:b/>
                <w:sz w:val="28"/>
                <w:szCs w:val="28"/>
              </w:rPr>
            </w:pPr>
            <w:r>
              <w:rPr>
                <w:rFonts w:ascii="仿宋_GB2312" w:eastAsia="仿宋_GB2312" w:hint="eastAsia"/>
                <w:b/>
                <w:sz w:val="28"/>
                <w:szCs w:val="28"/>
              </w:rPr>
              <w:t>项目编号：</w:t>
            </w:r>
          </w:p>
          <w:p w14:paraId="0214A713" w14:textId="77777777" w:rsidR="00102FCF" w:rsidRDefault="00D05268">
            <w:pPr>
              <w:pStyle w:val="a4"/>
              <w:tabs>
                <w:tab w:val="left" w:pos="562"/>
                <w:tab w:val="left" w:pos="3372"/>
                <w:tab w:val="left" w:pos="3653"/>
              </w:tabs>
              <w:spacing w:line="360" w:lineRule="auto"/>
              <w:ind w:firstLineChars="320" w:firstLine="899"/>
              <w:rPr>
                <w:rFonts w:ascii="仿宋_GB2312" w:eastAsia="仿宋_GB2312"/>
                <w:b/>
                <w:sz w:val="28"/>
                <w:szCs w:val="28"/>
              </w:rPr>
            </w:pPr>
            <w:r>
              <w:rPr>
                <w:rFonts w:ascii="仿宋_GB2312" w:eastAsia="仿宋_GB2312" w:hint="eastAsia"/>
                <w:b/>
                <w:sz w:val="28"/>
                <w:szCs w:val="28"/>
              </w:rPr>
              <w:t>项目名称：</w:t>
            </w:r>
          </w:p>
          <w:p w14:paraId="6D5A3953" w14:textId="77777777" w:rsidR="00102FCF" w:rsidRDefault="00D05268">
            <w:pPr>
              <w:pStyle w:val="a4"/>
              <w:tabs>
                <w:tab w:val="left" w:pos="562"/>
                <w:tab w:val="left" w:pos="3372"/>
                <w:tab w:val="left" w:pos="3653"/>
              </w:tabs>
              <w:spacing w:line="360" w:lineRule="auto"/>
              <w:ind w:firstLineChars="320" w:firstLine="899"/>
              <w:rPr>
                <w:rFonts w:ascii="仿宋_GB2312" w:eastAsia="仿宋_GB2312"/>
                <w:b/>
                <w:sz w:val="28"/>
                <w:szCs w:val="28"/>
              </w:rPr>
            </w:pPr>
            <w:r>
              <w:rPr>
                <w:rFonts w:ascii="仿宋_GB2312" w:eastAsia="仿宋_GB2312" w:hint="eastAsia"/>
                <w:b/>
                <w:sz w:val="28"/>
                <w:szCs w:val="28"/>
              </w:rPr>
              <w:t>投标人名称：</w:t>
            </w:r>
          </w:p>
          <w:p w14:paraId="3956128D" w14:textId="77777777" w:rsidR="00102FCF" w:rsidRDefault="00D05268">
            <w:pPr>
              <w:pStyle w:val="a4"/>
              <w:tabs>
                <w:tab w:val="left" w:pos="562"/>
                <w:tab w:val="left" w:pos="3372"/>
                <w:tab w:val="left" w:pos="3653"/>
              </w:tabs>
              <w:spacing w:line="360" w:lineRule="auto"/>
              <w:ind w:firstLineChars="320" w:firstLine="899"/>
              <w:rPr>
                <w:rFonts w:ascii="仿宋_GB2312" w:eastAsia="仿宋_GB2312"/>
                <w:b/>
                <w:sz w:val="32"/>
              </w:rPr>
            </w:pPr>
            <w:r>
              <w:rPr>
                <w:rFonts w:ascii="仿宋_GB2312" w:eastAsia="仿宋_GB2312" w:hint="eastAsia"/>
                <w:b/>
                <w:sz w:val="28"/>
                <w:szCs w:val="28"/>
              </w:rPr>
              <w:t xml:space="preserve">投标人地址：           </w:t>
            </w:r>
          </w:p>
        </w:tc>
      </w:tr>
    </w:tbl>
    <w:p w14:paraId="7E5C95EE" w14:textId="77777777" w:rsidR="00102FCF" w:rsidRDefault="00D05268">
      <w:pPr>
        <w:pStyle w:val="2"/>
        <w:rPr>
          <w:rFonts w:ascii="宋体" w:cs="宋体"/>
          <w:b/>
          <w:sz w:val="24"/>
        </w:rPr>
      </w:pPr>
      <w:r>
        <w:rPr>
          <w:rFonts w:ascii="宋体" w:eastAsia="宋体" w:cs="宋体" w:hint="eastAsia"/>
          <w:b/>
          <w:sz w:val="24"/>
        </w:rPr>
        <w:t>二、投标文件—目录</w:t>
      </w:r>
    </w:p>
    <w:p w14:paraId="40F0D1CF" w14:textId="77777777" w:rsidR="00102FCF" w:rsidRDefault="00D05268">
      <w:pPr>
        <w:spacing w:line="360" w:lineRule="auto"/>
        <w:rPr>
          <w:rFonts w:ascii="宋体" w:hAnsi="宋体" w:cs="宋体"/>
          <w:b/>
          <w:bCs/>
          <w:sz w:val="24"/>
        </w:rPr>
      </w:pPr>
      <w:r>
        <w:rPr>
          <w:rFonts w:ascii="宋体" w:hAnsi="宋体" w:cs="宋体" w:hint="eastAsia"/>
          <w:b/>
          <w:bCs/>
          <w:sz w:val="24"/>
        </w:rPr>
        <w:lastRenderedPageBreak/>
        <w:t>（一）</w:t>
      </w:r>
      <w:r>
        <w:rPr>
          <w:rFonts w:ascii="宋体" w:hAnsi="宋体" w:cs="宋体" w:hint="eastAsia"/>
          <w:b/>
          <w:bCs/>
          <w:sz w:val="24"/>
          <w:lang w:val="zh-CN"/>
        </w:rPr>
        <w:t>价格部分</w:t>
      </w:r>
    </w:p>
    <w:p w14:paraId="71ADBFE6" w14:textId="77777777" w:rsidR="00102FCF" w:rsidRDefault="00D05268">
      <w:pPr>
        <w:tabs>
          <w:tab w:val="left" w:pos="640"/>
        </w:tabs>
        <w:spacing w:line="360" w:lineRule="auto"/>
        <w:ind w:firstLineChars="200" w:firstLine="480"/>
        <w:rPr>
          <w:rFonts w:ascii="宋体" w:hAnsi="宋体" w:cs="宋体"/>
          <w:sz w:val="24"/>
        </w:rPr>
      </w:pPr>
      <w:r>
        <w:rPr>
          <w:rFonts w:ascii="宋体" w:hAnsi="宋体" w:cs="宋体" w:hint="eastAsia"/>
          <w:sz w:val="24"/>
        </w:rPr>
        <w:t>1、投标一览表；</w:t>
      </w:r>
    </w:p>
    <w:p w14:paraId="31A7C242" w14:textId="77777777" w:rsidR="00102FCF" w:rsidRDefault="00D05268">
      <w:pPr>
        <w:tabs>
          <w:tab w:val="left" w:pos="640"/>
        </w:tabs>
        <w:spacing w:line="360" w:lineRule="auto"/>
        <w:ind w:firstLineChars="200" w:firstLine="480"/>
        <w:rPr>
          <w:rFonts w:ascii="宋体" w:hAnsi="宋体" w:cs="宋体"/>
          <w:sz w:val="24"/>
        </w:rPr>
      </w:pPr>
      <w:r>
        <w:rPr>
          <w:rFonts w:ascii="宋体" w:hAnsi="宋体" w:cs="宋体" w:hint="eastAsia"/>
          <w:sz w:val="24"/>
        </w:rPr>
        <w:t>2、分类报价明细表；</w:t>
      </w:r>
    </w:p>
    <w:p w14:paraId="0BD42071" w14:textId="77777777" w:rsidR="00102FCF" w:rsidRDefault="00D05268">
      <w:pPr>
        <w:tabs>
          <w:tab w:val="left" w:pos="640"/>
        </w:tabs>
        <w:spacing w:line="360" w:lineRule="auto"/>
        <w:ind w:firstLineChars="200" w:firstLine="480"/>
        <w:rPr>
          <w:rFonts w:ascii="宋体" w:hAnsi="宋体" w:cs="宋体"/>
          <w:sz w:val="24"/>
        </w:rPr>
      </w:pPr>
      <w:r>
        <w:rPr>
          <w:rFonts w:ascii="宋体" w:hAnsi="宋体" w:cs="宋体" w:hint="eastAsia"/>
          <w:sz w:val="24"/>
        </w:rPr>
        <w:t>3、《中小企业声明函》或《残疾人福利性单位声明函》或《监狱企业声明函》（参与价格扣减的投标人应提供）；</w:t>
      </w:r>
    </w:p>
    <w:p w14:paraId="63ED46F2" w14:textId="77777777" w:rsidR="00102FCF" w:rsidRDefault="00D05268">
      <w:pPr>
        <w:spacing w:line="360" w:lineRule="auto"/>
        <w:rPr>
          <w:rFonts w:ascii="宋体" w:hAnsi="宋体" w:cs="宋体"/>
          <w:b/>
          <w:bCs/>
          <w:sz w:val="24"/>
          <w:u w:val="wave"/>
        </w:rPr>
      </w:pPr>
      <w:r>
        <w:rPr>
          <w:rFonts w:ascii="宋体" w:hAnsi="宋体" w:cs="宋体" w:hint="eastAsia"/>
          <w:b/>
          <w:bCs/>
          <w:sz w:val="24"/>
        </w:rPr>
        <w:t>（二）商务部分</w:t>
      </w:r>
    </w:p>
    <w:p w14:paraId="20C79F16" w14:textId="77777777" w:rsidR="00102FCF" w:rsidRDefault="00D05268">
      <w:pPr>
        <w:tabs>
          <w:tab w:val="left" w:pos="640"/>
          <w:tab w:val="left" w:pos="1260"/>
          <w:tab w:val="left" w:pos="1418"/>
        </w:tabs>
        <w:spacing w:line="360" w:lineRule="auto"/>
        <w:ind w:firstLineChars="200" w:firstLine="480"/>
        <w:rPr>
          <w:rFonts w:ascii="宋体" w:hAnsi="宋体" w:cs="宋体"/>
          <w:sz w:val="24"/>
        </w:rPr>
      </w:pPr>
      <w:r>
        <w:rPr>
          <w:rFonts w:ascii="宋体" w:hAnsi="宋体" w:cs="宋体" w:hint="eastAsia"/>
          <w:sz w:val="24"/>
        </w:rPr>
        <w:t>1、投标响应书；</w:t>
      </w:r>
    </w:p>
    <w:p w14:paraId="252EDB6C" w14:textId="77777777" w:rsidR="00102FCF" w:rsidRDefault="00D05268">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rPr>
        <w:t>2、</w:t>
      </w:r>
      <w:r>
        <w:rPr>
          <w:rFonts w:ascii="宋体" w:hAnsi="宋体" w:cs="宋体" w:hint="eastAsia"/>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14:paraId="11A47C34" w14:textId="77777777" w:rsidR="00102FCF" w:rsidRDefault="00D05268">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rPr>
        <w:t>3、</w:t>
      </w:r>
      <w:r>
        <w:rPr>
          <w:rFonts w:ascii="宋体" w:hAnsi="宋体" w:cs="宋体" w:hint="eastAsia"/>
          <w:sz w:val="24"/>
          <w:lang w:val="fr-CH"/>
        </w:rPr>
        <w:t>政府采购投标及履约承诺函；</w:t>
      </w:r>
    </w:p>
    <w:p w14:paraId="6E3D92AE" w14:textId="77777777" w:rsidR="00102FCF" w:rsidRDefault="00D05268">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rPr>
        <w:t>4、</w:t>
      </w:r>
      <w:r>
        <w:rPr>
          <w:rFonts w:ascii="宋体" w:hAnsi="宋体" w:cs="宋体" w:hint="eastAsia"/>
          <w:sz w:val="24"/>
          <w:lang w:val="fr-CH"/>
        </w:rPr>
        <w:t>关于资格的声明函；</w:t>
      </w:r>
    </w:p>
    <w:p w14:paraId="4B311B77" w14:textId="77777777" w:rsidR="00102FCF" w:rsidRDefault="00D05268">
      <w:pPr>
        <w:pStyle w:val="af"/>
        <w:spacing w:line="360" w:lineRule="auto"/>
        <w:ind w:firstLine="480"/>
        <w:rPr>
          <w:lang w:val="fr-CH"/>
        </w:rPr>
      </w:pPr>
      <w:r>
        <w:rPr>
          <w:rFonts w:ascii="宋体" w:hAnsi="宋体" w:cs="宋体" w:hint="eastAsia"/>
          <w:kern w:val="2"/>
          <w:sz w:val="24"/>
          <w:szCs w:val="24"/>
          <w:lang w:val="fr-CH"/>
        </w:rPr>
        <w:t>5、企业诚信声明与承诺；</w:t>
      </w:r>
    </w:p>
    <w:p w14:paraId="35F7809E" w14:textId="77777777" w:rsidR="00102FCF" w:rsidRDefault="00D05268">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rPr>
        <w:t>6、</w:t>
      </w:r>
      <w:r>
        <w:rPr>
          <w:rFonts w:ascii="宋体" w:hAnsi="宋体" w:cs="宋体" w:hint="eastAsia"/>
          <w:sz w:val="24"/>
          <w:lang w:val="fr-CH"/>
        </w:rPr>
        <w:t>法人代表证明书及身份证明；</w:t>
      </w:r>
    </w:p>
    <w:p w14:paraId="730E05D0" w14:textId="77777777" w:rsidR="00102FCF" w:rsidRDefault="00D05268">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lang w:val="fr-CH"/>
        </w:rPr>
        <w:t>7、法定代表人授权书及身份证明；</w:t>
      </w:r>
    </w:p>
    <w:p w14:paraId="7C01E349" w14:textId="77777777" w:rsidR="00102FCF" w:rsidRDefault="00D05268">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lang w:val="fr-CH"/>
        </w:rPr>
        <w:t>8、招标代理服务费承诺书；</w:t>
      </w:r>
    </w:p>
    <w:p w14:paraId="6F7968EB" w14:textId="77777777" w:rsidR="00102FCF" w:rsidRDefault="00D05268">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lang w:val="fr-CH"/>
        </w:rPr>
        <w:t>9、投标人简介</w:t>
      </w:r>
    </w:p>
    <w:p w14:paraId="1FBAF3E3" w14:textId="77777777" w:rsidR="00102FCF" w:rsidRDefault="00D05268">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lang w:val="fr-CH"/>
        </w:rPr>
        <w:t>10、企业资质情况</w:t>
      </w:r>
    </w:p>
    <w:p w14:paraId="622B1052" w14:textId="77777777" w:rsidR="00102FCF" w:rsidRDefault="00D05268">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lang w:val="fr-CH"/>
        </w:rPr>
        <w:t>11、投标人同类项目业绩及履约评价（</w:t>
      </w:r>
      <w:r>
        <w:rPr>
          <w:rFonts w:ascii="宋体" w:hAnsi="宋体" w:cs="宋体" w:hint="eastAsia"/>
          <w:sz w:val="24"/>
        </w:rPr>
        <w:t>格式自拟</w:t>
      </w:r>
      <w:r>
        <w:rPr>
          <w:rFonts w:ascii="宋体" w:hAnsi="宋体" w:cs="宋体" w:hint="eastAsia"/>
          <w:sz w:val="24"/>
          <w:lang w:val="fr-CH"/>
        </w:rPr>
        <w:t>）</w:t>
      </w:r>
    </w:p>
    <w:p w14:paraId="291E1739" w14:textId="77777777" w:rsidR="00102FCF" w:rsidRDefault="00D05268">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rPr>
        <w:t>13、</w:t>
      </w:r>
      <w:r>
        <w:rPr>
          <w:rFonts w:ascii="宋体" w:hAnsi="宋体" w:cs="宋体" w:hint="eastAsia"/>
          <w:sz w:val="24"/>
          <w:lang w:val="fr-CH"/>
        </w:rPr>
        <w:t>团队组成情</w:t>
      </w:r>
      <w:r>
        <w:rPr>
          <w:rFonts w:ascii="宋体" w:hAnsi="宋体" w:cs="宋体" w:hint="eastAsia"/>
          <w:sz w:val="24"/>
        </w:rPr>
        <w:t>况</w:t>
      </w:r>
      <w:r>
        <w:rPr>
          <w:rFonts w:ascii="宋体" w:hAnsi="宋体" w:cs="宋体" w:hint="eastAsia"/>
          <w:sz w:val="24"/>
          <w:lang w:val="fr-CH"/>
        </w:rPr>
        <w:t>（</w:t>
      </w:r>
      <w:r>
        <w:rPr>
          <w:rFonts w:ascii="宋体" w:hAnsi="宋体" w:cs="宋体" w:hint="eastAsia"/>
          <w:sz w:val="24"/>
        </w:rPr>
        <w:t>格式自拟</w:t>
      </w:r>
      <w:r>
        <w:rPr>
          <w:rFonts w:ascii="宋体" w:hAnsi="宋体" w:cs="宋体" w:hint="eastAsia"/>
          <w:sz w:val="24"/>
          <w:lang w:val="fr-CH"/>
        </w:rPr>
        <w:t>）</w:t>
      </w:r>
    </w:p>
    <w:p w14:paraId="026D9BBC" w14:textId="77777777" w:rsidR="00102FCF" w:rsidRDefault="00D05268">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rPr>
        <w:t>14、后续服务</w:t>
      </w:r>
      <w:r>
        <w:rPr>
          <w:rFonts w:ascii="宋体" w:hAnsi="宋体" w:cs="宋体" w:hint="eastAsia"/>
          <w:sz w:val="24"/>
          <w:lang w:val="fr-CH"/>
        </w:rPr>
        <w:t>（</w:t>
      </w:r>
      <w:r>
        <w:rPr>
          <w:rFonts w:ascii="宋体" w:hAnsi="宋体" w:cs="宋体" w:hint="eastAsia"/>
          <w:sz w:val="24"/>
        </w:rPr>
        <w:t>格式自拟</w:t>
      </w:r>
      <w:r>
        <w:rPr>
          <w:rFonts w:ascii="宋体" w:hAnsi="宋体" w:cs="宋体" w:hint="eastAsia"/>
          <w:sz w:val="24"/>
          <w:lang w:val="fr-CH"/>
        </w:rPr>
        <w:t>）</w:t>
      </w:r>
    </w:p>
    <w:p w14:paraId="41FC2D59" w14:textId="77777777" w:rsidR="00102FCF" w:rsidRDefault="00D05268">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rPr>
        <w:t>15、时间周期</w:t>
      </w:r>
      <w:r>
        <w:rPr>
          <w:rFonts w:ascii="宋体" w:hAnsi="宋体" w:cs="宋体" w:hint="eastAsia"/>
          <w:sz w:val="24"/>
          <w:lang w:val="fr-CH"/>
        </w:rPr>
        <w:t>（</w:t>
      </w:r>
      <w:r>
        <w:rPr>
          <w:rFonts w:ascii="宋体" w:hAnsi="宋体" w:cs="宋体" w:hint="eastAsia"/>
          <w:sz w:val="24"/>
        </w:rPr>
        <w:t>格式自拟</w:t>
      </w:r>
      <w:r>
        <w:rPr>
          <w:rFonts w:ascii="宋体" w:hAnsi="宋体" w:cs="宋体" w:hint="eastAsia"/>
          <w:sz w:val="24"/>
          <w:lang w:val="fr-CH"/>
        </w:rPr>
        <w:t>）</w:t>
      </w:r>
    </w:p>
    <w:p w14:paraId="02649611" w14:textId="77777777" w:rsidR="00102FCF" w:rsidRDefault="00D05268">
      <w:pPr>
        <w:tabs>
          <w:tab w:val="left" w:pos="640"/>
          <w:tab w:val="left" w:pos="1260"/>
          <w:tab w:val="left" w:pos="1418"/>
        </w:tabs>
        <w:spacing w:line="360" w:lineRule="auto"/>
        <w:ind w:firstLineChars="200" w:firstLine="480"/>
      </w:pPr>
      <w:r>
        <w:rPr>
          <w:rFonts w:ascii="宋体" w:hAnsi="宋体" w:cs="宋体" w:hint="eastAsia"/>
          <w:sz w:val="24"/>
        </w:rPr>
        <w:t>16、履约承诺</w:t>
      </w:r>
      <w:r>
        <w:rPr>
          <w:rFonts w:ascii="宋体" w:hAnsi="宋体" w:cs="宋体" w:hint="eastAsia"/>
          <w:sz w:val="24"/>
          <w:lang w:val="fr-CH"/>
        </w:rPr>
        <w:t>（</w:t>
      </w:r>
      <w:r>
        <w:rPr>
          <w:rFonts w:ascii="宋体" w:hAnsi="宋体" w:cs="宋体" w:hint="eastAsia"/>
          <w:sz w:val="24"/>
        </w:rPr>
        <w:t>格式自拟</w:t>
      </w:r>
      <w:r>
        <w:rPr>
          <w:rFonts w:ascii="宋体" w:hAnsi="宋体" w:cs="宋体" w:hint="eastAsia"/>
          <w:sz w:val="24"/>
          <w:lang w:val="fr-CH"/>
        </w:rPr>
        <w:t>）</w:t>
      </w:r>
    </w:p>
    <w:p w14:paraId="67DDAF6A" w14:textId="77777777" w:rsidR="00102FCF" w:rsidRDefault="00D05268">
      <w:pPr>
        <w:tabs>
          <w:tab w:val="left" w:pos="640"/>
          <w:tab w:val="left" w:pos="1260"/>
          <w:tab w:val="left" w:pos="1418"/>
        </w:tabs>
        <w:spacing w:line="360" w:lineRule="auto"/>
        <w:ind w:firstLineChars="200" w:firstLine="480"/>
        <w:rPr>
          <w:rFonts w:ascii="宋体" w:hAnsi="宋体" w:cs="宋体"/>
          <w:sz w:val="24"/>
          <w:lang w:val="fr-CH"/>
        </w:rPr>
      </w:pPr>
      <w:r>
        <w:rPr>
          <w:rFonts w:ascii="宋体" w:hAnsi="宋体" w:cs="宋体" w:hint="eastAsia"/>
          <w:sz w:val="24"/>
          <w:lang w:val="fr-CH"/>
        </w:rPr>
        <w:t>1</w:t>
      </w:r>
      <w:r>
        <w:rPr>
          <w:rFonts w:ascii="宋体" w:hAnsi="宋体" w:cs="宋体" w:hint="eastAsia"/>
          <w:sz w:val="24"/>
        </w:rPr>
        <w:t>5</w:t>
      </w:r>
      <w:r>
        <w:rPr>
          <w:rFonts w:ascii="宋体" w:hAnsi="宋体" w:cs="宋体" w:hint="eastAsia"/>
          <w:sz w:val="24"/>
          <w:lang w:val="fr-CH"/>
        </w:rPr>
        <w:t>、投标单位认为有必要提供的其他材料（</w:t>
      </w:r>
      <w:r>
        <w:rPr>
          <w:rFonts w:ascii="宋体" w:hAnsi="宋体" w:cs="宋体" w:hint="eastAsia"/>
          <w:sz w:val="24"/>
        </w:rPr>
        <w:t>格式自拟</w:t>
      </w:r>
      <w:r>
        <w:rPr>
          <w:rFonts w:ascii="宋体" w:hAnsi="宋体" w:cs="宋体" w:hint="eastAsia"/>
          <w:sz w:val="24"/>
          <w:lang w:val="fr-CH"/>
        </w:rPr>
        <w:t>）</w:t>
      </w:r>
    </w:p>
    <w:p w14:paraId="3E9F59EA" w14:textId="77777777" w:rsidR="00102FCF" w:rsidRDefault="00D05268">
      <w:pPr>
        <w:spacing w:line="360" w:lineRule="auto"/>
        <w:rPr>
          <w:rFonts w:ascii="宋体" w:hAnsi="宋体" w:cs="宋体"/>
          <w:b/>
          <w:bCs/>
          <w:sz w:val="24"/>
        </w:rPr>
      </w:pPr>
      <w:r>
        <w:rPr>
          <w:rFonts w:ascii="宋体" w:hAnsi="宋体" w:cs="宋体" w:hint="eastAsia"/>
          <w:b/>
          <w:bCs/>
          <w:sz w:val="24"/>
        </w:rPr>
        <w:t>（三）技术部分</w:t>
      </w:r>
    </w:p>
    <w:p w14:paraId="02493FC7" w14:textId="77777777" w:rsidR="00102FCF" w:rsidRDefault="00D05268">
      <w:pPr>
        <w:tabs>
          <w:tab w:val="left" w:pos="640"/>
          <w:tab w:val="left" w:pos="1260"/>
          <w:tab w:val="left" w:pos="1418"/>
        </w:tabs>
        <w:spacing w:line="360" w:lineRule="auto"/>
        <w:ind w:rightChars="-200" w:right="-420" w:firstLineChars="200" w:firstLine="480"/>
        <w:rPr>
          <w:rFonts w:ascii="宋体" w:hAnsi="宋体" w:cs="宋体"/>
          <w:sz w:val="24"/>
          <w:lang w:val="fr-CH"/>
        </w:rPr>
      </w:pPr>
      <w:r>
        <w:rPr>
          <w:rFonts w:ascii="宋体" w:hAnsi="宋体" w:cs="宋体" w:hint="eastAsia"/>
          <w:sz w:val="24"/>
        </w:rPr>
        <w:t>1、</w:t>
      </w:r>
      <w:r>
        <w:rPr>
          <w:rFonts w:ascii="宋体" w:hAnsi="宋体" w:cs="宋体" w:hint="eastAsia"/>
          <w:sz w:val="24"/>
          <w:lang w:val="fr-CH"/>
        </w:rPr>
        <w:t>用户需求响应表</w:t>
      </w:r>
    </w:p>
    <w:p w14:paraId="4F2059A2" w14:textId="77777777" w:rsidR="00102FCF" w:rsidRDefault="00D05268">
      <w:pPr>
        <w:tabs>
          <w:tab w:val="left" w:pos="640"/>
          <w:tab w:val="left" w:pos="1260"/>
          <w:tab w:val="left" w:pos="1418"/>
        </w:tabs>
        <w:spacing w:line="360" w:lineRule="auto"/>
        <w:ind w:rightChars="-200" w:right="-420" w:firstLineChars="200" w:firstLine="480"/>
        <w:rPr>
          <w:rFonts w:ascii="宋体" w:hAnsi="宋体" w:cs="宋体"/>
          <w:sz w:val="24"/>
          <w:lang w:val="fr-CH"/>
        </w:rPr>
      </w:pPr>
      <w:r>
        <w:rPr>
          <w:rFonts w:ascii="宋体" w:hAnsi="宋体" w:cs="宋体" w:hint="eastAsia"/>
          <w:sz w:val="24"/>
        </w:rPr>
        <w:t>2、设计思路（格式自拟）</w:t>
      </w:r>
    </w:p>
    <w:p w14:paraId="271B795E" w14:textId="043629B1" w:rsidR="00102FCF" w:rsidRDefault="00D05268">
      <w:pPr>
        <w:tabs>
          <w:tab w:val="left" w:pos="640"/>
          <w:tab w:val="left" w:pos="1260"/>
          <w:tab w:val="left" w:pos="1418"/>
        </w:tabs>
        <w:spacing w:line="360" w:lineRule="auto"/>
        <w:ind w:rightChars="-200" w:right="-420" w:firstLineChars="200" w:firstLine="480"/>
        <w:rPr>
          <w:rFonts w:ascii="宋体" w:hAnsi="宋体" w:cs="宋体"/>
          <w:sz w:val="24"/>
        </w:rPr>
      </w:pPr>
      <w:r>
        <w:rPr>
          <w:rFonts w:ascii="宋体" w:hAnsi="宋体" w:cs="宋体" w:hint="eastAsia"/>
          <w:sz w:val="24"/>
        </w:rPr>
        <w:t>3、整体定位（格式自拟）</w:t>
      </w:r>
    </w:p>
    <w:p w14:paraId="640BC9A3" w14:textId="77777777" w:rsidR="00102FCF" w:rsidRDefault="00D05268">
      <w:pPr>
        <w:tabs>
          <w:tab w:val="left" w:pos="640"/>
          <w:tab w:val="left" w:pos="1260"/>
          <w:tab w:val="left" w:pos="1418"/>
        </w:tabs>
        <w:spacing w:line="360" w:lineRule="auto"/>
        <w:ind w:rightChars="-200" w:right="-420" w:firstLineChars="200" w:firstLine="480"/>
        <w:rPr>
          <w:rFonts w:ascii="宋体" w:hAnsi="宋体" w:cs="宋体"/>
          <w:sz w:val="24"/>
        </w:rPr>
      </w:pPr>
      <w:r>
        <w:rPr>
          <w:rFonts w:ascii="宋体" w:hAnsi="宋体" w:cs="宋体" w:hint="eastAsia"/>
          <w:sz w:val="24"/>
        </w:rPr>
        <w:t>4、内容表现（格式自拟）</w:t>
      </w:r>
    </w:p>
    <w:p w14:paraId="33435EC9" w14:textId="77777777" w:rsidR="00102FCF" w:rsidRDefault="00D05268">
      <w:pPr>
        <w:tabs>
          <w:tab w:val="left" w:pos="640"/>
          <w:tab w:val="left" w:pos="1260"/>
          <w:tab w:val="left" w:pos="1418"/>
        </w:tabs>
        <w:spacing w:line="360" w:lineRule="auto"/>
        <w:ind w:rightChars="-200" w:right="-420" w:firstLineChars="200" w:firstLine="480"/>
        <w:rPr>
          <w:rFonts w:ascii="宋体" w:hAnsi="宋体" w:cs="宋体"/>
          <w:sz w:val="24"/>
        </w:rPr>
      </w:pPr>
      <w:r>
        <w:rPr>
          <w:rFonts w:ascii="宋体" w:hAnsi="宋体" w:cs="宋体" w:hint="eastAsia"/>
          <w:sz w:val="24"/>
        </w:rPr>
        <w:lastRenderedPageBreak/>
        <w:t>5、</w:t>
      </w:r>
      <w:r>
        <w:rPr>
          <w:rFonts w:ascii="宋体" w:hAnsi="宋体" w:cs="宋体" w:hint="eastAsia"/>
          <w:sz w:val="24"/>
          <w:lang w:val="fr-CH"/>
        </w:rPr>
        <w:t>投标</w:t>
      </w:r>
      <w:r>
        <w:rPr>
          <w:rFonts w:ascii="宋体" w:hAnsi="宋体" w:cs="宋体"/>
          <w:sz w:val="24"/>
        </w:rPr>
        <w:t>单位</w:t>
      </w:r>
      <w:r>
        <w:rPr>
          <w:rFonts w:ascii="宋体" w:hAnsi="宋体" w:cs="宋体" w:hint="eastAsia"/>
          <w:sz w:val="24"/>
          <w:lang w:val="fr-CH"/>
        </w:rPr>
        <w:t>认为有必要提供的其他材料</w:t>
      </w:r>
      <w:r>
        <w:rPr>
          <w:rFonts w:ascii="宋体" w:hAnsi="宋体" w:cs="宋体" w:hint="eastAsia"/>
          <w:sz w:val="24"/>
          <w:lang w:val="fr-CH" w:bidi="ar"/>
        </w:rPr>
        <w:t>（格式自拟）</w:t>
      </w:r>
      <w:r>
        <w:rPr>
          <w:rFonts w:ascii="宋体" w:hAnsi="宋体" w:cs="宋体" w:hint="eastAsia"/>
          <w:sz w:val="24"/>
          <w:lang w:val="fr-CH" w:bidi="ar"/>
        </w:rPr>
        <w:br w:type="page"/>
      </w:r>
      <w:r>
        <w:rPr>
          <w:rFonts w:ascii="宋体" w:hAnsi="宋体" w:cs="宋体" w:hint="eastAsia"/>
          <w:b/>
          <w:bCs/>
          <w:sz w:val="24"/>
        </w:rPr>
        <w:lastRenderedPageBreak/>
        <w:t>（一）</w:t>
      </w:r>
      <w:r>
        <w:rPr>
          <w:rFonts w:ascii="宋体" w:hAnsi="宋体" w:cs="宋体" w:hint="eastAsia"/>
          <w:b/>
          <w:bCs/>
          <w:sz w:val="24"/>
          <w:lang w:val="zh-CN"/>
        </w:rPr>
        <w:t>价格部分</w:t>
      </w:r>
    </w:p>
    <w:p w14:paraId="3A98266D" w14:textId="77777777" w:rsidR="00102FCF" w:rsidRDefault="00D05268">
      <w:pPr>
        <w:spacing w:line="360" w:lineRule="auto"/>
        <w:jc w:val="center"/>
        <w:rPr>
          <w:rFonts w:ascii="宋体" w:hAnsi="宋体" w:cs="宋体"/>
          <w:b/>
          <w:bCs/>
          <w:sz w:val="24"/>
        </w:rPr>
      </w:pPr>
      <w:r>
        <w:rPr>
          <w:rFonts w:ascii="宋体" w:hAnsi="宋体" w:cs="宋体" w:hint="eastAsia"/>
          <w:b/>
          <w:bCs/>
          <w:sz w:val="24"/>
        </w:rPr>
        <w:t>1、投标一览表</w:t>
      </w:r>
    </w:p>
    <w:p w14:paraId="7A070287" w14:textId="77777777" w:rsidR="00102FCF" w:rsidRDefault="00D05268">
      <w:pPr>
        <w:spacing w:line="360" w:lineRule="auto"/>
        <w:rPr>
          <w:rFonts w:ascii="宋体" w:hAnsi="宋体" w:cs="宋体"/>
          <w:sz w:val="24"/>
        </w:rPr>
      </w:pPr>
      <w:r>
        <w:rPr>
          <w:rFonts w:ascii="宋体" w:hAnsi="宋体" w:cs="宋体" w:hint="eastAsia"/>
          <w:sz w:val="24"/>
        </w:rPr>
        <w:t>投标供应商名称：（公章）</w:t>
      </w:r>
      <w:r>
        <w:rPr>
          <w:rFonts w:ascii="宋体" w:hAnsi="宋体" w:cs="宋体" w:hint="eastAsia"/>
          <w:sz w:val="24"/>
          <w:u w:val="single"/>
        </w:rPr>
        <w:t xml:space="preserve">                             </w:t>
      </w:r>
    </w:p>
    <w:p w14:paraId="79F8FA90" w14:textId="77777777" w:rsidR="00102FCF" w:rsidRDefault="00D05268">
      <w:pPr>
        <w:spacing w:line="360" w:lineRule="auto"/>
        <w:rPr>
          <w:rFonts w:ascii="宋体" w:hAnsi="宋体" w:cs="宋体"/>
          <w:sz w:val="24"/>
          <w:u w:val="single"/>
        </w:rPr>
      </w:pPr>
      <w:r>
        <w:rPr>
          <w:rFonts w:ascii="宋体" w:hAnsi="宋体" w:cs="宋体" w:hint="eastAsia"/>
          <w:sz w:val="24"/>
        </w:rPr>
        <w:t>招标编号：</w:t>
      </w:r>
      <w:r>
        <w:rPr>
          <w:rFonts w:ascii="宋体" w:hAnsi="宋体" w:cs="宋体" w:hint="eastAsia"/>
          <w:sz w:val="24"/>
          <w:u w:val="single"/>
        </w:rPr>
        <w:t xml:space="preserve">                                      </w:t>
      </w:r>
    </w:p>
    <w:tbl>
      <w:tblPr>
        <w:tblW w:w="8959" w:type="dxa"/>
        <w:tblInd w:w="1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976"/>
        <w:gridCol w:w="3225"/>
        <w:gridCol w:w="2758"/>
      </w:tblGrid>
      <w:tr w:rsidR="00102FCF" w14:paraId="71ADD1A0" w14:textId="77777777">
        <w:trPr>
          <w:cantSplit/>
          <w:trHeight w:val="1000"/>
        </w:trPr>
        <w:tc>
          <w:tcPr>
            <w:tcW w:w="2976" w:type="dxa"/>
            <w:vAlign w:val="center"/>
          </w:tcPr>
          <w:p w14:paraId="5FB15A86" w14:textId="77777777" w:rsidR="00102FCF" w:rsidRDefault="00D05268">
            <w:pPr>
              <w:spacing w:after="60" w:line="360" w:lineRule="auto"/>
              <w:jc w:val="center"/>
              <w:rPr>
                <w:rFonts w:ascii="宋体" w:hAnsi="宋体" w:cs="宋体"/>
                <w:sz w:val="24"/>
              </w:rPr>
            </w:pPr>
            <w:r>
              <w:rPr>
                <w:rFonts w:ascii="宋体" w:hAnsi="宋体" w:cs="宋体" w:hint="eastAsia"/>
                <w:sz w:val="24"/>
              </w:rPr>
              <w:t>项目名称</w:t>
            </w:r>
          </w:p>
        </w:tc>
        <w:tc>
          <w:tcPr>
            <w:tcW w:w="3225" w:type="dxa"/>
            <w:vAlign w:val="center"/>
          </w:tcPr>
          <w:p w14:paraId="31EABC65" w14:textId="77777777" w:rsidR="00102FCF" w:rsidRDefault="00D05268">
            <w:pPr>
              <w:spacing w:after="60" w:line="360" w:lineRule="auto"/>
              <w:jc w:val="center"/>
              <w:rPr>
                <w:rFonts w:ascii="宋体" w:hAnsi="宋体" w:cs="宋体"/>
                <w:sz w:val="24"/>
              </w:rPr>
            </w:pPr>
            <w:r>
              <w:rPr>
                <w:rFonts w:ascii="宋体" w:hAnsi="宋体" w:cs="宋体" w:hint="eastAsia"/>
                <w:sz w:val="24"/>
              </w:rPr>
              <w:t>投标总价</w:t>
            </w:r>
          </w:p>
          <w:p w14:paraId="154A2FE2" w14:textId="77777777" w:rsidR="00102FCF" w:rsidRDefault="00D05268">
            <w:pPr>
              <w:spacing w:after="60" w:line="360" w:lineRule="auto"/>
              <w:jc w:val="center"/>
              <w:rPr>
                <w:rFonts w:ascii="宋体" w:hAnsi="宋体" w:cs="宋体"/>
                <w:sz w:val="24"/>
              </w:rPr>
            </w:pPr>
            <w:r>
              <w:rPr>
                <w:rFonts w:ascii="宋体" w:hAnsi="宋体" w:cs="宋体" w:hint="eastAsia"/>
                <w:sz w:val="24"/>
              </w:rPr>
              <w:t>（人民币）</w:t>
            </w:r>
          </w:p>
        </w:tc>
        <w:tc>
          <w:tcPr>
            <w:tcW w:w="2758" w:type="dxa"/>
            <w:vAlign w:val="center"/>
          </w:tcPr>
          <w:p w14:paraId="5A1BA5A0" w14:textId="77777777" w:rsidR="00102FCF" w:rsidRDefault="00D05268">
            <w:pPr>
              <w:spacing w:after="60" w:line="360" w:lineRule="auto"/>
              <w:jc w:val="center"/>
              <w:rPr>
                <w:rFonts w:ascii="宋体" w:hAnsi="宋体" w:cs="宋体"/>
                <w:sz w:val="24"/>
              </w:rPr>
            </w:pPr>
            <w:r>
              <w:rPr>
                <w:rFonts w:ascii="宋体" w:hAnsi="宋体" w:cs="宋体" w:hint="eastAsia"/>
                <w:sz w:val="24"/>
              </w:rPr>
              <w:t>备注</w:t>
            </w:r>
          </w:p>
        </w:tc>
      </w:tr>
      <w:tr w:rsidR="00102FCF" w14:paraId="6A4614C0" w14:textId="77777777">
        <w:trPr>
          <w:cantSplit/>
          <w:trHeight w:val="811"/>
        </w:trPr>
        <w:tc>
          <w:tcPr>
            <w:tcW w:w="2976" w:type="dxa"/>
            <w:vAlign w:val="center"/>
          </w:tcPr>
          <w:p w14:paraId="344FD38C" w14:textId="77777777" w:rsidR="00102FCF" w:rsidRDefault="00102FCF">
            <w:pPr>
              <w:spacing w:line="360" w:lineRule="auto"/>
              <w:jc w:val="center"/>
              <w:rPr>
                <w:rFonts w:ascii="宋体" w:hAnsi="宋体" w:cs="宋体"/>
                <w:sz w:val="24"/>
                <w:u w:val="single"/>
              </w:rPr>
            </w:pPr>
          </w:p>
        </w:tc>
        <w:tc>
          <w:tcPr>
            <w:tcW w:w="3225" w:type="dxa"/>
            <w:vAlign w:val="center"/>
          </w:tcPr>
          <w:p w14:paraId="75737567" w14:textId="77777777" w:rsidR="00102FCF" w:rsidRDefault="00102FCF">
            <w:pPr>
              <w:spacing w:line="360" w:lineRule="auto"/>
              <w:jc w:val="center"/>
              <w:rPr>
                <w:rFonts w:ascii="宋体" w:hAnsi="宋体" w:cs="宋体"/>
                <w:sz w:val="24"/>
                <w:u w:val="single"/>
              </w:rPr>
            </w:pPr>
          </w:p>
        </w:tc>
        <w:tc>
          <w:tcPr>
            <w:tcW w:w="2758" w:type="dxa"/>
            <w:vAlign w:val="center"/>
          </w:tcPr>
          <w:p w14:paraId="696BDE8F" w14:textId="77777777" w:rsidR="00102FCF" w:rsidRDefault="00102FCF">
            <w:pPr>
              <w:spacing w:line="360" w:lineRule="auto"/>
              <w:jc w:val="center"/>
              <w:rPr>
                <w:rFonts w:ascii="宋体" w:hAnsi="宋体" w:cs="宋体"/>
                <w:sz w:val="24"/>
                <w:u w:val="single"/>
              </w:rPr>
            </w:pPr>
          </w:p>
        </w:tc>
      </w:tr>
    </w:tbl>
    <w:p w14:paraId="1D96ECCF" w14:textId="77777777" w:rsidR="00102FCF" w:rsidRDefault="00102FCF">
      <w:pPr>
        <w:spacing w:line="360" w:lineRule="auto"/>
        <w:rPr>
          <w:rFonts w:ascii="宋体" w:hAnsi="宋体" w:cs="宋体"/>
          <w:sz w:val="24"/>
        </w:rPr>
      </w:pPr>
    </w:p>
    <w:p w14:paraId="4207799F" w14:textId="77777777" w:rsidR="00102FCF" w:rsidRDefault="00D05268">
      <w:pPr>
        <w:spacing w:line="360" w:lineRule="auto"/>
        <w:rPr>
          <w:rFonts w:ascii="宋体" w:hAnsi="宋体" w:cs="宋体"/>
          <w:sz w:val="24"/>
        </w:rPr>
      </w:pPr>
      <w:r>
        <w:rPr>
          <w:rFonts w:ascii="宋体" w:hAnsi="宋体" w:cs="宋体" w:hint="eastAsia"/>
          <w:sz w:val="24"/>
        </w:rPr>
        <w:t>投标供应商授权代表：</w:t>
      </w:r>
      <w:r>
        <w:rPr>
          <w:rFonts w:ascii="宋体" w:hAnsi="宋体" w:cs="宋体" w:hint="eastAsia"/>
          <w:sz w:val="24"/>
          <w:u w:val="single"/>
        </w:rPr>
        <w:t xml:space="preserve">                   </w:t>
      </w:r>
    </w:p>
    <w:p w14:paraId="33D199FC" w14:textId="77777777" w:rsidR="00102FCF" w:rsidRDefault="00D05268">
      <w:pPr>
        <w:spacing w:line="360" w:lineRule="auto"/>
        <w:rPr>
          <w:rFonts w:ascii="宋体" w:hAnsi="宋体" w:cs="宋体"/>
          <w:sz w:val="24"/>
        </w:rPr>
      </w:pPr>
      <w:r>
        <w:rPr>
          <w:rFonts w:ascii="宋体" w:hAnsi="宋体" w:cs="宋体" w:hint="eastAsia"/>
          <w:sz w:val="24"/>
        </w:rPr>
        <w:t xml:space="preserve">职              </w:t>
      </w:r>
      <w:proofErr w:type="gramStart"/>
      <w:r>
        <w:rPr>
          <w:rFonts w:ascii="宋体" w:hAnsi="宋体" w:cs="宋体" w:hint="eastAsia"/>
          <w:sz w:val="24"/>
        </w:rPr>
        <w:t>务</w:t>
      </w:r>
      <w:proofErr w:type="gramEnd"/>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p>
    <w:p w14:paraId="0B0D2E7E" w14:textId="77777777" w:rsidR="00102FCF" w:rsidRDefault="00D05268">
      <w:pPr>
        <w:pStyle w:val="af"/>
        <w:ind w:firstLineChars="0" w:firstLine="0"/>
        <w:rPr>
          <w:rFonts w:ascii="宋体" w:hAnsi="宋体" w:cs="宋体"/>
          <w:sz w:val="24"/>
        </w:rPr>
      </w:pPr>
      <w:r>
        <w:rPr>
          <w:rFonts w:ascii="宋体" w:hAnsi="宋体" w:cs="宋体" w:hint="eastAsia"/>
          <w:sz w:val="24"/>
        </w:rPr>
        <w:t>日              期：</w:t>
      </w:r>
      <w:r>
        <w:rPr>
          <w:rFonts w:ascii="宋体" w:hAnsi="宋体" w:cs="宋体" w:hint="eastAsia"/>
          <w:sz w:val="24"/>
          <w:u w:val="single"/>
        </w:rPr>
        <w:t xml:space="preserve">                   </w:t>
      </w:r>
    </w:p>
    <w:p w14:paraId="13BD585D" w14:textId="77777777" w:rsidR="00102FCF" w:rsidRDefault="00D05268">
      <w:pPr>
        <w:spacing w:line="360" w:lineRule="auto"/>
        <w:jc w:val="center"/>
        <w:rPr>
          <w:rFonts w:ascii="宋体" w:hAnsi="宋体" w:cs="宋体"/>
          <w:sz w:val="24"/>
        </w:rPr>
      </w:pPr>
      <w:r>
        <w:rPr>
          <w:rFonts w:ascii="宋体" w:hAnsi="宋体" w:cs="宋体" w:hint="eastAsia"/>
          <w:b/>
          <w:bCs/>
          <w:sz w:val="24"/>
        </w:rPr>
        <w:br w:type="page"/>
      </w:r>
      <w:r>
        <w:rPr>
          <w:rFonts w:ascii="宋体" w:hAnsi="宋体" w:cs="宋体" w:hint="eastAsia"/>
          <w:b/>
          <w:bCs/>
          <w:sz w:val="24"/>
        </w:rPr>
        <w:lastRenderedPageBreak/>
        <w:t>2、分项报价清单</w:t>
      </w:r>
    </w:p>
    <w:p w14:paraId="61F3B14A" w14:textId="77777777" w:rsidR="00102FCF" w:rsidRDefault="00D05268">
      <w:pPr>
        <w:spacing w:line="360" w:lineRule="auto"/>
        <w:rPr>
          <w:rFonts w:ascii="宋体" w:hAnsi="宋体" w:cs="宋体"/>
          <w:sz w:val="24"/>
        </w:rPr>
      </w:pPr>
      <w:r>
        <w:rPr>
          <w:rFonts w:ascii="宋体" w:hAnsi="宋体" w:cs="宋体" w:hint="eastAsia"/>
          <w:sz w:val="24"/>
        </w:rPr>
        <w:t>投标供应商名称：（公章）</w:t>
      </w:r>
      <w:r>
        <w:rPr>
          <w:rFonts w:ascii="宋体" w:hAnsi="宋体" w:cs="宋体" w:hint="eastAsia"/>
          <w:sz w:val="24"/>
          <w:u w:val="single"/>
        </w:rPr>
        <w:t xml:space="preserve">                             </w:t>
      </w:r>
    </w:p>
    <w:p w14:paraId="5CE544FD" w14:textId="77777777" w:rsidR="00102FCF" w:rsidRDefault="00D05268">
      <w:pPr>
        <w:spacing w:line="360" w:lineRule="auto"/>
        <w:rPr>
          <w:rFonts w:ascii="宋体" w:hAnsi="宋体" w:cs="宋体"/>
          <w:sz w:val="24"/>
          <w:u w:val="single"/>
        </w:rPr>
      </w:pPr>
      <w:r>
        <w:rPr>
          <w:rFonts w:ascii="宋体" w:hAnsi="宋体" w:cs="宋体" w:hint="eastAsia"/>
          <w:sz w:val="24"/>
        </w:rPr>
        <w:t>招标编号：</w:t>
      </w:r>
      <w:r>
        <w:rPr>
          <w:rFonts w:ascii="宋体" w:hAnsi="宋体" w:cs="宋体" w:hint="eastAsia"/>
          <w:sz w:val="24"/>
          <w:u w:val="single"/>
        </w:rPr>
        <w:t xml:space="preserve">                                      </w:t>
      </w:r>
    </w:p>
    <w:tbl>
      <w:tblPr>
        <w:tblW w:w="8596" w:type="dxa"/>
        <w:tblInd w:w="-116" w:type="dxa"/>
        <w:tblLayout w:type="fixed"/>
        <w:tblLook w:val="04A0" w:firstRow="1" w:lastRow="0" w:firstColumn="1" w:lastColumn="0" w:noHBand="0" w:noVBand="1"/>
      </w:tblPr>
      <w:tblGrid>
        <w:gridCol w:w="3576"/>
        <w:gridCol w:w="1105"/>
        <w:gridCol w:w="1032"/>
        <w:gridCol w:w="944"/>
        <w:gridCol w:w="1939"/>
      </w:tblGrid>
      <w:tr w:rsidR="00102FCF" w14:paraId="7718B785" w14:textId="77777777">
        <w:trPr>
          <w:trHeight w:val="927"/>
        </w:trPr>
        <w:tc>
          <w:tcPr>
            <w:tcW w:w="8596" w:type="dxa"/>
            <w:gridSpan w:val="5"/>
            <w:tcBorders>
              <w:top w:val="single" w:sz="4" w:space="0" w:color="000000"/>
              <w:left w:val="single" w:sz="4" w:space="0" w:color="000000"/>
              <w:bottom w:val="single" w:sz="4" w:space="0" w:color="000000"/>
              <w:right w:val="single" w:sz="4" w:space="0" w:color="000000"/>
            </w:tcBorders>
            <w:vAlign w:val="center"/>
          </w:tcPr>
          <w:p w14:paraId="62948755" w14:textId="77777777" w:rsidR="00102FCF" w:rsidRDefault="00D05268">
            <w:pPr>
              <w:widowControl/>
              <w:autoSpaceDE w:val="0"/>
              <w:autoSpaceDN w:val="0"/>
              <w:spacing w:line="560" w:lineRule="exact"/>
              <w:jc w:val="center"/>
              <w:textAlignment w:val="center"/>
              <w:rPr>
                <w:rFonts w:ascii="仿宋_GB2312" w:eastAsia="黑体" w:hAnsi="仿宋_GB2312" w:cs="仿宋_GB2312"/>
                <w:b/>
                <w:bCs/>
                <w:color w:val="000000"/>
                <w:kern w:val="0"/>
                <w:sz w:val="24"/>
                <w:lang w:bidi="ar"/>
              </w:rPr>
            </w:pPr>
            <w:r>
              <w:rPr>
                <w:rFonts w:ascii="黑体" w:eastAsia="黑体" w:hAnsi="黑体" w:cs="黑体" w:hint="eastAsia"/>
                <w:b/>
                <w:bCs/>
                <w:color w:val="000000"/>
                <w:kern w:val="0"/>
                <w:sz w:val="28"/>
                <w:szCs w:val="28"/>
                <w:lang w:bidi="ar"/>
              </w:rPr>
              <w:t>分项报价清单（例）</w:t>
            </w:r>
          </w:p>
        </w:tc>
      </w:tr>
      <w:tr w:rsidR="00102FCF" w14:paraId="646F9787"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0A455BE3" w14:textId="77777777" w:rsidR="00102FCF" w:rsidRDefault="00D05268">
            <w:pPr>
              <w:autoSpaceDE w:val="0"/>
              <w:autoSpaceDN w:val="0"/>
              <w:spacing w:line="560" w:lineRule="exact"/>
              <w:jc w:val="center"/>
              <w:rPr>
                <w:rFonts w:ascii="仿宋_GB2312" w:eastAsia="仿宋_GB2312" w:hAnsi="仿宋_GB2312" w:cs="仿宋_GB2312"/>
                <w:b/>
                <w:bCs/>
                <w:color w:val="000000"/>
                <w:kern w:val="0"/>
                <w:sz w:val="24"/>
                <w:lang w:bidi="zh-CN"/>
              </w:rPr>
            </w:pPr>
            <w:r>
              <w:rPr>
                <w:rFonts w:ascii="仿宋_GB2312" w:eastAsia="仿宋_GB2312" w:hAnsi="仿宋_GB2312" w:cs="仿宋_GB2312" w:hint="eastAsia"/>
                <w:b/>
                <w:bCs/>
                <w:color w:val="000000"/>
                <w:kern w:val="0"/>
                <w:sz w:val="24"/>
                <w:lang w:bidi="zh-CN"/>
              </w:rPr>
              <w:t>服务内容</w:t>
            </w:r>
          </w:p>
        </w:tc>
        <w:tc>
          <w:tcPr>
            <w:tcW w:w="1105" w:type="dxa"/>
            <w:tcBorders>
              <w:top w:val="single" w:sz="4" w:space="0" w:color="000000"/>
              <w:left w:val="single" w:sz="4" w:space="0" w:color="000000"/>
              <w:bottom w:val="single" w:sz="4" w:space="0" w:color="000000"/>
              <w:right w:val="single" w:sz="4" w:space="0" w:color="000000"/>
            </w:tcBorders>
            <w:vAlign w:val="center"/>
          </w:tcPr>
          <w:p w14:paraId="21E2BC9A" w14:textId="77777777" w:rsidR="00102FCF" w:rsidRDefault="00D05268">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单价</w:t>
            </w:r>
          </w:p>
        </w:tc>
        <w:tc>
          <w:tcPr>
            <w:tcW w:w="1032" w:type="dxa"/>
            <w:tcBorders>
              <w:top w:val="single" w:sz="4" w:space="0" w:color="000000"/>
              <w:left w:val="single" w:sz="4" w:space="0" w:color="000000"/>
              <w:bottom w:val="single" w:sz="4" w:space="0" w:color="000000"/>
              <w:right w:val="single" w:sz="4" w:space="0" w:color="000000"/>
            </w:tcBorders>
            <w:vAlign w:val="center"/>
          </w:tcPr>
          <w:p w14:paraId="126A2F13" w14:textId="77777777" w:rsidR="00102FCF" w:rsidRDefault="00D05268">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数量</w:t>
            </w:r>
          </w:p>
        </w:tc>
        <w:tc>
          <w:tcPr>
            <w:tcW w:w="944" w:type="dxa"/>
            <w:tcBorders>
              <w:top w:val="single" w:sz="4" w:space="0" w:color="000000"/>
              <w:left w:val="single" w:sz="4" w:space="0" w:color="000000"/>
              <w:bottom w:val="single" w:sz="4" w:space="0" w:color="000000"/>
              <w:right w:val="single" w:sz="4" w:space="0" w:color="000000"/>
            </w:tcBorders>
            <w:vAlign w:val="center"/>
          </w:tcPr>
          <w:p w14:paraId="0E9C9830" w14:textId="77777777" w:rsidR="00102FCF" w:rsidRDefault="00D05268">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总价</w:t>
            </w:r>
          </w:p>
        </w:tc>
        <w:tc>
          <w:tcPr>
            <w:tcW w:w="1939" w:type="dxa"/>
            <w:tcBorders>
              <w:top w:val="single" w:sz="4" w:space="0" w:color="000000"/>
              <w:left w:val="single" w:sz="4" w:space="0" w:color="000000"/>
              <w:bottom w:val="single" w:sz="4" w:space="0" w:color="000000"/>
              <w:right w:val="single" w:sz="4" w:space="0" w:color="000000"/>
            </w:tcBorders>
            <w:vAlign w:val="center"/>
          </w:tcPr>
          <w:p w14:paraId="28872A54" w14:textId="77777777" w:rsidR="00102FCF" w:rsidRDefault="00D05268">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r>
              <w:rPr>
                <w:rFonts w:ascii="仿宋_GB2312" w:eastAsia="仿宋_GB2312" w:hAnsi="仿宋_GB2312" w:cs="仿宋_GB2312" w:hint="eastAsia"/>
                <w:b/>
                <w:bCs/>
                <w:color w:val="000000"/>
                <w:kern w:val="0"/>
                <w:sz w:val="24"/>
                <w:lang w:bidi="ar"/>
              </w:rPr>
              <w:t>备注</w:t>
            </w:r>
          </w:p>
        </w:tc>
      </w:tr>
      <w:tr w:rsidR="00102FCF" w14:paraId="49E7ABD6"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28150D08" w14:textId="77777777" w:rsidR="00102FCF" w:rsidRDefault="00102FCF">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4AA1B077"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7FBA6CA"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4C3A59E4"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759756BE" w14:textId="77777777" w:rsidR="00102FCF" w:rsidRDefault="00102FCF">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102FCF" w14:paraId="45893857"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57B81179" w14:textId="77777777" w:rsidR="00102FCF" w:rsidRDefault="00102FCF">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4B833BE7"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049DEACF"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3945AB2A"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40C44B4A" w14:textId="77777777" w:rsidR="00102FCF" w:rsidRDefault="00102FCF">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102FCF" w14:paraId="5CB4BCF7"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3C432F02" w14:textId="77777777" w:rsidR="00102FCF" w:rsidRDefault="00102FCF">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786F2B8D"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5BE6B988"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3D68733E"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6B19ED62" w14:textId="77777777" w:rsidR="00102FCF" w:rsidRDefault="00102FCF">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102FCF" w14:paraId="69456E9B"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1CC22D05" w14:textId="77777777" w:rsidR="00102FCF" w:rsidRDefault="00102FCF">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6045D1C3"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18D0179"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497E84C7"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15B8B005" w14:textId="77777777" w:rsidR="00102FCF" w:rsidRDefault="00102FCF">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102FCF" w14:paraId="477B01F8"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27B11264" w14:textId="77777777" w:rsidR="00102FCF" w:rsidRDefault="00102FCF">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4F1B5740" w14:textId="77777777" w:rsidR="00102FCF" w:rsidRDefault="00102FCF">
            <w:pPr>
              <w:widowControl/>
              <w:autoSpaceDE w:val="0"/>
              <w:autoSpaceDN w:val="0"/>
              <w:spacing w:line="560" w:lineRule="exact"/>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6EF12AE"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7CAC94A5"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03CF6C51" w14:textId="77777777" w:rsidR="00102FCF" w:rsidRDefault="00102FCF">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102FCF" w14:paraId="63E4EDE5"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550756D1" w14:textId="77777777" w:rsidR="00102FCF" w:rsidRDefault="00102FCF">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159A73F5"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615F4449"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1ECB8CE6"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01E90802" w14:textId="77777777" w:rsidR="00102FCF" w:rsidRDefault="00102FCF">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102FCF" w14:paraId="79ED0728"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60875ABC" w14:textId="77777777" w:rsidR="00102FCF" w:rsidRDefault="00102FCF">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43B0C865"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7004AC52"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7E53B9A0" w14:textId="77777777" w:rsidR="00102FCF" w:rsidRDefault="00102FCF">
            <w:pPr>
              <w:widowControl/>
              <w:autoSpaceDE w:val="0"/>
              <w:autoSpaceDN w:val="0"/>
              <w:spacing w:line="560" w:lineRule="exact"/>
              <w:jc w:val="center"/>
              <w:textAlignment w:val="center"/>
              <w:rPr>
                <w:rFonts w:ascii="仿宋_GB2312" w:eastAsia="仿宋_GB2312" w:hAnsi="仿宋_GB2312" w:cs="仿宋_GB2312"/>
                <w:color w:val="000000"/>
                <w:kern w:val="0"/>
                <w:sz w:val="24"/>
                <w:lang w:bidi="ar"/>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6D05286E" w14:textId="77777777" w:rsidR="00102FCF" w:rsidRDefault="00102FCF">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102FCF" w14:paraId="5371B0CD"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15388BD6" w14:textId="77777777" w:rsidR="00102FCF" w:rsidRDefault="00102FCF">
            <w:pPr>
              <w:widowControl/>
              <w:autoSpaceDE w:val="0"/>
              <w:autoSpaceDN w:val="0"/>
              <w:spacing w:line="560" w:lineRule="exact"/>
              <w:jc w:val="center"/>
              <w:textAlignment w:val="top"/>
              <w:rPr>
                <w:rFonts w:ascii="仿宋_GB2312" w:eastAsia="仿宋_GB2312" w:hAnsi="仿宋_GB2312" w:cs="仿宋_GB2312"/>
                <w:color w:val="000000"/>
                <w:kern w:val="0"/>
                <w:sz w:val="24"/>
                <w:lang w:bidi="ar"/>
              </w:rPr>
            </w:pPr>
          </w:p>
        </w:tc>
        <w:tc>
          <w:tcPr>
            <w:tcW w:w="1105" w:type="dxa"/>
            <w:tcBorders>
              <w:top w:val="single" w:sz="4" w:space="0" w:color="000000"/>
              <w:left w:val="single" w:sz="4" w:space="0" w:color="000000"/>
              <w:bottom w:val="single" w:sz="4" w:space="0" w:color="000000"/>
              <w:right w:val="single" w:sz="4" w:space="0" w:color="000000"/>
            </w:tcBorders>
            <w:vAlign w:val="center"/>
          </w:tcPr>
          <w:p w14:paraId="35593F6C" w14:textId="77777777" w:rsidR="00102FCF" w:rsidRDefault="00102FCF">
            <w:pPr>
              <w:autoSpaceDE w:val="0"/>
              <w:autoSpaceDN w:val="0"/>
              <w:spacing w:line="560" w:lineRule="exact"/>
              <w:jc w:val="center"/>
              <w:rPr>
                <w:rFonts w:ascii="仿宋_GB2312" w:eastAsia="仿宋_GB2312" w:hAnsi="仿宋_GB2312" w:cs="仿宋_GB2312"/>
                <w:color w:val="000000"/>
                <w:kern w:val="0"/>
                <w:sz w:val="24"/>
                <w:lang w:val="zh-CN" w:bidi="zh-CN"/>
              </w:rPr>
            </w:pPr>
          </w:p>
        </w:tc>
        <w:tc>
          <w:tcPr>
            <w:tcW w:w="1032" w:type="dxa"/>
            <w:tcBorders>
              <w:top w:val="single" w:sz="4" w:space="0" w:color="000000"/>
              <w:left w:val="single" w:sz="4" w:space="0" w:color="000000"/>
              <w:bottom w:val="single" w:sz="4" w:space="0" w:color="000000"/>
              <w:right w:val="single" w:sz="4" w:space="0" w:color="000000"/>
            </w:tcBorders>
            <w:vAlign w:val="center"/>
          </w:tcPr>
          <w:p w14:paraId="3BE2F24B" w14:textId="77777777" w:rsidR="00102FCF" w:rsidRDefault="00102FCF">
            <w:pPr>
              <w:autoSpaceDE w:val="0"/>
              <w:autoSpaceDN w:val="0"/>
              <w:spacing w:line="560" w:lineRule="exact"/>
              <w:jc w:val="center"/>
              <w:rPr>
                <w:rFonts w:ascii="仿宋_GB2312" w:eastAsia="仿宋_GB2312" w:hAnsi="仿宋_GB2312" w:cs="仿宋_GB2312"/>
                <w:color w:val="000000"/>
                <w:kern w:val="0"/>
                <w:sz w:val="24"/>
                <w:lang w:val="zh-CN" w:bidi="zh-CN"/>
              </w:rPr>
            </w:pPr>
          </w:p>
        </w:tc>
        <w:tc>
          <w:tcPr>
            <w:tcW w:w="944" w:type="dxa"/>
            <w:tcBorders>
              <w:top w:val="single" w:sz="4" w:space="0" w:color="000000"/>
              <w:left w:val="single" w:sz="4" w:space="0" w:color="000000"/>
              <w:bottom w:val="single" w:sz="4" w:space="0" w:color="000000"/>
              <w:right w:val="single" w:sz="4" w:space="0" w:color="000000"/>
            </w:tcBorders>
            <w:vAlign w:val="center"/>
          </w:tcPr>
          <w:p w14:paraId="0C75FBD8" w14:textId="77777777" w:rsidR="00102FCF" w:rsidRDefault="00102FCF">
            <w:pPr>
              <w:autoSpaceDE w:val="0"/>
              <w:autoSpaceDN w:val="0"/>
              <w:spacing w:line="560" w:lineRule="exact"/>
              <w:jc w:val="center"/>
              <w:rPr>
                <w:rFonts w:ascii="仿宋_GB2312" w:eastAsia="仿宋_GB2312" w:hAnsi="仿宋_GB2312" w:cs="仿宋_GB2312"/>
                <w:color w:val="000000"/>
                <w:kern w:val="0"/>
                <w:sz w:val="24"/>
                <w:lang w:val="zh-CN" w:bidi="zh-CN"/>
              </w:rPr>
            </w:pPr>
          </w:p>
        </w:tc>
        <w:tc>
          <w:tcPr>
            <w:tcW w:w="1939" w:type="dxa"/>
            <w:tcBorders>
              <w:top w:val="single" w:sz="4" w:space="0" w:color="000000"/>
              <w:left w:val="single" w:sz="4" w:space="0" w:color="000000"/>
              <w:bottom w:val="single" w:sz="4" w:space="0" w:color="000000"/>
              <w:right w:val="single" w:sz="4" w:space="0" w:color="000000"/>
            </w:tcBorders>
            <w:vAlign w:val="center"/>
          </w:tcPr>
          <w:p w14:paraId="254B43B8" w14:textId="77777777" w:rsidR="00102FCF" w:rsidRDefault="00102FCF">
            <w:pPr>
              <w:widowControl/>
              <w:autoSpaceDE w:val="0"/>
              <w:autoSpaceDN w:val="0"/>
              <w:spacing w:line="560" w:lineRule="exact"/>
              <w:jc w:val="center"/>
              <w:textAlignment w:val="bottom"/>
              <w:rPr>
                <w:rFonts w:ascii="仿宋_GB2312" w:eastAsia="仿宋_GB2312" w:hAnsi="仿宋_GB2312" w:cs="仿宋_GB2312"/>
                <w:b/>
                <w:bCs/>
                <w:color w:val="000000"/>
                <w:kern w:val="0"/>
                <w:sz w:val="24"/>
                <w:lang w:bidi="ar"/>
              </w:rPr>
            </w:pPr>
          </w:p>
        </w:tc>
      </w:tr>
      <w:tr w:rsidR="00102FCF" w14:paraId="1664D2ED" w14:textId="77777777">
        <w:trPr>
          <w:trHeight w:val="737"/>
        </w:trPr>
        <w:tc>
          <w:tcPr>
            <w:tcW w:w="3576" w:type="dxa"/>
            <w:tcBorders>
              <w:top w:val="single" w:sz="4" w:space="0" w:color="000000"/>
              <w:left w:val="single" w:sz="4" w:space="0" w:color="000000"/>
              <w:bottom w:val="single" w:sz="4" w:space="0" w:color="000000"/>
              <w:right w:val="single" w:sz="4" w:space="0" w:color="000000"/>
            </w:tcBorders>
            <w:vAlign w:val="center"/>
          </w:tcPr>
          <w:p w14:paraId="4B9882D6" w14:textId="77777777" w:rsidR="00102FCF" w:rsidRDefault="00102FCF">
            <w:pPr>
              <w:widowControl/>
              <w:autoSpaceDE w:val="0"/>
              <w:autoSpaceDN w:val="0"/>
              <w:spacing w:line="560" w:lineRule="exact"/>
              <w:jc w:val="center"/>
              <w:textAlignment w:val="top"/>
              <w:rPr>
                <w:rFonts w:ascii="仿宋_GB2312" w:eastAsia="仿宋_GB2312" w:hAnsi="仿宋_GB2312" w:cs="仿宋_GB2312"/>
                <w:color w:val="000000"/>
                <w:kern w:val="0"/>
                <w:sz w:val="24"/>
                <w:lang w:val="zh-CN" w:bidi="zh-CN"/>
              </w:rPr>
            </w:pPr>
          </w:p>
        </w:tc>
        <w:tc>
          <w:tcPr>
            <w:tcW w:w="5020" w:type="dxa"/>
            <w:gridSpan w:val="4"/>
            <w:tcBorders>
              <w:top w:val="single" w:sz="4" w:space="0" w:color="000000"/>
              <w:left w:val="single" w:sz="4" w:space="0" w:color="000000"/>
              <w:bottom w:val="single" w:sz="4" w:space="0" w:color="000000"/>
              <w:right w:val="single" w:sz="4" w:space="0" w:color="000000"/>
            </w:tcBorders>
            <w:vAlign w:val="center"/>
          </w:tcPr>
          <w:p w14:paraId="34E027D4" w14:textId="77777777" w:rsidR="00102FCF" w:rsidRDefault="00102FCF">
            <w:pPr>
              <w:widowControl/>
              <w:autoSpaceDE w:val="0"/>
              <w:autoSpaceDN w:val="0"/>
              <w:spacing w:line="560" w:lineRule="exact"/>
              <w:jc w:val="center"/>
              <w:textAlignment w:val="bottom"/>
              <w:rPr>
                <w:rFonts w:ascii="仿宋_GB2312" w:eastAsia="仿宋_GB2312" w:hAnsi="仿宋_GB2312" w:cs="仿宋_GB2312"/>
                <w:b/>
                <w:bCs/>
                <w:color w:val="FF0000"/>
                <w:kern w:val="0"/>
                <w:sz w:val="24"/>
                <w:lang w:bidi="ar"/>
              </w:rPr>
            </w:pPr>
          </w:p>
        </w:tc>
      </w:tr>
    </w:tbl>
    <w:p w14:paraId="34FC7895" w14:textId="77777777" w:rsidR="00102FCF" w:rsidRDefault="00102FCF">
      <w:pPr>
        <w:spacing w:line="360" w:lineRule="auto"/>
        <w:rPr>
          <w:rFonts w:ascii="宋体" w:hAnsi="宋体" w:cs="宋体"/>
          <w:sz w:val="24"/>
        </w:rPr>
      </w:pPr>
    </w:p>
    <w:p w14:paraId="54AAC598" w14:textId="77777777" w:rsidR="00102FCF" w:rsidRDefault="00D05268">
      <w:pPr>
        <w:spacing w:line="360" w:lineRule="auto"/>
        <w:rPr>
          <w:rFonts w:ascii="宋体" w:hAnsi="宋体" w:cs="宋体"/>
          <w:sz w:val="24"/>
        </w:rPr>
      </w:pPr>
      <w:r>
        <w:rPr>
          <w:rFonts w:ascii="宋体" w:hAnsi="宋体" w:cs="宋体" w:hint="eastAsia"/>
          <w:sz w:val="24"/>
        </w:rPr>
        <w:t>注：可根据需要自行调整报价格式。含税总计应等于投标总价。</w:t>
      </w:r>
    </w:p>
    <w:p w14:paraId="366B2D6A" w14:textId="77777777" w:rsidR="00102FCF" w:rsidRDefault="00D05268">
      <w:pPr>
        <w:spacing w:line="360" w:lineRule="auto"/>
        <w:rPr>
          <w:rFonts w:ascii="宋体" w:hAnsi="宋体" w:cs="宋体"/>
          <w:sz w:val="24"/>
        </w:rPr>
      </w:pPr>
      <w:r>
        <w:rPr>
          <w:rFonts w:ascii="宋体" w:hAnsi="宋体" w:cs="宋体" w:hint="eastAsia"/>
          <w:sz w:val="24"/>
        </w:rPr>
        <w:t>投标供应商授权代表： ________________________</w:t>
      </w:r>
    </w:p>
    <w:p w14:paraId="48BA0324" w14:textId="77777777" w:rsidR="00102FCF" w:rsidRDefault="00D05268">
      <w:pPr>
        <w:spacing w:line="360" w:lineRule="auto"/>
        <w:rPr>
          <w:rFonts w:ascii="宋体" w:hAnsi="宋体" w:cs="宋体"/>
          <w:sz w:val="24"/>
        </w:rPr>
      </w:pPr>
      <w:r>
        <w:rPr>
          <w:rFonts w:ascii="宋体" w:hAnsi="宋体" w:cs="宋体" w:hint="eastAsia"/>
          <w:sz w:val="24"/>
        </w:rPr>
        <w:t xml:space="preserve">职              </w:t>
      </w:r>
      <w:proofErr w:type="gramStart"/>
      <w:r>
        <w:rPr>
          <w:rFonts w:ascii="宋体" w:hAnsi="宋体" w:cs="宋体" w:hint="eastAsia"/>
          <w:sz w:val="24"/>
        </w:rPr>
        <w:t>务</w:t>
      </w:r>
      <w:proofErr w:type="gramEnd"/>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 xml:space="preserve">        </w:t>
      </w:r>
    </w:p>
    <w:p w14:paraId="2317486F" w14:textId="77777777" w:rsidR="00102FCF" w:rsidRDefault="00D05268">
      <w:pPr>
        <w:spacing w:line="360" w:lineRule="auto"/>
        <w:rPr>
          <w:rFonts w:ascii="宋体" w:hAnsi="宋体" w:cs="宋体"/>
          <w:sz w:val="24"/>
          <w:u w:val="single"/>
        </w:rPr>
      </w:pPr>
      <w:r>
        <w:rPr>
          <w:rFonts w:ascii="宋体" w:hAnsi="宋体" w:cs="宋体" w:hint="eastAsia"/>
          <w:sz w:val="24"/>
        </w:rPr>
        <w:t>日              期：</w:t>
      </w:r>
      <w:r>
        <w:rPr>
          <w:rFonts w:ascii="宋体" w:hAnsi="宋体" w:cs="宋体" w:hint="eastAsia"/>
          <w:sz w:val="24"/>
          <w:u w:val="single"/>
        </w:rPr>
        <w:t xml:space="preserve">                   </w:t>
      </w:r>
    </w:p>
    <w:p w14:paraId="4F428152" w14:textId="77777777" w:rsidR="00102FCF" w:rsidRDefault="00D05268">
      <w:pPr>
        <w:numPr>
          <w:ilvl w:val="0"/>
          <w:numId w:val="9"/>
        </w:numPr>
        <w:spacing w:line="360" w:lineRule="auto"/>
        <w:outlineLvl w:val="2"/>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商务部分</w:t>
      </w:r>
    </w:p>
    <w:p w14:paraId="45680D11" w14:textId="77777777" w:rsidR="00102FCF" w:rsidRDefault="00102FCF">
      <w:pPr>
        <w:pStyle w:val="af"/>
        <w:ind w:firstLineChars="0" w:firstLine="0"/>
      </w:pPr>
    </w:p>
    <w:p w14:paraId="43CA1CB1" w14:textId="77777777" w:rsidR="00102FCF" w:rsidRDefault="00D05268">
      <w:pPr>
        <w:spacing w:line="360" w:lineRule="auto"/>
        <w:jc w:val="center"/>
        <w:rPr>
          <w:rFonts w:ascii="宋体" w:hAnsi="宋体" w:cs="宋体"/>
          <w:b/>
          <w:bCs/>
          <w:sz w:val="24"/>
        </w:rPr>
      </w:pPr>
      <w:r>
        <w:rPr>
          <w:rFonts w:ascii="宋体" w:hAnsi="宋体" w:cs="宋体" w:hint="eastAsia"/>
          <w:b/>
          <w:bCs/>
          <w:sz w:val="24"/>
        </w:rPr>
        <w:t>1、投标响应书</w:t>
      </w:r>
    </w:p>
    <w:p w14:paraId="3BBB9222" w14:textId="77777777" w:rsidR="00102FCF" w:rsidRDefault="00102FCF">
      <w:pPr>
        <w:spacing w:line="360" w:lineRule="auto"/>
        <w:rPr>
          <w:rFonts w:ascii="宋体" w:hAnsi="宋体" w:cs="宋体"/>
          <w:sz w:val="24"/>
        </w:rPr>
      </w:pPr>
    </w:p>
    <w:p w14:paraId="25E20868" w14:textId="77777777" w:rsidR="00102FCF" w:rsidRDefault="00D05268">
      <w:pPr>
        <w:spacing w:line="360" w:lineRule="auto"/>
        <w:rPr>
          <w:rFonts w:ascii="宋体" w:hAnsi="宋体" w:cs="宋体"/>
          <w:sz w:val="24"/>
          <w:u w:val="single"/>
        </w:rPr>
      </w:pPr>
      <w:r>
        <w:rPr>
          <w:rFonts w:ascii="宋体" w:hAnsi="宋体" w:cs="宋体" w:hint="eastAsia"/>
          <w:sz w:val="24"/>
        </w:rPr>
        <w:t>致：</w:t>
      </w:r>
      <w:r>
        <w:rPr>
          <w:rFonts w:ascii="宋体" w:hAnsi="宋体" w:cs="宋体" w:hint="eastAsia"/>
          <w:sz w:val="24"/>
          <w:u w:val="single"/>
        </w:rPr>
        <w:t xml:space="preserve">                    </w:t>
      </w:r>
    </w:p>
    <w:p w14:paraId="6B694064" w14:textId="77777777" w:rsidR="00102FCF" w:rsidRDefault="00D05268">
      <w:pPr>
        <w:spacing w:line="360" w:lineRule="auto"/>
        <w:ind w:firstLineChars="206" w:firstLine="494"/>
        <w:rPr>
          <w:rFonts w:ascii="宋体" w:hAnsi="宋体" w:cs="宋体"/>
          <w:sz w:val="24"/>
        </w:rPr>
      </w:pPr>
      <w:r>
        <w:rPr>
          <w:rFonts w:ascii="宋体" w:hAnsi="宋体" w:cs="宋体" w:hint="eastAsia"/>
          <w:sz w:val="24"/>
        </w:rPr>
        <w:t>根据贵方为</w:t>
      </w:r>
      <w:r>
        <w:rPr>
          <w:rFonts w:ascii="宋体" w:hAnsi="宋体" w:cs="宋体" w:hint="eastAsia"/>
          <w:sz w:val="24"/>
          <w:u w:val="single"/>
        </w:rPr>
        <w:t xml:space="preserve">            </w:t>
      </w:r>
      <w:r>
        <w:rPr>
          <w:rFonts w:ascii="宋体" w:hAnsi="宋体" w:cs="宋体" w:hint="eastAsia"/>
          <w:sz w:val="24"/>
        </w:rPr>
        <w:t>项目采购的邀请</w:t>
      </w:r>
      <w:r>
        <w:rPr>
          <w:rFonts w:ascii="宋体" w:hAnsi="宋体" w:cs="宋体" w:hint="eastAsia"/>
          <w:sz w:val="24"/>
          <w:u w:val="single"/>
        </w:rPr>
        <w:t xml:space="preserve">                   </w:t>
      </w:r>
      <w:r>
        <w:rPr>
          <w:rFonts w:ascii="宋体" w:hAnsi="宋体" w:cs="宋体" w:hint="eastAsia"/>
          <w:sz w:val="24"/>
        </w:rPr>
        <w:t>（招标文件编号         ），签字代表</w:t>
      </w:r>
      <w:r>
        <w:rPr>
          <w:rFonts w:ascii="宋体" w:hAnsi="宋体" w:cs="宋体" w:hint="eastAsia"/>
          <w:sz w:val="24"/>
          <w:u w:val="single"/>
        </w:rPr>
        <w:t xml:space="preserve">                        </w:t>
      </w:r>
      <w:r>
        <w:rPr>
          <w:rFonts w:ascii="宋体" w:hAnsi="宋体" w:cs="宋体" w:hint="eastAsia"/>
          <w:sz w:val="24"/>
        </w:rPr>
        <w:t>（全名、职务）经正式授权并代表供应商</w:t>
      </w:r>
      <w:r>
        <w:rPr>
          <w:rFonts w:ascii="宋体" w:hAnsi="宋体" w:cs="宋体" w:hint="eastAsia"/>
          <w:sz w:val="24"/>
          <w:u w:val="single"/>
        </w:rPr>
        <w:t xml:space="preserve">                                  </w:t>
      </w:r>
      <w:r>
        <w:rPr>
          <w:rFonts w:ascii="宋体" w:hAnsi="宋体" w:cs="宋体" w:hint="eastAsia"/>
          <w:sz w:val="24"/>
        </w:rPr>
        <w:t>（</w:t>
      </w:r>
      <w:proofErr w:type="gramStart"/>
      <w:r>
        <w:rPr>
          <w:rFonts w:ascii="宋体" w:hAnsi="宋体" w:cs="宋体" w:hint="eastAsia"/>
          <w:sz w:val="24"/>
        </w:rPr>
        <w:t>供应商方名称</w:t>
      </w:r>
      <w:proofErr w:type="gramEnd"/>
      <w:r>
        <w:rPr>
          <w:rFonts w:ascii="宋体" w:hAnsi="宋体" w:cs="宋体" w:hint="eastAsia"/>
          <w:sz w:val="24"/>
        </w:rPr>
        <w:t>、地址）提交</w:t>
      </w:r>
      <w:r>
        <w:rPr>
          <w:rFonts w:ascii="宋体" w:hAnsi="宋体" w:cs="宋体" w:hint="eastAsia"/>
          <w:b/>
          <w:sz w:val="24"/>
        </w:rPr>
        <w:t>一份正本四份副本</w:t>
      </w:r>
      <w:r>
        <w:rPr>
          <w:rFonts w:ascii="宋体" w:hAnsi="宋体" w:cs="宋体" w:hint="eastAsia"/>
          <w:sz w:val="24"/>
        </w:rPr>
        <w:t>投标文件。</w:t>
      </w:r>
    </w:p>
    <w:p w14:paraId="3FD82886" w14:textId="77777777" w:rsidR="00102FCF" w:rsidRDefault="00D05268">
      <w:pPr>
        <w:spacing w:line="360" w:lineRule="auto"/>
        <w:rPr>
          <w:rFonts w:ascii="宋体" w:hAnsi="宋体" w:cs="宋体"/>
          <w:sz w:val="24"/>
        </w:rPr>
      </w:pPr>
      <w:r>
        <w:rPr>
          <w:rFonts w:ascii="宋体" w:hAnsi="宋体" w:cs="宋体" w:hint="eastAsia"/>
          <w:sz w:val="24"/>
        </w:rPr>
        <w:t xml:space="preserve">  据此函，签字代表宣布同意如下：</w:t>
      </w:r>
    </w:p>
    <w:p w14:paraId="6297819B" w14:textId="77777777" w:rsidR="00102FCF" w:rsidRDefault="00D05268">
      <w:pPr>
        <w:spacing w:line="360" w:lineRule="auto"/>
        <w:rPr>
          <w:rFonts w:ascii="宋体" w:hAnsi="宋体" w:cs="宋体"/>
          <w:sz w:val="24"/>
        </w:rPr>
      </w:pPr>
      <w:r>
        <w:rPr>
          <w:rFonts w:ascii="宋体" w:hAnsi="宋体" w:cs="宋体" w:hint="eastAsia"/>
          <w:sz w:val="24"/>
        </w:rPr>
        <w:t>1、</w:t>
      </w:r>
      <w:proofErr w:type="gramStart"/>
      <w:r>
        <w:rPr>
          <w:rFonts w:ascii="宋体" w:hAnsi="宋体" w:cs="宋体" w:hint="eastAsia"/>
          <w:sz w:val="24"/>
        </w:rPr>
        <w:t>供应商方将</w:t>
      </w:r>
      <w:proofErr w:type="gramEnd"/>
      <w:r>
        <w:rPr>
          <w:rFonts w:ascii="宋体" w:hAnsi="宋体" w:cs="宋体" w:hint="eastAsia"/>
          <w:sz w:val="24"/>
        </w:rPr>
        <w:t>按招标文件的规定履行合同责任和义务。</w:t>
      </w:r>
    </w:p>
    <w:p w14:paraId="69540AD9" w14:textId="77777777" w:rsidR="00102FCF" w:rsidRDefault="00D05268">
      <w:pPr>
        <w:spacing w:line="360" w:lineRule="auto"/>
        <w:rPr>
          <w:rFonts w:ascii="宋体" w:hAnsi="宋体" w:cs="宋体"/>
          <w:sz w:val="24"/>
        </w:rPr>
      </w:pPr>
      <w:r>
        <w:rPr>
          <w:rFonts w:ascii="宋体" w:hAnsi="宋体" w:cs="宋体" w:hint="eastAsia"/>
          <w:sz w:val="24"/>
        </w:rPr>
        <w:t>2、</w:t>
      </w:r>
      <w:proofErr w:type="gramStart"/>
      <w:r>
        <w:rPr>
          <w:rFonts w:ascii="宋体" w:hAnsi="宋体" w:cs="宋体" w:hint="eastAsia"/>
          <w:sz w:val="24"/>
        </w:rPr>
        <w:t>供应商方已</w:t>
      </w:r>
      <w:proofErr w:type="gramEnd"/>
      <w:r>
        <w:rPr>
          <w:rFonts w:ascii="宋体" w:hAnsi="宋体" w:cs="宋体" w:hint="eastAsia"/>
          <w:sz w:val="24"/>
        </w:rPr>
        <w:t>详细审查全部投标文件，包括修改文件（如有的话）以及全部参考资料和有关附件。我们完全理解并同意放弃对这方面有不明及误解的权利。</w:t>
      </w:r>
    </w:p>
    <w:p w14:paraId="5831041E" w14:textId="77777777" w:rsidR="00102FCF" w:rsidRDefault="00D05268">
      <w:pPr>
        <w:spacing w:line="360" w:lineRule="auto"/>
        <w:rPr>
          <w:rFonts w:ascii="宋体" w:hAnsi="宋体" w:cs="宋体"/>
          <w:sz w:val="24"/>
        </w:rPr>
      </w:pPr>
      <w:r>
        <w:rPr>
          <w:rFonts w:ascii="宋体" w:hAnsi="宋体" w:cs="宋体" w:hint="eastAsia"/>
          <w:sz w:val="24"/>
        </w:rPr>
        <w:t>3、与本投标项目有关的一切正式往来通讯请寄：</w:t>
      </w:r>
    </w:p>
    <w:p w14:paraId="6B77D234" w14:textId="77777777" w:rsidR="00102FCF" w:rsidRDefault="00D05268">
      <w:pPr>
        <w:spacing w:line="360" w:lineRule="auto"/>
        <w:rPr>
          <w:rFonts w:ascii="宋体" w:hAnsi="宋体" w:cs="宋体"/>
          <w:sz w:val="24"/>
          <w:u w:val="single"/>
        </w:rPr>
      </w:pPr>
      <w:r>
        <w:rPr>
          <w:rFonts w:ascii="宋体" w:hAnsi="宋体" w:cs="宋体" w:hint="eastAsia"/>
          <w:sz w:val="24"/>
        </w:rPr>
        <w:t>地址：</w:t>
      </w:r>
      <w:r>
        <w:rPr>
          <w:rFonts w:ascii="宋体" w:hAnsi="宋体" w:cs="宋体" w:hint="eastAsia"/>
          <w:sz w:val="24"/>
          <w:u w:val="single"/>
        </w:rPr>
        <w:t xml:space="preserve">                              </w:t>
      </w:r>
      <w:r>
        <w:rPr>
          <w:rFonts w:ascii="宋体" w:hAnsi="宋体" w:cs="宋体" w:hint="eastAsia"/>
          <w:sz w:val="24"/>
        </w:rPr>
        <w:t xml:space="preserve">     邮编：</w:t>
      </w:r>
      <w:r>
        <w:rPr>
          <w:rFonts w:ascii="宋体" w:hAnsi="宋体" w:cs="宋体" w:hint="eastAsia"/>
          <w:sz w:val="24"/>
          <w:u w:val="single"/>
        </w:rPr>
        <w:t xml:space="preserve">                      </w:t>
      </w:r>
    </w:p>
    <w:p w14:paraId="6EC816E4" w14:textId="77777777" w:rsidR="00102FCF" w:rsidRDefault="00D05268">
      <w:pPr>
        <w:spacing w:line="360" w:lineRule="auto"/>
        <w:rPr>
          <w:rFonts w:ascii="宋体" w:hAnsi="宋体" w:cs="宋体"/>
          <w:sz w:val="24"/>
          <w:u w:val="single"/>
        </w:rPr>
      </w:pPr>
      <w:r>
        <w:rPr>
          <w:rFonts w:ascii="宋体" w:hAnsi="宋体" w:cs="宋体" w:hint="eastAsia"/>
          <w:sz w:val="24"/>
        </w:rPr>
        <w:t>电话：</w:t>
      </w:r>
      <w:r>
        <w:rPr>
          <w:rFonts w:ascii="宋体" w:hAnsi="宋体" w:cs="宋体" w:hint="eastAsia"/>
          <w:sz w:val="24"/>
          <w:u w:val="single"/>
        </w:rPr>
        <w:t xml:space="preserve">                              </w:t>
      </w:r>
      <w:r>
        <w:rPr>
          <w:rFonts w:ascii="宋体" w:hAnsi="宋体" w:cs="宋体" w:hint="eastAsia"/>
          <w:sz w:val="24"/>
        </w:rPr>
        <w:t xml:space="preserve">     传真：</w:t>
      </w:r>
      <w:r>
        <w:rPr>
          <w:rFonts w:ascii="宋体" w:hAnsi="宋体" w:cs="宋体" w:hint="eastAsia"/>
          <w:sz w:val="24"/>
          <w:u w:val="single"/>
        </w:rPr>
        <w:t xml:space="preserve">                      </w:t>
      </w:r>
    </w:p>
    <w:p w14:paraId="0D23085D" w14:textId="77777777" w:rsidR="00102FCF" w:rsidRDefault="00D05268">
      <w:pPr>
        <w:spacing w:line="360" w:lineRule="auto"/>
        <w:rPr>
          <w:rFonts w:ascii="宋体" w:hAnsi="宋体" w:cs="宋体"/>
          <w:sz w:val="24"/>
          <w:u w:val="single"/>
        </w:rPr>
      </w:pPr>
      <w:r>
        <w:rPr>
          <w:rFonts w:ascii="宋体" w:hAnsi="宋体" w:cs="宋体" w:hint="eastAsia"/>
          <w:sz w:val="24"/>
        </w:rPr>
        <w:t>投标供应商授权代表、职务（印刷体）：</w:t>
      </w:r>
      <w:r>
        <w:rPr>
          <w:rFonts w:ascii="宋体" w:hAnsi="宋体" w:cs="宋体" w:hint="eastAsia"/>
          <w:sz w:val="24"/>
          <w:u w:val="single"/>
        </w:rPr>
        <w:t xml:space="preserve">                                      </w:t>
      </w:r>
    </w:p>
    <w:p w14:paraId="1404A20B" w14:textId="77777777" w:rsidR="00102FCF" w:rsidRDefault="00D05268">
      <w:pPr>
        <w:spacing w:line="360" w:lineRule="auto"/>
        <w:rPr>
          <w:rFonts w:ascii="宋体" w:hAnsi="宋体" w:cs="宋体"/>
          <w:sz w:val="24"/>
          <w:u w:val="single"/>
        </w:rPr>
      </w:pPr>
      <w:r>
        <w:rPr>
          <w:rFonts w:ascii="宋体" w:hAnsi="宋体" w:cs="宋体" w:hint="eastAsia"/>
          <w:sz w:val="24"/>
        </w:rPr>
        <w:t>投标供应商名称：</w:t>
      </w:r>
      <w:r>
        <w:rPr>
          <w:rFonts w:ascii="宋体" w:hAnsi="宋体" w:cs="宋体" w:hint="eastAsia"/>
          <w:sz w:val="24"/>
          <w:u w:val="single"/>
        </w:rPr>
        <w:t xml:space="preserve">                             </w:t>
      </w:r>
    </w:p>
    <w:p w14:paraId="10C933B3" w14:textId="77777777" w:rsidR="00102FCF" w:rsidRDefault="00D05268">
      <w:pPr>
        <w:spacing w:line="360" w:lineRule="auto"/>
        <w:rPr>
          <w:rFonts w:ascii="宋体" w:hAnsi="宋体" w:cs="宋体"/>
          <w:sz w:val="24"/>
          <w:u w:val="single"/>
        </w:rPr>
      </w:pPr>
      <w:r>
        <w:rPr>
          <w:rFonts w:ascii="宋体" w:hAnsi="宋体" w:cs="宋体" w:hint="eastAsia"/>
          <w:sz w:val="24"/>
        </w:rPr>
        <w:t>（公  章）：</w:t>
      </w:r>
      <w:r>
        <w:rPr>
          <w:rFonts w:ascii="宋体" w:hAnsi="宋体" w:cs="宋体" w:hint="eastAsia"/>
          <w:sz w:val="24"/>
          <w:u w:val="single"/>
        </w:rPr>
        <w:t xml:space="preserve">                                 </w:t>
      </w:r>
    </w:p>
    <w:p w14:paraId="11D11A3E" w14:textId="77777777" w:rsidR="00102FCF" w:rsidRDefault="00D05268">
      <w:pPr>
        <w:spacing w:line="360" w:lineRule="auto"/>
        <w:rPr>
          <w:rFonts w:ascii="宋体" w:hAnsi="宋体" w:cs="宋体"/>
          <w:sz w:val="24"/>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1DE8898D" w14:textId="77777777" w:rsidR="00102FCF" w:rsidRDefault="00D05268">
      <w:pPr>
        <w:spacing w:line="360" w:lineRule="auto"/>
        <w:rPr>
          <w:rFonts w:ascii="宋体" w:hAnsi="宋体" w:cs="宋体"/>
          <w:b/>
          <w:bCs/>
          <w:sz w:val="24"/>
        </w:rPr>
      </w:pPr>
      <w:r>
        <w:rPr>
          <w:rFonts w:ascii="宋体" w:hAnsi="宋体" w:cs="宋体" w:hint="eastAsia"/>
          <w:sz w:val="24"/>
        </w:rPr>
        <w:t>投标供应商授权代表：</w:t>
      </w:r>
      <w:r>
        <w:rPr>
          <w:rFonts w:ascii="宋体" w:hAnsi="宋体" w:cs="宋体" w:hint="eastAsia"/>
          <w:sz w:val="24"/>
          <w:u w:val="single"/>
        </w:rPr>
        <w:t xml:space="preserve">                           </w:t>
      </w:r>
    </w:p>
    <w:p w14:paraId="7CF1B591" w14:textId="77777777" w:rsidR="00102FCF" w:rsidRDefault="00102FCF">
      <w:pPr>
        <w:pStyle w:val="a4"/>
        <w:spacing w:line="360" w:lineRule="auto"/>
      </w:pPr>
    </w:p>
    <w:p w14:paraId="5FCF8997" w14:textId="77777777" w:rsidR="00102FCF" w:rsidRDefault="00D05268">
      <w:pPr>
        <w:tabs>
          <w:tab w:val="left" w:pos="640"/>
          <w:tab w:val="left" w:pos="1260"/>
          <w:tab w:val="left" w:pos="1418"/>
        </w:tabs>
        <w:spacing w:line="360" w:lineRule="auto"/>
        <w:jc w:val="center"/>
        <w:rPr>
          <w:rFonts w:ascii="宋体" w:hAnsi="宋体" w:cs="宋体"/>
          <w:sz w:val="24"/>
          <w:lang w:val="fr-CH"/>
        </w:rPr>
      </w:pPr>
      <w:r>
        <w:rPr>
          <w:rFonts w:ascii="宋体" w:hAnsi="宋体" w:cs="宋体" w:hint="eastAsia"/>
          <w:sz w:val="24"/>
          <w:lang w:val="fr-CH"/>
        </w:rPr>
        <w:br w:type="page"/>
      </w:r>
      <w:r>
        <w:rPr>
          <w:rFonts w:ascii="宋体" w:hAnsi="宋体" w:cs="宋体" w:hint="eastAsia"/>
          <w:b/>
          <w:bCs/>
          <w:sz w:val="24"/>
          <w:lang w:val="fr-CH"/>
        </w:rPr>
        <w:lastRenderedPageBreak/>
        <w:t>2、营业执照</w:t>
      </w:r>
    </w:p>
    <w:p w14:paraId="37DE40E5" w14:textId="77777777" w:rsidR="00102FCF" w:rsidRDefault="00D05268">
      <w:pPr>
        <w:tabs>
          <w:tab w:val="left" w:pos="640"/>
          <w:tab w:val="left" w:pos="1260"/>
          <w:tab w:val="left" w:pos="1418"/>
        </w:tabs>
        <w:spacing w:line="360" w:lineRule="auto"/>
        <w:rPr>
          <w:rFonts w:ascii="宋体" w:hAnsi="宋体" w:cs="宋体"/>
          <w:sz w:val="24"/>
          <w:lang w:val="fr-CH"/>
        </w:rPr>
      </w:pPr>
      <w:r>
        <w:rPr>
          <w:rFonts w:ascii="宋体" w:hAnsi="宋体" w:cs="宋体" w:hint="eastAsia"/>
          <w:sz w:val="24"/>
          <w:lang w:val="fr-CH"/>
        </w:rPr>
        <w:t>【其他组织提供《事业单位法人证书》或《民办非企业单位登记证书》等】及税务登记册证副本复印件(加盖投标人公章，若提供的营业执照为三证合一，则税务登记证可不单独提供)；</w:t>
      </w:r>
    </w:p>
    <w:p w14:paraId="646C5F44" w14:textId="77777777" w:rsidR="00102FCF" w:rsidRDefault="00D05268">
      <w:pPr>
        <w:tabs>
          <w:tab w:val="left" w:pos="640"/>
          <w:tab w:val="left" w:pos="1260"/>
          <w:tab w:val="left" w:pos="1418"/>
        </w:tabs>
        <w:spacing w:line="360" w:lineRule="auto"/>
        <w:jc w:val="center"/>
        <w:rPr>
          <w:rFonts w:ascii="宋体" w:hAnsi="宋体" w:cs="宋体"/>
          <w:b/>
          <w:bCs/>
          <w:sz w:val="24"/>
          <w:lang w:val="fr-CH"/>
        </w:rPr>
      </w:pPr>
      <w:r>
        <w:rPr>
          <w:rFonts w:ascii="宋体" w:hAnsi="宋体" w:cs="宋体" w:hint="eastAsia"/>
          <w:sz w:val="24"/>
          <w:lang w:val="fr-CH"/>
        </w:rPr>
        <w:br w:type="page"/>
      </w:r>
      <w:r>
        <w:rPr>
          <w:rFonts w:ascii="宋体" w:hAnsi="宋体" w:cs="宋体" w:hint="eastAsia"/>
          <w:b/>
          <w:bCs/>
          <w:sz w:val="24"/>
        </w:rPr>
        <w:lastRenderedPageBreak/>
        <w:t>3、</w:t>
      </w:r>
      <w:r>
        <w:rPr>
          <w:rFonts w:ascii="宋体" w:hAnsi="宋体" w:cs="宋体" w:hint="eastAsia"/>
          <w:b/>
          <w:bCs/>
          <w:sz w:val="24"/>
          <w:lang w:val="fr-CH"/>
        </w:rPr>
        <w:t>政府采购投标及履约承诺函</w:t>
      </w:r>
    </w:p>
    <w:p w14:paraId="2C8F97E2" w14:textId="77777777" w:rsidR="00102FCF" w:rsidRDefault="00D05268">
      <w:pPr>
        <w:spacing w:line="360" w:lineRule="auto"/>
        <w:rPr>
          <w:rFonts w:ascii="宋体" w:hAnsi="宋体" w:cs="宋体"/>
          <w:sz w:val="24"/>
        </w:rPr>
      </w:pPr>
      <w:r>
        <w:rPr>
          <w:rFonts w:ascii="宋体" w:hAnsi="宋体" w:cs="宋体" w:hint="eastAsia"/>
          <w:sz w:val="24"/>
        </w:rPr>
        <w:t>（采购单位名称/代理机构名称）：</w:t>
      </w:r>
    </w:p>
    <w:p w14:paraId="1BC28D53"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我单位深知本项目对贵局的重要性和紧迫性，</w:t>
      </w:r>
      <w:proofErr w:type="gramStart"/>
      <w:r>
        <w:rPr>
          <w:rFonts w:ascii="宋体" w:hAnsi="宋体" w:cs="宋体" w:hint="eastAsia"/>
          <w:sz w:val="24"/>
        </w:rPr>
        <w:t>亦了解</w:t>
      </w:r>
      <w:proofErr w:type="gramEnd"/>
      <w:r>
        <w:rPr>
          <w:rFonts w:ascii="宋体" w:hAnsi="宋体" w:cs="宋体" w:hint="eastAsia"/>
          <w:sz w:val="24"/>
        </w:rPr>
        <w:t>贵局对廉政建设的相关要求，因此我单位承诺如下：</w:t>
      </w:r>
    </w:p>
    <w:p w14:paraId="11B462ED"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1.我单位本招标项目所提供的货物或服务未侵犯知识产权。</w:t>
      </w:r>
    </w:p>
    <w:p w14:paraId="5043D34C" w14:textId="77777777" w:rsidR="00102FCF" w:rsidRDefault="00D05268">
      <w:pPr>
        <w:widowControl/>
        <w:spacing w:line="360" w:lineRule="auto"/>
        <w:ind w:right="-4" w:firstLineChars="200" w:firstLine="480"/>
        <w:jc w:val="left"/>
        <w:rPr>
          <w:rFonts w:ascii="宋体" w:hAnsi="宋体" w:cs="宋体"/>
          <w:kern w:val="0"/>
          <w:sz w:val="24"/>
        </w:rPr>
      </w:pPr>
      <w:r>
        <w:rPr>
          <w:rFonts w:ascii="宋体" w:hAnsi="宋体" w:cs="宋体" w:hint="eastAsia"/>
          <w:kern w:val="0"/>
          <w:sz w:val="24"/>
        </w:rPr>
        <w:t>2</w:t>
      </w:r>
      <w:r>
        <w:rPr>
          <w:rFonts w:ascii="宋体" w:hAnsi="宋体" w:cs="宋体" w:hint="eastAsia"/>
          <w:sz w:val="24"/>
        </w:rPr>
        <w:t>.我单位</w:t>
      </w:r>
      <w:r>
        <w:rPr>
          <w:rFonts w:ascii="宋体" w:hAnsi="宋体" w:cs="宋体" w:hint="eastAsia"/>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14:paraId="550DE319" w14:textId="77777777" w:rsidR="00102FCF" w:rsidRDefault="00D05268">
      <w:pPr>
        <w:widowControl/>
        <w:spacing w:line="360" w:lineRule="auto"/>
        <w:ind w:right="-4" w:firstLineChars="200" w:firstLine="480"/>
        <w:jc w:val="left"/>
        <w:rPr>
          <w:rFonts w:ascii="宋体" w:hAnsi="宋体" w:cs="宋体"/>
          <w:kern w:val="0"/>
          <w:sz w:val="24"/>
        </w:rPr>
      </w:pPr>
      <w:r>
        <w:rPr>
          <w:rFonts w:ascii="宋体" w:hAnsi="宋体" w:cs="宋体" w:hint="eastAsia"/>
          <w:kern w:val="0"/>
          <w:sz w:val="24"/>
        </w:rPr>
        <w:t>3</w:t>
      </w:r>
      <w:r>
        <w:rPr>
          <w:rFonts w:ascii="宋体" w:hAnsi="宋体" w:cs="宋体" w:hint="eastAsia"/>
          <w:sz w:val="24"/>
        </w:rPr>
        <w:t>.我单位</w:t>
      </w:r>
      <w:r>
        <w:rPr>
          <w:rFonts w:ascii="宋体" w:hAnsi="宋体" w:cs="宋体" w:hint="eastAsia"/>
          <w:kern w:val="0"/>
          <w:sz w:val="24"/>
        </w:rPr>
        <w:t>及其法定代表人近三年内（投标人成立不足三年的可从成立之日起算）无行贿犯罪记录；</w:t>
      </w:r>
    </w:p>
    <w:p w14:paraId="10CE23C8"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4.我单位具备《中华人民共和国政府采购法》第二十二条的条件。</w:t>
      </w:r>
    </w:p>
    <w:p w14:paraId="4F3F6022" w14:textId="77777777" w:rsidR="00102FCF" w:rsidRDefault="00D05268">
      <w:pPr>
        <w:spacing w:line="360" w:lineRule="auto"/>
        <w:ind w:firstLineChars="200" w:firstLine="480"/>
        <w:rPr>
          <w:rFonts w:ascii="宋体" w:hAnsi="宋体" w:cs="宋体"/>
          <w:kern w:val="0"/>
          <w:sz w:val="24"/>
        </w:rPr>
      </w:pPr>
      <w:r>
        <w:rPr>
          <w:rFonts w:ascii="宋体" w:hAnsi="宋体" w:cs="宋体" w:hint="eastAsia"/>
          <w:sz w:val="24"/>
        </w:rPr>
        <w:t>5.</w:t>
      </w:r>
      <w:r>
        <w:rPr>
          <w:rFonts w:ascii="宋体" w:hAnsi="宋体" w:cs="宋体" w:hint="eastAsia"/>
          <w:kern w:val="0"/>
          <w:sz w:val="24"/>
        </w:rPr>
        <w:t xml:space="preserve"> 符合国家法规政策关于诚信管理的要求，至投标截止时间，投标人未有在“信用中国”网（www.creditchina.gov.cn）、中国政府采购网（www.ccgp.gov.cn）、深圳市政府采购监督管理网（zfcg.sz.gov.cn）、和国家企业信用信息公示系统（www.gsxt.gov.cn）等4个官网中列入“失信被执行人、重大税收违法失信主体、政府采购严重违法失信行为记录名单” 。</w:t>
      </w:r>
    </w:p>
    <w:p w14:paraId="4D57E632"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6.我单位参与该项目投标，严格遵循公平竞争的原则，</w:t>
      </w:r>
      <w:proofErr w:type="gramStart"/>
      <w:r>
        <w:rPr>
          <w:rFonts w:ascii="宋体" w:hAnsi="宋体" w:cs="宋体" w:hint="eastAsia"/>
          <w:sz w:val="24"/>
        </w:rPr>
        <w:t>不</w:t>
      </w:r>
      <w:proofErr w:type="gramEnd"/>
      <w:r>
        <w:rPr>
          <w:rFonts w:ascii="宋体" w:hAnsi="宋体" w:cs="宋体" w:hint="eastAsia"/>
          <w:sz w:val="24"/>
        </w:rPr>
        <w:t>恶意串通，不妨碍其他投标人的竞争行为，不损害采购人或者其他投标人的合法权益。我单位已清楚，如违反上述要求，将作投标无效处理，并自动放弃贵局自本项目起所有采购项目的投标事宜。</w:t>
      </w:r>
    </w:p>
    <w:p w14:paraId="4026F0F1"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7.我单位如果中标，做到诚实守信，依照本项目招标文件需求内容、签署的采购合同及本单位在投标中所作的一切承诺履约；</w:t>
      </w:r>
      <w:proofErr w:type="gramStart"/>
      <w:r>
        <w:rPr>
          <w:rFonts w:ascii="宋体" w:hAnsi="宋体" w:cs="宋体" w:hint="eastAsia"/>
          <w:sz w:val="24"/>
        </w:rPr>
        <w:t>不</w:t>
      </w:r>
      <w:proofErr w:type="gramEnd"/>
      <w:r>
        <w:rPr>
          <w:rFonts w:ascii="宋体" w:hAnsi="宋体" w:cs="宋体" w:hint="eastAsia"/>
          <w:sz w:val="24"/>
        </w:rPr>
        <w:t>非法转包、分包。</w:t>
      </w:r>
    </w:p>
    <w:p w14:paraId="30F63328"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8.我单位承诺本项目的报价不低于我单位的成本价，</w:t>
      </w:r>
      <w:proofErr w:type="gramStart"/>
      <w:r>
        <w:rPr>
          <w:rFonts w:ascii="宋体" w:hAnsi="宋体" w:cs="宋体" w:hint="eastAsia"/>
          <w:sz w:val="24"/>
        </w:rPr>
        <w:t>不</w:t>
      </w:r>
      <w:proofErr w:type="gramEnd"/>
      <w:r>
        <w:rPr>
          <w:rFonts w:ascii="宋体" w:hAnsi="宋体" w:cs="宋体" w:hint="eastAsia"/>
          <w:sz w:val="24"/>
        </w:rPr>
        <w:t>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w:t>
      </w:r>
      <w:r>
        <w:rPr>
          <w:rFonts w:ascii="宋体" w:hAnsi="宋体" w:cs="宋体" w:hint="eastAsia"/>
          <w:sz w:val="24"/>
        </w:rPr>
        <w:lastRenderedPageBreak/>
        <w:t>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14:paraId="701544B1"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w:t>
      </w:r>
      <w:proofErr w:type="gramStart"/>
      <w:r>
        <w:rPr>
          <w:rFonts w:ascii="宋体" w:hAnsi="宋体" w:cs="宋体" w:hint="eastAsia"/>
          <w:sz w:val="24"/>
        </w:rPr>
        <w:t>作出</w:t>
      </w:r>
      <w:proofErr w:type="gramEnd"/>
      <w:r>
        <w:rPr>
          <w:rFonts w:ascii="宋体" w:hAnsi="宋体" w:cs="宋体" w:hint="eastAsia"/>
          <w:sz w:val="24"/>
        </w:rPr>
        <w:t>的行政处罚。</w:t>
      </w:r>
    </w:p>
    <w:p w14:paraId="7AF93F38"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10.我单位承诺未参与本项目的采购需求、技术指标、商务指标等内容的设定，不存在对其他投标单位不公平的行为。</w:t>
      </w:r>
    </w:p>
    <w:p w14:paraId="46FB508A"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14:paraId="324D8817"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以上承诺，如有违反，愿依照国家相关法律处理，并承担由此给采购人带来的损失。</w:t>
      </w:r>
    </w:p>
    <w:p w14:paraId="636A988B" w14:textId="77777777" w:rsidR="00102FCF" w:rsidRDefault="00102FCF">
      <w:pPr>
        <w:spacing w:line="360" w:lineRule="auto"/>
        <w:ind w:firstLineChars="200" w:firstLine="480"/>
        <w:rPr>
          <w:rFonts w:ascii="宋体" w:hAnsi="宋体" w:cs="宋体"/>
          <w:sz w:val="24"/>
        </w:rPr>
      </w:pPr>
    </w:p>
    <w:p w14:paraId="0B6B0390" w14:textId="77777777" w:rsidR="00102FCF" w:rsidRDefault="00D05268">
      <w:pPr>
        <w:tabs>
          <w:tab w:val="left" w:pos="4860"/>
        </w:tabs>
        <w:adjustRightInd w:val="0"/>
        <w:snapToGrid w:val="0"/>
        <w:spacing w:line="360" w:lineRule="auto"/>
        <w:ind w:rightChars="50" w:right="105" w:firstLineChars="100" w:firstLine="241"/>
        <w:rPr>
          <w:rFonts w:ascii="宋体" w:hAnsi="宋体" w:cs="宋体"/>
          <w:b/>
          <w:bCs/>
          <w:sz w:val="24"/>
        </w:rPr>
      </w:pPr>
      <w:r>
        <w:rPr>
          <w:rFonts w:ascii="宋体" w:hAnsi="宋体" w:cs="宋体" w:hint="eastAsia"/>
          <w:b/>
          <w:bCs/>
          <w:sz w:val="24"/>
        </w:rPr>
        <w:t xml:space="preserve">法定代表人或授权代表（签字）：                  </w:t>
      </w:r>
    </w:p>
    <w:p w14:paraId="2374507B" w14:textId="77777777" w:rsidR="00102FCF" w:rsidRDefault="00D05268">
      <w:pPr>
        <w:tabs>
          <w:tab w:val="left" w:pos="4860"/>
        </w:tabs>
        <w:adjustRightInd w:val="0"/>
        <w:snapToGrid w:val="0"/>
        <w:spacing w:line="360" w:lineRule="auto"/>
        <w:ind w:rightChars="50" w:right="105" w:firstLineChars="100" w:firstLine="241"/>
        <w:rPr>
          <w:rFonts w:ascii="宋体" w:hAnsi="宋体" w:cs="宋体"/>
          <w:b/>
          <w:bCs/>
          <w:sz w:val="24"/>
        </w:rPr>
      </w:pPr>
      <w:r>
        <w:rPr>
          <w:rFonts w:ascii="宋体" w:hAnsi="宋体" w:cs="宋体" w:hint="eastAsia"/>
          <w:b/>
          <w:bCs/>
          <w:sz w:val="24"/>
        </w:rPr>
        <w:t>供应商（盖章）：</w:t>
      </w:r>
    </w:p>
    <w:p w14:paraId="404035C2" w14:textId="77777777" w:rsidR="00102FCF" w:rsidRDefault="00D05268">
      <w:pPr>
        <w:tabs>
          <w:tab w:val="left" w:pos="4860"/>
        </w:tabs>
        <w:adjustRightInd w:val="0"/>
        <w:snapToGrid w:val="0"/>
        <w:spacing w:line="360" w:lineRule="auto"/>
        <w:ind w:rightChars="50" w:right="105" w:firstLineChars="100" w:firstLine="241"/>
        <w:rPr>
          <w:rFonts w:ascii="宋体" w:hAnsi="宋体" w:cs="宋体"/>
          <w:b/>
          <w:bCs/>
          <w:sz w:val="24"/>
        </w:rPr>
      </w:pPr>
      <w:r>
        <w:rPr>
          <w:rFonts w:ascii="宋体" w:hAnsi="宋体" w:cs="宋体" w:hint="eastAsia"/>
          <w:b/>
          <w:bCs/>
          <w:sz w:val="24"/>
        </w:rPr>
        <w:t>日期：   年  月   日</w:t>
      </w:r>
    </w:p>
    <w:p w14:paraId="7A5B1A5B" w14:textId="77777777" w:rsidR="00102FCF" w:rsidRDefault="00D05268">
      <w:pPr>
        <w:pStyle w:val="a4"/>
        <w:spacing w:line="560" w:lineRule="exact"/>
        <w:jc w:val="center"/>
        <w:rPr>
          <w:b/>
          <w:sz w:val="24"/>
          <w:lang w:val="fr-CH"/>
        </w:rPr>
      </w:pPr>
      <w:r>
        <w:rPr>
          <w:rFonts w:hAnsi="宋体" w:cs="宋体" w:hint="eastAsia"/>
        </w:rPr>
        <w:br w:type="page"/>
      </w:r>
      <w:r>
        <w:rPr>
          <w:rFonts w:hint="eastAsia"/>
          <w:b/>
          <w:sz w:val="24"/>
          <w:lang w:val="fr-CH"/>
        </w:rPr>
        <w:lastRenderedPageBreak/>
        <w:t>4</w:t>
      </w:r>
      <w:r>
        <w:rPr>
          <w:rFonts w:hint="eastAsia"/>
          <w:b/>
          <w:sz w:val="24"/>
          <w:lang w:val="fr-CH"/>
        </w:rPr>
        <w:t>、政府采购违法行为风险知悉确认书</w:t>
      </w:r>
    </w:p>
    <w:p w14:paraId="140F0ED2" w14:textId="77777777" w:rsidR="00102FCF" w:rsidRDefault="00D05268">
      <w:pPr>
        <w:jc w:val="center"/>
        <w:rPr>
          <w:lang w:val="fr-CH"/>
        </w:rPr>
      </w:pPr>
      <w:r>
        <w:rPr>
          <w:rFonts w:hint="eastAsia"/>
          <w:b/>
          <w:sz w:val="24"/>
          <w:lang w:val="fr-CH"/>
        </w:rPr>
        <w:t>政府采购违法行为风险知悉确认书</w:t>
      </w:r>
    </w:p>
    <w:p w14:paraId="20B84836" w14:textId="77777777" w:rsidR="00102FCF" w:rsidRDefault="00D05268">
      <w:pPr>
        <w:spacing w:after="120" w:line="560" w:lineRule="exact"/>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14:paraId="58B702C0" w14:textId="77777777" w:rsidR="00102FCF" w:rsidRDefault="00D05268">
      <w:pPr>
        <w:spacing w:after="120" w:line="560" w:lineRule="exact"/>
        <w:rPr>
          <w:sz w:val="24"/>
          <w:lang w:val="fr-CH"/>
        </w:rPr>
      </w:pPr>
      <w:r>
        <w:rPr>
          <w:rFonts w:hint="eastAsia"/>
          <w:sz w:val="24"/>
          <w:lang w:val="fr-CH"/>
        </w:rPr>
        <w:t>一、本公司已充分知悉“隐瞒真实情况，提供虚假资料”的法定情形，相关情形包括但不限于：</w:t>
      </w:r>
    </w:p>
    <w:p w14:paraId="7FF1765C" w14:textId="77777777" w:rsidR="00102FCF" w:rsidRDefault="00D05268">
      <w:pPr>
        <w:spacing w:after="120" w:line="560" w:lineRule="exact"/>
        <w:rPr>
          <w:sz w:val="24"/>
          <w:lang w:val="fr-CH"/>
        </w:rPr>
      </w:pPr>
      <w:r>
        <w:rPr>
          <w:rFonts w:hint="eastAsia"/>
          <w:sz w:val="24"/>
          <w:lang w:val="fr-CH"/>
        </w:rPr>
        <w:t>（一）通过转让或者租借等方式从其他单位获取资格或者资质证书投标的。</w:t>
      </w:r>
    </w:p>
    <w:p w14:paraId="6D5695DD" w14:textId="77777777" w:rsidR="00102FCF" w:rsidRDefault="00D05268">
      <w:pPr>
        <w:spacing w:after="120" w:line="560" w:lineRule="exact"/>
        <w:rPr>
          <w:sz w:val="24"/>
          <w:lang w:val="fr-CH"/>
        </w:rPr>
      </w:pPr>
      <w:r>
        <w:rPr>
          <w:rFonts w:hint="eastAsia"/>
          <w:sz w:val="24"/>
          <w:lang w:val="fr-CH"/>
        </w:rPr>
        <w:t>（二）由其他单位或者其他单位负责人在投标供应商编制的投标文件上加盖印章或者签字的。</w:t>
      </w:r>
    </w:p>
    <w:p w14:paraId="2DC03599" w14:textId="77777777" w:rsidR="00102FCF" w:rsidRDefault="00D05268">
      <w:pPr>
        <w:spacing w:after="120" w:line="560" w:lineRule="exact"/>
        <w:rPr>
          <w:sz w:val="24"/>
          <w:lang w:val="fr-CH"/>
        </w:rPr>
      </w:pPr>
      <w:r>
        <w:rPr>
          <w:rFonts w:hint="eastAsia"/>
          <w:sz w:val="24"/>
          <w:lang w:val="fr-CH"/>
        </w:rPr>
        <w:t>（三）项目负责人或者主要技术人员不是本单位人员的。</w:t>
      </w:r>
    </w:p>
    <w:p w14:paraId="41D5013A" w14:textId="77777777" w:rsidR="00102FCF" w:rsidRDefault="00D05268">
      <w:pPr>
        <w:spacing w:after="120" w:line="560" w:lineRule="exact"/>
        <w:rPr>
          <w:sz w:val="24"/>
          <w:lang w:val="fr-CH"/>
        </w:rPr>
      </w:pPr>
      <w:r>
        <w:rPr>
          <w:rFonts w:hint="eastAsia"/>
          <w:sz w:val="24"/>
          <w:lang w:val="fr-CH"/>
        </w:rPr>
        <w:t>（四）投标保证金不是从投标供应商基本账户转出的。</w:t>
      </w:r>
    </w:p>
    <w:p w14:paraId="239CF553" w14:textId="77777777" w:rsidR="00102FCF" w:rsidRDefault="00D05268">
      <w:pPr>
        <w:spacing w:after="120" w:line="560" w:lineRule="exact"/>
        <w:rPr>
          <w:sz w:val="24"/>
          <w:lang w:val="fr-CH"/>
        </w:rPr>
      </w:pPr>
      <w:r>
        <w:rPr>
          <w:rFonts w:hint="eastAsia"/>
          <w:sz w:val="24"/>
          <w:lang w:val="fr-CH"/>
        </w:rPr>
        <w:t>（五）其他隐瞒真实情况、提供虚假资料的行为。</w:t>
      </w:r>
    </w:p>
    <w:p w14:paraId="577C302A" w14:textId="77777777" w:rsidR="00102FCF" w:rsidRDefault="00D05268">
      <w:pPr>
        <w:spacing w:after="120" w:line="560" w:lineRule="exact"/>
        <w:rPr>
          <w:sz w:val="24"/>
          <w:lang w:val="fr-CH"/>
        </w:rPr>
      </w:pPr>
      <w:r>
        <w:rPr>
          <w:rFonts w:hint="eastAsia"/>
          <w:sz w:val="24"/>
          <w:lang w:val="fr-CH"/>
        </w:rPr>
        <w:t>二、本公司已充分知悉“与其他采购参加人串通投标”的法定情形，相关情形包括但不限于：</w:t>
      </w:r>
    </w:p>
    <w:p w14:paraId="5250B23E" w14:textId="77777777" w:rsidR="00102FCF" w:rsidRDefault="00D05268">
      <w:pPr>
        <w:spacing w:after="120" w:line="560" w:lineRule="exact"/>
        <w:rPr>
          <w:sz w:val="24"/>
          <w:lang w:val="fr-CH"/>
        </w:rPr>
      </w:pPr>
      <w:r>
        <w:rPr>
          <w:rFonts w:hint="eastAsia"/>
          <w:sz w:val="24"/>
          <w:lang w:val="fr-CH"/>
        </w:rPr>
        <w:t>（一）投标供应商之间相互约定给予未中标的供应商利益补偿。</w:t>
      </w:r>
    </w:p>
    <w:p w14:paraId="7CD2DF71" w14:textId="77777777" w:rsidR="00102FCF" w:rsidRDefault="00D05268">
      <w:pPr>
        <w:spacing w:after="120" w:line="560" w:lineRule="exact"/>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14:paraId="40D2F9F9" w14:textId="77777777" w:rsidR="00102FCF" w:rsidRDefault="00D05268">
      <w:pPr>
        <w:spacing w:after="120" w:line="560" w:lineRule="exact"/>
        <w:rPr>
          <w:sz w:val="24"/>
          <w:lang w:val="fr-CH"/>
        </w:rPr>
      </w:pPr>
      <w:r>
        <w:rPr>
          <w:rFonts w:hint="eastAsia"/>
          <w:sz w:val="24"/>
          <w:lang w:val="fr-CH"/>
        </w:rPr>
        <w:t>（三）不同投标供应商的投标文件由同一单位或者同一人编制，或者由同一人分阶段参与编制的。</w:t>
      </w:r>
    </w:p>
    <w:p w14:paraId="78CC8C1C" w14:textId="77777777" w:rsidR="00102FCF" w:rsidRDefault="00D05268">
      <w:pPr>
        <w:spacing w:after="120" w:line="560" w:lineRule="exact"/>
        <w:rPr>
          <w:sz w:val="24"/>
          <w:lang w:val="fr-CH"/>
        </w:rPr>
      </w:pPr>
      <w:r>
        <w:rPr>
          <w:rFonts w:hint="eastAsia"/>
          <w:sz w:val="24"/>
          <w:lang w:val="fr-CH"/>
        </w:rPr>
        <w:t>（四）不同投标供应商的投标文件或部分投标文件相互混装。</w:t>
      </w:r>
    </w:p>
    <w:p w14:paraId="5A281963" w14:textId="77777777" w:rsidR="00102FCF" w:rsidRDefault="00D05268">
      <w:pPr>
        <w:spacing w:after="120" w:line="560" w:lineRule="exact"/>
        <w:rPr>
          <w:sz w:val="24"/>
          <w:lang w:val="fr-CH"/>
        </w:rPr>
      </w:pPr>
      <w:r>
        <w:rPr>
          <w:rFonts w:hint="eastAsia"/>
          <w:sz w:val="24"/>
          <w:lang w:val="fr-CH"/>
        </w:rPr>
        <w:t>（五）不同投标供应商的投标文件内容存在非正常一致。</w:t>
      </w:r>
    </w:p>
    <w:p w14:paraId="4F62D7AF" w14:textId="77777777" w:rsidR="00102FCF" w:rsidRDefault="00D05268">
      <w:pPr>
        <w:spacing w:after="120" w:line="560" w:lineRule="exact"/>
        <w:rPr>
          <w:sz w:val="24"/>
          <w:lang w:val="fr-CH"/>
        </w:rPr>
      </w:pPr>
      <w:r>
        <w:rPr>
          <w:rFonts w:hint="eastAsia"/>
          <w:sz w:val="24"/>
          <w:lang w:val="fr-CH"/>
        </w:rPr>
        <w:t>（六）由同一单位工作人员为两家以上（含两家）供应商进行同一项投标活动的。</w:t>
      </w:r>
    </w:p>
    <w:p w14:paraId="1DF943EC" w14:textId="77777777" w:rsidR="00102FCF" w:rsidRDefault="00D05268">
      <w:pPr>
        <w:spacing w:after="120" w:line="560" w:lineRule="exact"/>
        <w:rPr>
          <w:sz w:val="24"/>
          <w:lang w:val="fr-CH"/>
        </w:rPr>
      </w:pPr>
      <w:r>
        <w:rPr>
          <w:rFonts w:hint="eastAsia"/>
          <w:sz w:val="24"/>
          <w:lang w:val="fr-CH"/>
        </w:rPr>
        <w:lastRenderedPageBreak/>
        <w:t>（七）不同投标人的投标报价呈规律性差异。</w:t>
      </w:r>
    </w:p>
    <w:p w14:paraId="7EAF650F" w14:textId="77777777" w:rsidR="00102FCF" w:rsidRDefault="00D05268">
      <w:pPr>
        <w:spacing w:after="120" w:line="560" w:lineRule="exact"/>
        <w:rPr>
          <w:sz w:val="24"/>
          <w:lang w:val="fr-CH"/>
        </w:rPr>
      </w:pPr>
      <w:r>
        <w:rPr>
          <w:rFonts w:hint="eastAsia"/>
          <w:sz w:val="24"/>
          <w:lang w:val="fr-CH"/>
        </w:rPr>
        <w:t>（八）不同投标人的投标保证金从同一单位或者个人的账户转出。</w:t>
      </w:r>
    </w:p>
    <w:p w14:paraId="29C4F6B9" w14:textId="77777777" w:rsidR="00102FCF" w:rsidRDefault="00D05268">
      <w:pPr>
        <w:spacing w:after="120" w:line="560" w:lineRule="exact"/>
        <w:rPr>
          <w:sz w:val="24"/>
          <w:lang w:val="fr-CH"/>
        </w:rPr>
      </w:pPr>
      <w:r>
        <w:rPr>
          <w:rFonts w:hint="eastAsia"/>
          <w:sz w:val="24"/>
          <w:lang w:val="fr-CH"/>
        </w:rPr>
        <w:t>（九）主管部门依照法律、法规认定的其他情形。</w:t>
      </w:r>
    </w:p>
    <w:p w14:paraId="0439DDDE" w14:textId="77777777" w:rsidR="00102FCF" w:rsidRDefault="00D05268">
      <w:pPr>
        <w:spacing w:after="120" w:line="560" w:lineRule="exact"/>
        <w:rPr>
          <w:sz w:val="24"/>
          <w:lang w:val="fr-CH"/>
        </w:rPr>
      </w:pPr>
      <w:r>
        <w:rPr>
          <w:rFonts w:hint="eastAsia"/>
          <w:sz w:val="24"/>
          <w:lang w:val="fr-CH"/>
        </w:rPr>
        <w:t>三、本公司已充分知悉下列情形所对应的法律风险，并在投标前已对相关风险事项进行排查。</w:t>
      </w:r>
    </w:p>
    <w:p w14:paraId="3B014C24" w14:textId="77777777" w:rsidR="00102FCF" w:rsidRDefault="00D05268">
      <w:pPr>
        <w:spacing w:after="120" w:line="560" w:lineRule="exact"/>
        <w:rPr>
          <w:sz w:val="24"/>
          <w:lang w:val="fr-CH"/>
        </w:rPr>
      </w:pPr>
      <w:r>
        <w:rPr>
          <w:rFonts w:hint="eastAsia"/>
          <w:sz w:val="24"/>
          <w:lang w:val="fr-CH"/>
        </w:rPr>
        <w:t>（一）对于从其他主体获取的投标资料，供应商应审慎核查，确保投标资料的真实性。</w:t>
      </w:r>
      <w:proofErr w:type="gramStart"/>
      <w:r>
        <w:rPr>
          <w:rFonts w:hint="eastAsia"/>
          <w:sz w:val="24"/>
          <w:lang w:val="fr-CH"/>
        </w:rPr>
        <w:t>如主管</w:t>
      </w:r>
      <w:proofErr w:type="gramEnd"/>
      <w:r>
        <w:rPr>
          <w:rFonts w:hint="eastAsia"/>
          <w:sz w:val="24"/>
          <w:lang w:val="fr-CH"/>
        </w:rPr>
        <w:t>部门查实投标文件中存在虚假资料的，无论相关资料是否由第三方或本公司员工提供，均不影响主管部门对供应商存在“隐瞒真实情况，提供虚假资料”违法行为的认定。</w:t>
      </w:r>
    </w:p>
    <w:p w14:paraId="3BD2C749" w14:textId="77777777" w:rsidR="00102FCF" w:rsidRDefault="00D05268">
      <w:pPr>
        <w:spacing w:after="120" w:line="560" w:lineRule="exact"/>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14:paraId="20341CEE" w14:textId="77777777" w:rsidR="00102FCF" w:rsidRDefault="00D05268">
      <w:pPr>
        <w:spacing w:after="120" w:line="560" w:lineRule="exact"/>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14:paraId="0A468F09" w14:textId="77777777" w:rsidR="00102FCF" w:rsidRDefault="00D05268">
      <w:pPr>
        <w:spacing w:after="120" w:line="560" w:lineRule="exact"/>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14:paraId="4FEA0511" w14:textId="77777777" w:rsidR="00102FCF" w:rsidRDefault="00D05268">
      <w:pPr>
        <w:spacing w:after="120" w:line="560" w:lineRule="exact"/>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5FD12AE0" w14:textId="77777777" w:rsidR="00102FCF" w:rsidRDefault="00D05268">
      <w:pPr>
        <w:spacing w:after="120" w:line="560" w:lineRule="exact"/>
        <w:rPr>
          <w:sz w:val="24"/>
          <w:lang w:val="fr-CH"/>
        </w:rPr>
      </w:pPr>
      <w:r>
        <w:rPr>
          <w:rFonts w:hint="eastAsia"/>
          <w:sz w:val="24"/>
          <w:lang w:val="fr-CH"/>
        </w:rPr>
        <w:t>（六）单位负责人为同一人或者存在直接控股、管理关系的不同供应商，不得参加</w:t>
      </w:r>
      <w:r>
        <w:rPr>
          <w:rFonts w:hint="eastAsia"/>
          <w:sz w:val="24"/>
          <w:lang w:val="fr-CH"/>
        </w:rPr>
        <w:lastRenderedPageBreak/>
        <w:t>同一合同项下的政府采购活动。相关情形如查实，依法作投标无效处理；涉嫌串通投标等违法行为的，主管部门将依法调查处理。</w:t>
      </w:r>
    </w:p>
    <w:p w14:paraId="7666BB13" w14:textId="77777777" w:rsidR="00102FCF" w:rsidRDefault="00D05268">
      <w:pPr>
        <w:spacing w:after="120" w:line="560" w:lineRule="exact"/>
        <w:rPr>
          <w:sz w:val="24"/>
          <w:lang w:val="fr-CH"/>
        </w:rPr>
      </w:pPr>
      <w:r>
        <w:rPr>
          <w:rFonts w:hint="eastAsia"/>
          <w:sz w:val="24"/>
          <w:lang w:val="fr-CH"/>
        </w:rPr>
        <w:t>四、本公司已充分知悉政府采购违法、违规行为的法律后果。</w:t>
      </w:r>
    </w:p>
    <w:p w14:paraId="5E23B0BA" w14:textId="77777777" w:rsidR="00102FCF" w:rsidRDefault="00D05268">
      <w:pPr>
        <w:spacing w:after="120" w:line="560" w:lineRule="exact"/>
        <w:rPr>
          <w:sz w:val="24"/>
          <w:lang w:val="fr-CH"/>
        </w:rPr>
      </w:pPr>
      <w:r>
        <w:rPr>
          <w:rFonts w:hint="eastAsia"/>
          <w:sz w:val="24"/>
          <w:lang w:val="fr-CH"/>
        </w:rPr>
        <w:t>经查实，若投标供应</w:t>
      </w:r>
      <w:proofErr w:type="gramStart"/>
      <w:r>
        <w:rPr>
          <w:rFonts w:hint="eastAsia"/>
          <w:sz w:val="24"/>
          <w:lang w:val="fr-CH"/>
        </w:rPr>
        <w:t>商存在</w:t>
      </w:r>
      <w:proofErr w:type="gramEnd"/>
      <w:r>
        <w:rPr>
          <w:rFonts w:hint="eastAsia"/>
          <w:sz w:val="24"/>
          <w:lang w:val="fr-CH"/>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hint="eastAsia"/>
          <w:sz w:val="24"/>
          <w:lang w:val="fr-CH"/>
        </w:rPr>
        <w:t>分之二十</w:t>
      </w:r>
      <w:proofErr w:type="gramEnd"/>
      <w:r>
        <w:rPr>
          <w:rFonts w:hint="eastAsia"/>
          <w:sz w:val="24"/>
          <w:lang w:val="fr-CH"/>
        </w:rPr>
        <w:t>以下罚款；情节严重的，取消参与本市政府采购资格，处采购金额千分之二十以上千</w:t>
      </w:r>
      <w:proofErr w:type="gramStart"/>
      <w:r>
        <w:rPr>
          <w:rFonts w:hint="eastAsia"/>
          <w:sz w:val="24"/>
          <w:lang w:val="fr-CH"/>
        </w:rPr>
        <w:t>分之三十</w:t>
      </w:r>
      <w:proofErr w:type="gramEnd"/>
      <w:r>
        <w:rPr>
          <w:rFonts w:hint="eastAsia"/>
          <w:sz w:val="24"/>
          <w:lang w:val="fr-CH"/>
        </w:rPr>
        <w:t>以下罚款，并由市场监管部门依法吊销营业执照。</w:t>
      </w:r>
    </w:p>
    <w:p w14:paraId="1A3FADE8" w14:textId="77777777" w:rsidR="00102FCF" w:rsidRDefault="00D05268">
      <w:pPr>
        <w:spacing w:after="120" w:line="560" w:lineRule="exact"/>
        <w:rPr>
          <w:rFonts w:ascii="宋体" w:hAnsi="宋体" w:cs="宋体"/>
          <w:sz w:val="24"/>
        </w:rPr>
      </w:pPr>
      <w:r>
        <w:rPr>
          <w:rFonts w:ascii="宋体" w:hAnsi="宋体" w:cs="宋体" w:hint="eastAsia"/>
          <w:sz w:val="24"/>
        </w:rPr>
        <w:t>以下文字请投标供应商抄写并确认：“本公司已仔细阅读《政府采购违法行为风险知悉确认书》，充分知悉违法行为的法律后果，并承诺将严谨、诚信、依法依规参与政府采购活动”。</w:t>
      </w:r>
    </w:p>
    <w:p w14:paraId="17FF6B0F" w14:textId="77777777" w:rsidR="00102FCF" w:rsidRDefault="00102FCF">
      <w:pPr>
        <w:spacing w:line="560" w:lineRule="exact"/>
        <w:rPr>
          <w:lang w:val="fr-CH"/>
        </w:rPr>
      </w:pPr>
    </w:p>
    <w:p w14:paraId="3CBAE6C1" w14:textId="77777777" w:rsidR="00102FCF" w:rsidRDefault="00D05268">
      <w:pPr>
        <w:spacing w:after="120" w:line="560" w:lineRule="exact"/>
        <w:rPr>
          <w:sz w:val="24"/>
          <w:lang w:val="fr-CH"/>
        </w:rPr>
      </w:pPr>
      <w:r>
        <w:rPr>
          <w:sz w:val="24"/>
          <w:lang w:val="fr-CH"/>
        </w:rPr>
        <w:t xml:space="preserve">                                                                                              </w:t>
      </w:r>
    </w:p>
    <w:p w14:paraId="69335ED1" w14:textId="77777777" w:rsidR="00102FCF" w:rsidRDefault="00D05268">
      <w:pPr>
        <w:spacing w:after="120" w:line="560" w:lineRule="exact"/>
        <w:rPr>
          <w:sz w:val="24"/>
          <w:lang w:val="fr-CH"/>
        </w:rPr>
      </w:pPr>
      <w:r>
        <w:rPr>
          <w:sz w:val="24"/>
          <w:lang w:val="fr-CH"/>
        </w:rPr>
        <w:t xml:space="preserve">                                                                             </w:t>
      </w:r>
    </w:p>
    <w:p w14:paraId="72C9568F" w14:textId="77777777" w:rsidR="00102FCF" w:rsidRDefault="00D05268">
      <w:pPr>
        <w:spacing w:after="120" w:line="560" w:lineRule="exact"/>
        <w:rPr>
          <w:sz w:val="24"/>
          <w:lang w:val="fr-CH"/>
        </w:rPr>
      </w:pPr>
      <w:r>
        <w:rPr>
          <w:rFonts w:hint="eastAsia"/>
          <w:sz w:val="24"/>
          <w:lang w:val="fr-CH"/>
        </w:rPr>
        <w:t>负责人</w:t>
      </w:r>
      <w:r>
        <w:rPr>
          <w:rFonts w:hint="eastAsia"/>
          <w:sz w:val="24"/>
          <w:lang w:val="fr-CH"/>
        </w:rPr>
        <w:t>/</w:t>
      </w:r>
      <w:r>
        <w:rPr>
          <w:rFonts w:hint="eastAsia"/>
          <w:sz w:val="24"/>
          <w:lang w:val="fr-CH"/>
        </w:rPr>
        <w:t>投标授权代表签名：</w:t>
      </w:r>
    </w:p>
    <w:p w14:paraId="310A9599" w14:textId="77777777" w:rsidR="00102FCF" w:rsidRDefault="00D05268">
      <w:pPr>
        <w:spacing w:after="120" w:line="560" w:lineRule="exact"/>
        <w:rPr>
          <w:sz w:val="24"/>
          <w:lang w:val="fr-CH"/>
        </w:rPr>
      </w:pPr>
      <w:r>
        <w:rPr>
          <w:rFonts w:hint="eastAsia"/>
          <w:sz w:val="24"/>
          <w:lang w:val="fr-CH"/>
        </w:rPr>
        <w:t>知悉人（公章）：</w:t>
      </w:r>
    </w:p>
    <w:p w14:paraId="7E19ECEA" w14:textId="77777777" w:rsidR="00102FCF" w:rsidRDefault="00D05268">
      <w:pPr>
        <w:spacing w:after="120" w:line="560" w:lineRule="exact"/>
        <w:rPr>
          <w:sz w:val="24"/>
          <w:lang w:val="fr-CH"/>
        </w:rPr>
      </w:pPr>
      <w:r>
        <w:rPr>
          <w:rFonts w:hint="eastAsia"/>
          <w:sz w:val="24"/>
          <w:lang w:val="fr-CH"/>
        </w:rPr>
        <w:t>日期：</w:t>
      </w:r>
    </w:p>
    <w:p w14:paraId="43A2C126" w14:textId="77777777" w:rsidR="00102FCF" w:rsidRDefault="00102FCF">
      <w:pPr>
        <w:pStyle w:val="a4"/>
        <w:rPr>
          <w:lang w:val="fr-CH"/>
        </w:rPr>
      </w:pPr>
    </w:p>
    <w:p w14:paraId="55D89742" w14:textId="77777777" w:rsidR="00102FCF" w:rsidRDefault="00102FCF">
      <w:pPr>
        <w:tabs>
          <w:tab w:val="left" w:pos="640"/>
          <w:tab w:val="left" w:pos="1260"/>
          <w:tab w:val="left" w:pos="1418"/>
        </w:tabs>
        <w:spacing w:line="360" w:lineRule="auto"/>
        <w:jc w:val="center"/>
        <w:rPr>
          <w:rFonts w:ascii="宋体" w:hAnsi="宋体" w:cs="宋体"/>
          <w:b/>
          <w:bCs/>
          <w:sz w:val="24"/>
          <w:lang w:val="fr-CH"/>
        </w:rPr>
        <w:sectPr w:rsidR="00102FCF">
          <w:pgSz w:w="11906" w:h="16838"/>
          <w:pgMar w:top="1440" w:right="1650" w:bottom="1440" w:left="1650" w:header="851" w:footer="992" w:gutter="0"/>
          <w:cols w:space="720"/>
          <w:docGrid w:type="lines" w:linePitch="319"/>
        </w:sectPr>
      </w:pPr>
    </w:p>
    <w:p w14:paraId="712FB19D" w14:textId="77777777" w:rsidR="00102FCF" w:rsidRDefault="00D05268">
      <w:pPr>
        <w:tabs>
          <w:tab w:val="left" w:pos="640"/>
          <w:tab w:val="left" w:pos="1260"/>
          <w:tab w:val="left" w:pos="1418"/>
        </w:tabs>
        <w:spacing w:line="360" w:lineRule="auto"/>
        <w:jc w:val="center"/>
        <w:rPr>
          <w:rFonts w:ascii="宋体" w:hAnsi="宋体" w:cs="宋体"/>
          <w:b/>
          <w:bCs/>
          <w:sz w:val="24"/>
        </w:rPr>
      </w:pPr>
      <w:r>
        <w:rPr>
          <w:rFonts w:ascii="宋体" w:hAnsi="宋体" w:cs="宋体" w:hint="eastAsia"/>
          <w:b/>
          <w:bCs/>
          <w:sz w:val="24"/>
        </w:rPr>
        <w:lastRenderedPageBreak/>
        <w:t>5、关于资格的声明函</w:t>
      </w:r>
    </w:p>
    <w:p w14:paraId="4DBDD0CA" w14:textId="77777777" w:rsidR="00102FCF" w:rsidRDefault="00D05268">
      <w:pPr>
        <w:spacing w:line="360" w:lineRule="auto"/>
        <w:rPr>
          <w:rFonts w:ascii="宋体" w:hAnsi="宋体" w:cs="宋体"/>
          <w:sz w:val="24"/>
        </w:rPr>
      </w:pPr>
      <w:r>
        <w:rPr>
          <w:rFonts w:ascii="宋体" w:hAnsi="宋体" w:cs="宋体" w:hint="eastAsia"/>
          <w:sz w:val="24"/>
        </w:rPr>
        <w:t>（采购单位名称/代理机构名称）：</w:t>
      </w:r>
    </w:p>
    <w:p w14:paraId="05FFBFDC" w14:textId="77777777" w:rsidR="00102FCF" w:rsidRDefault="00D05268">
      <w:pPr>
        <w:spacing w:line="360" w:lineRule="auto"/>
        <w:ind w:firstLineChars="236" w:firstLine="566"/>
        <w:rPr>
          <w:rFonts w:ascii="宋体" w:hAnsi="宋体" w:cs="宋体"/>
          <w:sz w:val="24"/>
        </w:rPr>
      </w:pPr>
      <w:r>
        <w:rPr>
          <w:rFonts w:ascii="宋体" w:hAnsi="宋体" w:cs="宋体" w:hint="eastAsia"/>
          <w:sz w:val="24"/>
          <w:u w:val="single"/>
        </w:rPr>
        <w:t xml:space="preserve"> （ 投标人名称）    </w:t>
      </w:r>
      <w:r>
        <w:rPr>
          <w:rFonts w:ascii="宋体" w:hAnsi="宋体" w:cs="宋体" w:hint="eastAsia"/>
          <w:sz w:val="24"/>
        </w:rPr>
        <w:t xml:space="preserve"> 参与了</w:t>
      </w:r>
      <w:r>
        <w:rPr>
          <w:rFonts w:ascii="宋体" w:hAnsi="宋体" w:cs="宋体" w:hint="eastAsia"/>
          <w:sz w:val="24"/>
          <w:u w:val="single"/>
        </w:rPr>
        <w:t xml:space="preserve"> （项目名称 、招标编号） </w:t>
      </w:r>
      <w:r>
        <w:rPr>
          <w:rFonts w:ascii="宋体" w:hAnsi="宋体" w:cs="宋体" w:hint="eastAsia"/>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w:t>
      </w:r>
      <w:proofErr w:type="gramStart"/>
      <w:r>
        <w:rPr>
          <w:rFonts w:ascii="宋体" w:hAnsi="宋体" w:cs="宋体" w:hint="eastAsia"/>
          <w:sz w:val="24"/>
        </w:rPr>
        <w:t>作出</w:t>
      </w:r>
      <w:proofErr w:type="gramEnd"/>
      <w:r>
        <w:rPr>
          <w:rFonts w:ascii="宋体" w:hAnsi="宋体" w:cs="宋体" w:hint="eastAsia"/>
          <w:sz w:val="24"/>
        </w:rPr>
        <w:t>的行政处罚。</w:t>
      </w:r>
    </w:p>
    <w:p w14:paraId="3F7012AB" w14:textId="77777777" w:rsidR="00102FCF" w:rsidRDefault="00D05268">
      <w:pPr>
        <w:spacing w:line="360" w:lineRule="auto"/>
        <w:ind w:left="420"/>
        <w:rPr>
          <w:rFonts w:ascii="宋体" w:hAnsi="宋体" w:cs="宋体"/>
          <w:sz w:val="24"/>
        </w:rPr>
      </w:pPr>
      <w:r>
        <w:rPr>
          <w:rFonts w:ascii="宋体" w:hAnsi="宋体" w:cs="宋体" w:hint="eastAsia"/>
          <w:sz w:val="24"/>
        </w:rPr>
        <w:t>特此承诺！</w:t>
      </w:r>
    </w:p>
    <w:p w14:paraId="4989095B" w14:textId="77777777" w:rsidR="00102FCF" w:rsidRDefault="00102FCF">
      <w:pPr>
        <w:spacing w:line="360" w:lineRule="auto"/>
        <w:ind w:left="420"/>
        <w:rPr>
          <w:rFonts w:ascii="宋体" w:hAnsi="宋体" w:cs="宋体"/>
          <w:sz w:val="24"/>
        </w:rPr>
      </w:pPr>
    </w:p>
    <w:p w14:paraId="2938BCBB" w14:textId="77777777" w:rsidR="00102FCF" w:rsidRDefault="00D05268">
      <w:pPr>
        <w:pStyle w:val="a6"/>
        <w:spacing w:line="360" w:lineRule="auto"/>
        <w:jc w:val="center"/>
        <w:rPr>
          <w:rFonts w:hAnsi="宋体" w:cs="宋体"/>
          <w:sz w:val="24"/>
        </w:rPr>
      </w:pPr>
      <w:r>
        <w:rPr>
          <w:rFonts w:hAnsi="宋体" w:cs="宋体" w:hint="eastAsia"/>
          <w:sz w:val="24"/>
        </w:rPr>
        <w:t xml:space="preserve">                投标人名称（投标人法人公章）：</w:t>
      </w:r>
    </w:p>
    <w:p w14:paraId="00AD0F27" w14:textId="77777777" w:rsidR="00102FCF" w:rsidRDefault="00D05268">
      <w:pPr>
        <w:spacing w:line="360" w:lineRule="auto"/>
        <w:jc w:val="center"/>
        <w:rPr>
          <w:rFonts w:ascii="宋体" w:hAnsi="宋体" w:cs="宋体"/>
          <w:kern w:val="0"/>
          <w:sz w:val="24"/>
        </w:rPr>
      </w:pPr>
      <w:r>
        <w:rPr>
          <w:rFonts w:ascii="宋体" w:hAnsi="宋体" w:cs="宋体" w:hint="eastAsia"/>
          <w:sz w:val="24"/>
        </w:rPr>
        <w:t xml:space="preserve">             承诺日期：   年     月     日</w:t>
      </w:r>
    </w:p>
    <w:p w14:paraId="0A2B0E02" w14:textId="77777777" w:rsidR="00102FCF" w:rsidRDefault="00102FCF">
      <w:pPr>
        <w:tabs>
          <w:tab w:val="left" w:pos="640"/>
          <w:tab w:val="left" w:pos="1260"/>
          <w:tab w:val="left" w:pos="1418"/>
        </w:tabs>
        <w:spacing w:line="360" w:lineRule="auto"/>
        <w:rPr>
          <w:rFonts w:ascii="宋体" w:hAnsi="宋体" w:cs="宋体"/>
          <w:sz w:val="24"/>
          <w:lang w:val="fr-CH"/>
        </w:rPr>
      </w:pPr>
    </w:p>
    <w:p w14:paraId="30C5171B" w14:textId="77777777" w:rsidR="00102FCF" w:rsidRDefault="00102FCF">
      <w:pPr>
        <w:spacing w:before="120" w:after="120" w:line="360" w:lineRule="auto"/>
        <w:jc w:val="center"/>
        <w:rPr>
          <w:rFonts w:ascii="宋体" w:hAnsi="宋体" w:cs="宋体"/>
          <w:b/>
          <w:sz w:val="24"/>
        </w:rPr>
      </w:pPr>
    </w:p>
    <w:p w14:paraId="14142484" w14:textId="77777777" w:rsidR="00102FCF" w:rsidRDefault="00102FCF">
      <w:pPr>
        <w:pStyle w:val="af"/>
        <w:ind w:firstLine="482"/>
        <w:rPr>
          <w:rFonts w:ascii="宋体" w:hAnsi="宋体" w:cs="宋体"/>
          <w:b/>
          <w:sz w:val="24"/>
        </w:rPr>
      </w:pPr>
    </w:p>
    <w:p w14:paraId="63C99289" w14:textId="77777777" w:rsidR="00102FCF" w:rsidRDefault="00102FCF">
      <w:pPr>
        <w:pStyle w:val="af"/>
        <w:ind w:firstLine="482"/>
        <w:rPr>
          <w:rFonts w:ascii="宋体" w:hAnsi="宋体" w:cs="宋体"/>
          <w:b/>
          <w:sz w:val="24"/>
        </w:rPr>
      </w:pPr>
    </w:p>
    <w:p w14:paraId="47078B44" w14:textId="77777777" w:rsidR="00102FCF" w:rsidRDefault="00102FCF">
      <w:pPr>
        <w:pStyle w:val="af"/>
        <w:ind w:firstLine="482"/>
        <w:rPr>
          <w:rFonts w:ascii="宋体" w:hAnsi="宋体" w:cs="宋体"/>
          <w:b/>
          <w:sz w:val="24"/>
        </w:rPr>
      </w:pPr>
    </w:p>
    <w:p w14:paraId="07768AAB" w14:textId="77777777" w:rsidR="00102FCF" w:rsidRDefault="00102FCF">
      <w:pPr>
        <w:pStyle w:val="af"/>
        <w:ind w:firstLine="482"/>
        <w:rPr>
          <w:rFonts w:ascii="宋体" w:hAnsi="宋体" w:cs="宋体"/>
          <w:b/>
          <w:sz w:val="24"/>
        </w:rPr>
      </w:pPr>
    </w:p>
    <w:p w14:paraId="69B2893A" w14:textId="77777777" w:rsidR="00102FCF" w:rsidRDefault="00102FCF">
      <w:pPr>
        <w:pStyle w:val="af"/>
        <w:ind w:firstLine="482"/>
        <w:rPr>
          <w:rFonts w:ascii="宋体" w:hAnsi="宋体" w:cs="宋体"/>
          <w:b/>
          <w:sz w:val="24"/>
        </w:rPr>
      </w:pPr>
    </w:p>
    <w:p w14:paraId="01475E60" w14:textId="77777777" w:rsidR="00102FCF" w:rsidRDefault="00102FCF">
      <w:pPr>
        <w:pStyle w:val="af"/>
        <w:ind w:firstLine="482"/>
        <w:rPr>
          <w:rFonts w:ascii="宋体" w:hAnsi="宋体" w:cs="宋体"/>
          <w:b/>
          <w:sz w:val="24"/>
        </w:rPr>
      </w:pPr>
    </w:p>
    <w:p w14:paraId="29FC365C" w14:textId="77777777" w:rsidR="00102FCF" w:rsidRDefault="00102FCF">
      <w:pPr>
        <w:pStyle w:val="af"/>
        <w:ind w:firstLine="482"/>
        <w:rPr>
          <w:rFonts w:ascii="宋体" w:hAnsi="宋体" w:cs="宋体"/>
          <w:b/>
          <w:sz w:val="24"/>
        </w:rPr>
      </w:pPr>
    </w:p>
    <w:p w14:paraId="4BBE24B7" w14:textId="77777777" w:rsidR="00102FCF" w:rsidRDefault="00102FCF">
      <w:pPr>
        <w:pStyle w:val="af"/>
        <w:ind w:firstLine="482"/>
        <w:rPr>
          <w:rFonts w:ascii="宋体" w:hAnsi="宋体" w:cs="宋体"/>
          <w:b/>
          <w:sz w:val="24"/>
        </w:rPr>
      </w:pPr>
    </w:p>
    <w:p w14:paraId="589355C9" w14:textId="77777777" w:rsidR="00102FCF" w:rsidRDefault="00D05268">
      <w:pPr>
        <w:jc w:val="left"/>
        <w:rPr>
          <w:rFonts w:ascii="宋体" w:hAnsi="宋体" w:cs="宋体"/>
          <w:b/>
          <w:bCs/>
          <w:sz w:val="24"/>
        </w:rPr>
      </w:pPr>
      <w:r>
        <w:rPr>
          <w:rFonts w:ascii="宋体" w:hAnsi="宋体" w:cs="宋体" w:hint="eastAsia"/>
          <w:b/>
          <w:bCs/>
          <w:sz w:val="24"/>
        </w:rPr>
        <w:br w:type="page"/>
      </w:r>
    </w:p>
    <w:p w14:paraId="274EE553" w14:textId="77777777" w:rsidR="00102FCF" w:rsidRDefault="00D05268">
      <w:pPr>
        <w:spacing w:line="360" w:lineRule="auto"/>
        <w:jc w:val="center"/>
        <w:rPr>
          <w:rFonts w:ascii="宋体" w:hAnsi="宋体" w:cs="宋体"/>
          <w:b/>
          <w:bCs/>
          <w:sz w:val="24"/>
        </w:rPr>
      </w:pPr>
      <w:r>
        <w:rPr>
          <w:rFonts w:ascii="宋体" w:hAnsi="宋体" w:cs="宋体" w:hint="eastAsia"/>
          <w:b/>
          <w:bCs/>
          <w:sz w:val="24"/>
        </w:rPr>
        <w:lastRenderedPageBreak/>
        <w:t>6、企业诚信声明与承诺</w:t>
      </w:r>
    </w:p>
    <w:p w14:paraId="18C06ACF" w14:textId="77777777" w:rsidR="00102FCF" w:rsidRDefault="00D05268">
      <w:pPr>
        <w:spacing w:line="360" w:lineRule="auto"/>
        <w:rPr>
          <w:rFonts w:ascii="宋体" w:hAnsi="宋体" w:cs="宋体"/>
          <w:b/>
          <w:bCs/>
          <w:sz w:val="24"/>
        </w:rPr>
      </w:pPr>
      <w:r>
        <w:rPr>
          <w:rFonts w:ascii="宋体" w:hAnsi="宋体" w:cs="宋体" w:hint="eastAsia"/>
          <w:b/>
          <w:bCs/>
          <w:sz w:val="24"/>
        </w:rPr>
        <w:t>深圳交易咨询集团有限公司：</w:t>
      </w:r>
    </w:p>
    <w:p w14:paraId="28CE4FE2" w14:textId="77777777" w:rsidR="00102FCF" w:rsidRDefault="00D05268">
      <w:pPr>
        <w:spacing w:line="360" w:lineRule="auto"/>
        <w:ind w:firstLineChars="150" w:firstLine="360"/>
        <w:jc w:val="left"/>
        <w:rPr>
          <w:rFonts w:ascii="宋体" w:hAnsi="宋体" w:cs="宋体"/>
          <w:sz w:val="24"/>
        </w:rPr>
      </w:pPr>
      <w:r>
        <w:rPr>
          <w:rFonts w:ascii="宋体" w:hAnsi="宋体" w:cs="宋体" w:hint="eastAsia"/>
          <w:sz w:val="24"/>
        </w:rPr>
        <w:t xml:space="preserve">  我公司参与贵代理机构组织的项目（项目编号：）投标，现就企业诚信作如下声明与承诺：</w:t>
      </w:r>
    </w:p>
    <w:p w14:paraId="0DDB4BEC" w14:textId="77777777" w:rsidR="00102FCF" w:rsidRDefault="00D05268">
      <w:pPr>
        <w:spacing w:line="360" w:lineRule="auto"/>
        <w:ind w:firstLineChars="150" w:firstLine="360"/>
        <w:jc w:val="left"/>
        <w:rPr>
          <w:rFonts w:ascii="宋体" w:hAnsi="宋体" w:cs="宋体"/>
          <w:sz w:val="24"/>
        </w:rPr>
      </w:pPr>
      <w:r>
        <w:rPr>
          <w:rFonts w:ascii="宋体" w:hAnsi="宋体" w:cs="宋体" w:hint="eastAsia"/>
          <w:sz w:val="24"/>
        </w:rPr>
        <w:t>我司承诺无财政部《财政部关于在政府采购活动中查询及使用信用记录有关问题的通知》及其他相关文件中规定的予以扣分的情形。</w:t>
      </w:r>
    </w:p>
    <w:p w14:paraId="30FC66C4" w14:textId="77777777" w:rsidR="00102FCF" w:rsidRDefault="00D05268">
      <w:pPr>
        <w:spacing w:line="360" w:lineRule="auto"/>
        <w:ind w:firstLineChars="150" w:firstLine="360"/>
        <w:jc w:val="left"/>
        <w:rPr>
          <w:rFonts w:ascii="宋体" w:hAnsi="宋体" w:cs="宋体"/>
          <w:sz w:val="24"/>
        </w:rPr>
      </w:pPr>
      <w:r>
        <w:rPr>
          <w:rFonts w:ascii="宋体" w:hAnsi="宋体" w:cs="宋体" w:hint="eastAsia"/>
          <w:sz w:val="24"/>
        </w:rPr>
        <w:t>我司对上述内容的真实性负责。如有虚假，将依法承担相应责任。</w:t>
      </w:r>
    </w:p>
    <w:p w14:paraId="5DFF325C" w14:textId="77777777" w:rsidR="00102FCF" w:rsidRDefault="00D05268">
      <w:pPr>
        <w:spacing w:line="360" w:lineRule="auto"/>
        <w:ind w:firstLineChars="150" w:firstLine="360"/>
        <w:jc w:val="left"/>
        <w:rPr>
          <w:rFonts w:ascii="宋体" w:hAnsi="宋体" w:cs="宋体"/>
          <w:sz w:val="24"/>
        </w:rPr>
      </w:pPr>
      <w:r>
        <w:rPr>
          <w:rFonts w:ascii="宋体" w:hAnsi="宋体" w:cs="宋体" w:hint="eastAsia"/>
          <w:sz w:val="24"/>
        </w:rPr>
        <w:t>特此声明与承诺！</w:t>
      </w:r>
    </w:p>
    <w:p w14:paraId="223BE65D" w14:textId="77777777" w:rsidR="00102FCF" w:rsidRDefault="00102FCF">
      <w:pPr>
        <w:spacing w:line="360" w:lineRule="auto"/>
        <w:jc w:val="left"/>
        <w:rPr>
          <w:rFonts w:ascii="宋体" w:hAnsi="宋体" w:cs="宋体"/>
          <w:sz w:val="24"/>
        </w:rPr>
      </w:pPr>
    </w:p>
    <w:p w14:paraId="6F0149AF" w14:textId="77777777" w:rsidR="00102FCF" w:rsidRDefault="00102FCF">
      <w:pPr>
        <w:spacing w:line="360" w:lineRule="auto"/>
        <w:jc w:val="left"/>
        <w:rPr>
          <w:rFonts w:ascii="宋体" w:hAnsi="宋体" w:cs="宋体"/>
          <w:sz w:val="24"/>
        </w:rPr>
      </w:pPr>
    </w:p>
    <w:p w14:paraId="1F74BEDB" w14:textId="77777777" w:rsidR="00102FCF" w:rsidRDefault="00D05268">
      <w:pPr>
        <w:widowControl/>
        <w:autoSpaceDE w:val="0"/>
        <w:autoSpaceDN w:val="0"/>
        <w:spacing w:line="360" w:lineRule="auto"/>
        <w:ind w:right="893"/>
        <w:jc w:val="center"/>
        <w:textAlignment w:val="bottom"/>
        <w:rPr>
          <w:rFonts w:ascii="宋体" w:hAnsi="宋体" w:cs="宋体"/>
          <w:sz w:val="24"/>
        </w:rPr>
      </w:pPr>
      <w:r>
        <w:rPr>
          <w:rFonts w:ascii="宋体" w:hAnsi="宋体" w:cs="宋体" w:hint="eastAsia"/>
          <w:sz w:val="24"/>
        </w:rPr>
        <w:t xml:space="preserve">                                       供应商名称：（法人公章）</w:t>
      </w:r>
    </w:p>
    <w:p w14:paraId="5CCA89D6" w14:textId="77777777" w:rsidR="00102FCF" w:rsidRDefault="00D05268">
      <w:pPr>
        <w:pStyle w:val="a6"/>
        <w:spacing w:line="360" w:lineRule="auto"/>
        <w:jc w:val="center"/>
        <w:rPr>
          <w:rFonts w:hAnsi="宋体" w:cs="宋体"/>
          <w:sz w:val="24"/>
        </w:rPr>
      </w:pPr>
      <w:r>
        <w:rPr>
          <w:rFonts w:hAnsi="宋体" w:cs="宋体" w:hint="eastAsia"/>
          <w:sz w:val="24"/>
        </w:rPr>
        <w:t xml:space="preserve">                                  承诺日期：    年  月  日</w:t>
      </w:r>
    </w:p>
    <w:p w14:paraId="6116AC02" w14:textId="77777777" w:rsidR="00102FCF" w:rsidRDefault="00102FCF">
      <w:pPr>
        <w:pStyle w:val="a6"/>
        <w:spacing w:line="360" w:lineRule="auto"/>
        <w:jc w:val="left"/>
        <w:rPr>
          <w:rFonts w:hAnsi="宋体" w:cs="宋体"/>
          <w:sz w:val="24"/>
        </w:rPr>
      </w:pPr>
    </w:p>
    <w:p w14:paraId="3DD1BDB1" w14:textId="77777777" w:rsidR="00102FCF" w:rsidRDefault="00102FCF">
      <w:pPr>
        <w:pStyle w:val="a6"/>
        <w:spacing w:line="360" w:lineRule="auto"/>
        <w:jc w:val="left"/>
        <w:rPr>
          <w:rFonts w:hAnsi="宋体" w:cs="宋体"/>
          <w:sz w:val="24"/>
        </w:rPr>
      </w:pPr>
    </w:p>
    <w:p w14:paraId="3266F788" w14:textId="77777777" w:rsidR="00102FCF" w:rsidRDefault="00D05268">
      <w:pPr>
        <w:spacing w:before="100" w:beforeAutospacing="1" w:after="100" w:afterAutospacing="1" w:line="360" w:lineRule="auto"/>
        <w:rPr>
          <w:rFonts w:ascii="宋体" w:hAnsi="宋体" w:cs="宋体"/>
          <w:b/>
          <w:bCs/>
          <w:sz w:val="24"/>
        </w:rPr>
      </w:pPr>
      <w:r>
        <w:rPr>
          <w:rFonts w:ascii="宋体" w:hAnsi="宋体" w:cs="宋体" w:hint="eastAsia"/>
          <w:b/>
          <w:bCs/>
          <w:sz w:val="24"/>
        </w:rPr>
        <w:t>注：近三年内，如投标人有任何违法违规、受惩罚和禁止、不良信用等记录，必须列明记载，并</w:t>
      </w:r>
      <w:proofErr w:type="gramStart"/>
      <w:r>
        <w:rPr>
          <w:rFonts w:ascii="宋体" w:hAnsi="宋体" w:cs="宋体" w:hint="eastAsia"/>
          <w:b/>
          <w:bCs/>
          <w:sz w:val="24"/>
        </w:rPr>
        <w:t>附网络截</w:t>
      </w:r>
      <w:proofErr w:type="gramEnd"/>
      <w:r>
        <w:rPr>
          <w:rFonts w:ascii="宋体" w:hAnsi="宋体" w:cs="宋体" w:hint="eastAsia"/>
          <w:b/>
          <w:bCs/>
          <w:sz w:val="24"/>
        </w:rPr>
        <w:t>图（加盖公章）。</w:t>
      </w:r>
    </w:p>
    <w:p w14:paraId="3332FA25" w14:textId="77777777" w:rsidR="00102FCF" w:rsidRDefault="00102FCF">
      <w:pPr>
        <w:pStyle w:val="a4"/>
        <w:spacing w:line="360" w:lineRule="auto"/>
        <w:rPr>
          <w:lang w:val="fr-CH"/>
        </w:rPr>
      </w:pPr>
    </w:p>
    <w:p w14:paraId="45B319D5" w14:textId="77777777" w:rsidR="00102FCF" w:rsidRDefault="00102FCF">
      <w:pPr>
        <w:rPr>
          <w:lang w:val="fr-CH"/>
        </w:rPr>
      </w:pPr>
    </w:p>
    <w:p w14:paraId="02F2E9A8" w14:textId="77777777" w:rsidR="00102FCF" w:rsidRDefault="00102FCF">
      <w:pPr>
        <w:pStyle w:val="af"/>
        <w:ind w:firstLine="420"/>
        <w:rPr>
          <w:lang w:val="fr-CH"/>
        </w:rPr>
      </w:pPr>
    </w:p>
    <w:p w14:paraId="3BFA8D60" w14:textId="77777777" w:rsidR="00102FCF" w:rsidRDefault="00102FCF">
      <w:pPr>
        <w:pStyle w:val="af"/>
        <w:ind w:firstLine="420"/>
        <w:rPr>
          <w:lang w:val="fr-CH"/>
        </w:rPr>
      </w:pPr>
    </w:p>
    <w:p w14:paraId="160E7053" w14:textId="77777777" w:rsidR="00102FCF" w:rsidRDefault="00102FCF">
      <w:pPr>
        <w:pStyle w:val="af"/>
        <w:ind w:firstLine="420"/>
        <w:rPr>
          <w:lang w:val="fr-CH"/>
        </w:rPr>
      </w:pPr>
    </w:p>
    <w:p w14:paraId="42F7DF78" w14:textId="77777777" w:rsidR="00102FCF" w:rsidRDefault="00102FCF">
      <w:pPr>
        <w:tabs>
          <w:tab w:val="left" w:pos="640"/>
          <w:tab w:val="left" w:pos="840"/>
          <w:tab w:val="left" w:pos="1260"/>
          <w:tab w:val="left" w:pos="1418"/>
        </w:tabs>
        <w:spacing w:line="360" w:lineRule="auto"/>
        <w:rPr>
          <w:rFonts w:ascii="宋体" w:hAnsi="宋体" w:cs="宋体"/>
          <w:sz w:val="24"/>
        </w:rPr>
      </w:pPr>
    </w:p>
    <w:p w14:paraId="3A44C4BA" w14:textId="77777777" w:rsidR="00102FCF" w:rsidRDefault="00D05268">
      <w:pPr>
        <w:jc w:val="left"/>
        <w:rPr>
          <w:rFonts w:ascii="宋体" w:hAnsi="宋体" w:cs="宋体"/>
          <w:b/>
          <w:sz w:val="24"/>
        </w:rPr>
      </w:pPr>
      <w:r>
        <w:rPr>
          <w:rFonts w:ascii="宋体" w:hAnsi="宋体" w:cs="宋体" w:hint="eastAsia"/>
          <w:b/>
          <w:sz w:val="24"/>
        </w:rPr>
        <w:br w:type="page"/>
      </w:r>
    </w:p>
    <w:p w14:paraId="7B3BEE01" w14:textId="77777777" w:rsidR="00102FCF" w:rsidRDefault="00D05268">
      <w:pPr>
        <w:spacing w:before="120" w:after="120" w:line="360" w:lineRule="auto"/>
        <w:jc w:val="center"/>
        <w:rPr>
          <w:rFonts w:ascii="宋体" w:hAnsi="宋体" w:cs="宋体"/>
          <w:b/>
          <w:sz w:val="24"/>
        </w:rPr>
      </w:pPr>
      <w:r>
        <w:rPr>
          <w:rFonts w:ascii="宋体" w:hAnsi="宋体" w:cs="宋体" w:hint="eastAsia"/>
          <w:b/>
          <w:sz w:val="24"/>
        </w:rPr>
        <w:lastRenderedPageBreak/>
        <w:t>7、法定代表人证明书</w:t>
      </w:r>
    </w:p>
    <w:p w14:paraId="4526A5C8" w14:textId="77777777" w:rsidR="00102FCF" w:rsidRDefault="00102FCF">
      <w:pPr>
        <w:spacing w:line="360" w:lineRule="auto"/>
        <w:rPr>
          <w:rFonts w:ascii="宋体" w:hAnsi="宋体" w:cs="宋体"/>
          <w:sz w:val="24"/>
          <w:u w:val="single"/>
        </w:rPr>
      </w:pPr>
    </w:p>
    <w:p w14:paraId="76B2C896" w14:textId="77777777" w:rsidR="00102FCF" w:rsidRDefault="00D05268">
      <w:pPr>
        <w:spacing w:line="360" w:lineRule="auto"/>
        <w:ind w:firstLineChars="200" w:firstLine="480"/>
        <w:rPr>
          <w:rFonts w:ascii="宋体" w:hAnsi="宋体" w:cs="宋体"/>
          <w:sz w:val="24"/>
        </w:rPr>
      </w:pPr>
      <w:r>
        <w:rPr>
          <w:rFonts w:ascii="宋体" w:hAnsi="宋体" w:cs="宋体" w:hint="eastAsia"/>
          <w:sz w:val="24"/>
          <w:u w:val="single"/>
        </w:rPr>
        <w:t xml:space="preserve">        </w:t>
      </w:r>
      <w:r>
        <w:rPr>
          <w:rFonts w:ascii="宋体" w:hAnsi="宋体" w:cs="宋体" w:hint="eastAsia"/>
          <w:sz w:val="24"/>
        </w:rPr>
        <w:t>同志，现任我单位职务，为法定代表人/单位负责人，特此证明。</w:t>
      </w:r>
    </w:p>
    <w:p w14:paraId="43C62804" w14:textId="77777777" w:rsidR="00102FCF" w:rsidRDefault="00D05268">
      <w:pPr>
        <w:spacing w:line="360" w:lineRule="auto"/>
        <w:rPr>
          <w:rFonts w:ascii="宋体" w:hAnsi="宋体" w:cs="宋体"/>
          <w:sz w:val="24"/>
        </w:rPr>
      </w:pPr>
      <w:r>
        <w:rPr>
          <w:rFonts w:ascii="宋体" w:hAnsi="宋体" w:cs="宋体" w:hint="eastAsia"/>
          <w:sz w:val="24"/>
        </w:rPr>
        <w:t xml:space="preserve">签发日期：             有效日期：         单位：              </w:t>
      </w:r>
    </w:p>
    <w:p w14:paraId="23F9EF4E" w14:textId="77777777" w:rsidR="00102FCF" w:rsidRDefault="00D05268">
      <w:pPr>
        <w:spacing w:line="360" w:lineRule="auto"/>
        <w:rPr>
          <w:rFonts w:ascii="宋体" w:hAnsi="宋体" w:cs="宋体"/>
          <w:sz w:val="24"/>
        </w:rPr>
      </w:pPr>
      <w:r>
        <w:rPr>
          <w:rFonts w:ascii="宋体" w:hAnsi="宋体" w:cs="宋体" w:hint="eastAsia"/>
          <w:sz w:val="24"/>
        </w:rPr>
        <w:t>附：代表人性别：   年龄：      身份证号码：</w:t>
      </w:r>
    </w:p>
    <w:p w14:paraId="465E529C" w14:textId="77777777" w:rsidR="00102FCF" w:rsidRDefault="00D05268">
      <w:pPr>
        <w:spacing w:line="360" w:lineRule="auto"/>
        <w:rPr>
          <w:rFonts w:ascii="宋体" w:hAnsi="宋体" w:cs="宋体"/>
          <w:sz w:val="24"/>
        </w:rPr>
      </w:pPr>
      <w:r>
        <w:rPr>
          <w:rFonts w:ascii="宋体" w:hAnsi="宋体" w:cs="宋体" w:hint="eastAsia"/>
          <w:sz w:val="24"/>
        </w:rPr>
        <w:t>营业执照号码：                 经济性质：</w:t>
      </w:r>
    </w:p>
    <w:p w14:paraId="2B940B42" w14:textId="77777777" w:rsidR="00102FCF" w:rsidRDefault="00D05268">
      <w:pPr>
        <w:spacing w:line="360" w:lineRule="auto"/>
        <w:rPr>
          <w:rFonts w:ascii="宋体" w:hAnsi="宋体" w:cs="宋体"/>
          <w:sz w:val="24"/>
        </w:rPr>
      </w:pPr>
      <w:r>
        <w:rPr>
          <w:rFonts w:ascii="宋体" w:hAnsi="宋体" w:cs="宋体" w:hint="eastAsia"/>
          <w:sz w:val="24"/>
        </w:rPr>
        <w:t>主营（产）：</w:t>
      </w:r>
    </w:p>
    <w:p w14:paraId="69809B9F" w14:textId="77777777" w:rsidR="00102FCF" w:rsidRDefault="00D05268">
      <w:pPr>
        <w:spacing w:line="360" w:lineRule="auto"/>
        <w:rPr>
          <w:rFonts w:ascii="宋体" w:hAnsi="宋体" w:cs="宋体"/>
          <w:sz w:val="24"/>
        </w:rPr>
      </w:pPr>
      <w:r>
        <w:rPr>
          <w:rFonts w:ascii="宋体" w:hAnsi="宋体" w:cs="宋体" w:hint="eastAsia"/>
          <w:sz w:val="24"/>
        </w:rPr>
        <w:t>兼营（产）：</w:t>
      </w:r>
    </w:p>
    <w:p w14:paraId="05DF08E5" w14:textId="77777777" w:rsidR="00102FCF" w:rsidRDefault="00D05268">
      <w:pPr>
        <w:spacing w:line="360" w:lineRule="auto"/>
        <w:rPr>
          <w:rFonts w:ascii="宋体" w:hAnsi="宋体" w:cs="宋体"/>
          <w:sz w:val="24"/>
        </w:rPr>
      </w:pPr>
      <w:r>
        <w:rPr>
          <w:rFonts w:ascii="宋体" w:hAnsi="宋体" w:cs="宋体" w:hint="eastAsia"/>
          <w:sz w:val="24"/>
        </w:rPr>
        <w:t>进口物品经营许可证号码：</w:t>
      </w:r>
    </w:p>
    <w:p w14:paraId="5864DC68" w14:textId="77777777" w:rsidR="00102FCF" w:rsidRDefault="00D05268">
      <w:pPr>
        <w:spacing w:line="360" w:lineRule="auto"/>
        <w:rPr>
          <w:rFonts w:ascii="宋体" w:hAnsi="宋体" w:cs="宋体"/>
          <w:sz w:val="24"/>
        </w:rPr>
      </w:pPr>
      <w:r>
        <w:rPr>
          <w:rFonts w:ascii="宋体" w:hAnsi="宋体" w:cs="宋体" w:hint="eastAsia"/>
          <w:sz w:val="24"/>
        </w:rPr>
        <w:t>主营：</w:t>
      </w:r>
    </w:p>
    <w:p w14:paraId="306869DC" w14:textId="77777777" w:rsidR="00102FCF" w:rsidRDefault="00D05268">
      <w:pPr>
        <w:spacing w:line="360" w:lineRule="auto"/>
        <w:rPr>
          <w:rFonts w:ascii="宋体" w:hAnsi="宋体" w:cs="宋体"/>
          <w:sz w:val="24"/>
        </w:rPr>
      </w:pPr>
      <w:r>
        <w:rPr>
          <w:rFonts w:ascii="宋体" w:hAnsi="宋体" w:cs="宋体" w:hint="eastAsia"/>
          <w:sz w:val="24"/>
        </w:rPr>
        <w:t>兼营：</w:t>
      </w:r>
    </w:p>
    <w:p w14:paraId="30B1DBDD" w14:textId="77777777" w:rsidR="00102FCF" w:rsidRDefault="00D05268">
      <w:pPr>
        <w:spacing w:line="360" w:lineRule="auto"/>
        <w:rPr>
          <w:rFonts w:ascii="宋体" w:hAnsi="宋体" w:cs="宋体"/>
          <w:sz w:val="24"/>
        </w:rPr>
      </w:pPr>
      <w:r>
        <w:rPr>
          <w:rFonts w:ascii="宋体" w:hAnsi="宋体" w:cs="宋体" w:hint="eastAsia"/>
          <w:sz w:val="24"/>
        </w:rPr>
        <w:t>说明：1、法定代表人/单位负责人为企业事业单位、国家机关、社会团体的主要行政负责人。</w:t>
      </w:r>
    </w:p>
    <w:p w14:paraId="324C76F1" w14:textId="77777777" w:rsidR="00102FCF" w:rsidRDefault="00D05268">
      <w:pPr>
        <w:spacing w:line="360" w:lineRule="auto"/>
        <w:rPr>
          <w:rFonts w:ascii="宋体" w:hAnsi="宋体" w:cs="宋体"/>
          <w:sz w:val="24"/>
        </w:rPr>
      </w:pPr>
      <w:r>
        <w:rPr>
          <w:rFonts w:ascii="宋体" w:hAnsi="宋体" w:cs="宋体" w:hint="eastAsia"/>
          <w:sz w:val="24"/>
        </w:rPr>
        <w:t xml:space="preserve">      2、内容必须填写真实、清楚，涂改无效，不得转让、买卖.</w:t>
      </w:r>
    </w:p>
    <w:p w14:paraId="3A7BC43B" w14:textId="77777777" w:rsidR="00102FCF" w:rsidRDefault="00102FCF">
      <w:pPr>
        <w:spacing w:line="360" w:lineRule="auto"/>
        <w:rPr>
          <w:rFonts w:ascii="宋体" w:hAnsi="宋体" w:cs="宋体"/>
          <w:sz w:val="24"/>
        </w:rPr>
      </w:pPr>
    </w:p>
    <w:p w14:paraId="3923EC9E" w14:textId="77777777" w:rsidR="00102FCF" w:rsidRDefault="00102FCF">
      <w:pPr>
        <w:tabs>
          <w:tab w:val="left" w:pos="3780"/>
        </w:tabs>
        <w:spacing w:line="360" w:lineRule="auto"/>
        <w:rPr>
          <w:rFonts w:ascii="宋体" w:hAnsi="宋体" w:cs="宋体"/>
          <w:sz w:val="24"/>
        </w:rPr>
      </w:pPr>
    </w:p>
    <w:p w14:paraId="3239336E" w14:textId="77777777" w:rsidR="00102FCF" w:rsidRDefault="00D05268">
      <w:pPr>
        <w:tabs>
          <w:tab w:val="left" w:pos="3780"/>
        </w:tabs>
        <w:spacing w:line="360" w:lineRule="auto"/>
        <w:rPr>
          <w:rFonts w:ascii="宋体" w:hAnsi="宋体" w:cs="宋体"/>
          <w:b/>
          <w:bCs/>
          <w:sz w:val="24"/>
        </w:rPr>
      </w:pPr>
      <w:r>
        <w:rPr>
          <w:rFonts w:ascii="宋体" w:hAnsi="宋体" w:cs="宋体" w:hint="eastAsia"/>
          <w:b/>
          <w:bCs/>
          <w:sz w:val="24"/>
        </w:rPr>
        <w:t>投标供应商（公章）：</w:t>
      </w:r>
    </w:p>
    <w:p w14:paraId="5776C81E" w14:textId="77777777" w:rsidR="00102FCF" w:rsidRDefault="00D05268">
      <w:pPr>
        <w:tabs>
          <w:tab w:val="left" w:pos="3780"/>
        </w:tabs>
        <w:spacing w:line="360" w:lineRule="auto"/>
        <w:rPr>
          <w:rFonts w:ascii="宋体" w:hAnsi="宋体" w:cs="宋体"/>
          <w:b/>
          <w:bCs/>
          <w:sz w:val="24"/>
        </w:rPr>
      </w:pPr>
      <w:r>
        <w:rPr>
          <w:rFonts w:ascii="宋体" w:hAnsi="宋体" w:cs="宋体" w:hint="eastAsia"/>
          <w:b/>
          <w:bCs/>
          <w:sz w:val="24"/>
        </w:rPr>
        <w:t>法定代表人/单位负责人（签字或盖章）：</w:t>
      </w:r>
    </w:p>
    <w:p w14:paraId="02E819D8" w14:textId="77777777" w:rsidR="00102FCF" w:rsidRDefault="00102FCF">
      <w:pPr>
        <w:spacing w:before="120" w:after="120" w:line="360" w:lineRule="auto"/>
        <w:jc w:val="left"/>
        <w:rPr>
          <w:rFonts w:ascii="宋体" w:hAnsi="宋体" w:cs="宋体"/>
          <w:szCs w:val="21"/>
        </w:rPr>
      </w:pPr>
    </w:p>
    <w:p w14:paraId="1D341903" w14:textId="77777777" w:rsidR="00102FCF" w:rsidRDefault="00102FCF">
      <w:pPr>
        <w:rPr>
          <w:rFonts w:ascii="宋体" w:hAnsi="宋体" w:cs="宋体"/>
          <w:szCs w:val="21"/>
        </w:rPr>
      </w:pPr>
    </w:p>
    <w:p w14:paraId="72B03BA4" w14:textId="77777777" w:rsidR="00102FCF" w:rsidRDefault="00102FCF"/>
    <w:p w14:paraId="6DECF238" w14:textId="77777777" w:rsidR="00102FCF" w:rsidRDefault="00D05268">
      <w:pPr>
        <w:spacing w:before="120" w:after="120" w:line="360" w:lineRule="auto"/>
        <w:jc w:val="left"/>
        <w:rPr>
          <w:rFonts w:ascii="宋体" w:hAnsi="宋体" w:cs="宋体"/>
          <w:b/>
          <w:sz w:val="24"/>
        </w:rPr>
      </w:pPr>
      <w:r>
        <w:rPr>
          <w:rFonts w:ascii="宋体" w:hAnsi="宋体" w:cs="宋体" w:hint="eastAsia"/>
          <w:b/>
          <w:sz w:val="24"/>
        </w:rPr>
        <w:t>附身份证正反面</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7"/>
      </w:tblGrid>
      <w:tr w:rsidR="00102FCF" w14:paraId="54810059" w14:textId="77777777">
        <w:trPr>
          <w:trHeight w:val="2835"/>
          <w:jc w:val="center"/>
        </w:trPr>
        <w:tc>
          <w:tcPr>
            <w:tcW w:w="4677" w:type="dxa"/>
          </w:tcPr>
          <w:p w14:paraId="3615410F" w14:textId="77777777" w:rsidR="00102FCF" w:rsidRDefault="00102FCF">
            <w:pPr>
              <w:pStyle w:val="a6"/>
              <w:spacing w:line="360" w:lineRule="auto"/>
              <w:rPr>
                <w:rFonts w:ascii="Arial Narrow" w:hAnsi="Arial Narrow"/>
                <w:b/>
                <w:bCs/>
                <w:szCs w:val="21"/>
              </w:rPr>
            </w:pPr>
          </w:p>
        </w:tc>
        <w:tc>
          <w:tcPr>
            <w:tcW w:w="4677" w:type="dxa"/>
          </w:tcPr>
          <w:p w14:paraId="686DB9E2" w14:textId="77777777" w:rsidR="00102FCF" w:rsidRDefault="00102FCF">
            <w:pPr>
              <w:pStyle w:val="a6"/>
              <w:spacing w:line="360" w:lineRule="auto"/>
              <w:rPr>
                <w:rFonts w:ascii="Arial Narrow" w:hAnsi="Arial Narrow"/>
                <w:b/>
                <w:bCs/>
                <w:szCs w:val="21"/>
              </w:rPr>
            </w:pPr>
          </w:p>
        </w:tc>
      </w:tr>
    </w:tbl>
    <w:p w14:paraId="73F729B9" w14:textId="77777777" w:rsidR="00102FCF" w:rsidRDefault="00D05268">
      <w:pPr>
        <w:pStyle w:val="a6"/>
        <w:spacing w:line="360" w:lineRule="auto"/>
        <w:jc w:val="center"/>
        <w:rPr>
          <w:rFonts w:hAnsi="宋体" w:cs="宋体"/>
          <w:b/>
          <w:sz w:val="24"/>
        </w:rPr>
      </w:pPr>
      <w:r>
        <w:rPr>
          <w:rFonts w:hAnsi="宋体" w:cs="宋体" w:hint="eastAsia"/>
          <w:b/>
          <w:sz w:val="24"/>
        </w:rPr>
        <w:lastRenderedPageBreak/>
        <w:t>8、法定代表人/单位负责人授权书</w:t>
      </w:r>
    </w:p>
    <w:p w14:paraId="6C08A4C7" w14:textId="77777777" w:rsidR="00102FCF" w:rsidRDefault="00102FCF">
      <w:pPr>
        <w:pStyle w:val="a6"/>
        <w:spacing w:line="360" w:lineRule="auto"/>
        <w:rPr>
          <w:rFonts w:hAnsi="宋体" w:cs="宋体"/>
          <w:sz w:val="24"/>
        </w:rPr>
      </w:pPr>
    </w:p>
    <w:p w14:paraId="22A648D3" w14:textId="77777777" w:rsidR="00102FCF" w:rsidRDefault="00D05268">
      <w:pPr>
        <w:pStyle w:val="a6"/>
        <w:spacing w:line="360" w:lineRule="auto"/>
        <w:rPr>
          <w:rFonts w:hAnsi="宋体" w:cs="宋体"/>
          <w:sz w:val="24"/>
        </w:rPr>
      </w:pPr>
      <w:r>
        <w:rPr>
          <w:rFonts w:hAnsi="宋体" w:cs="宋体" w:hint="eastAsia"/>
          <w:b/>
          <w:sz w:val="24"/>
        </w:rPr>
        <w:t>深圳市前海深港现代服务业合作区管理局：</w:t>
      </w:r>
    </w:p>
    <w:p w14:paraId="60449B18" w14:textId="77777777" w:rsidR="00102FCF" w:rsidRDefault="00D05268">
      <w:pPr>
        <w:pStyle w:val="a6"/>
        <w:spacing w:line="360" w:lineRule="auto"/>
        <w:ind w:firstLine="420"/>
        <w:rPr>
          <w:rFonts w:hAnsi="宋体" w:cs="宋体"/>
          <w:sz w:val="24"/>
        </w:rPr>
      </w:pPr>
      <w:r>
        <w:rPr>
          <w:rFonts w:hAnsi="宋体" w:cs="宋体" w:hint="eastAsia"/>
          <w:sz w:val="24"/>
        </w:rPr>
        <w:t>本授权书声明：注册于</w:t>
      </w:r>
      <w:r>
        <w:rPr>
          <w:rFonts w:hAnsi="宋体" w:cs="宋体" w:hint="eastAsia"/>
          <w:sz w:val="24"/>
          <w:u w:val="single"/>
        </w:rPr>
        <w:t xml:space="preserve">     </w:t>
      </w:r>
      <w:r>
        <w:rPr>
          <w:rFonts w:hAnsi="宋体" w:cs="宋体" w:hint="eastAsia"/>
          <w:sz w:val="24"/>
        </w:rPr>
        <w:t>（国家或地区）的</w:t>
      </w:r>
      <w:r>
        <w:rPr>
          <w:rFonts w:hAnsi="宋体" w:cs="宋体" w:hint="eastAsia"/>
          <w:sz w:val="24"/>
          <w:u w:val="single"/>
        </w:rPr>
        <w:t xml:space="preserve">       </w:t>
      </w:r>
      <w:r>
        <w:rPr>
          <w:rFonts w:hAnsi="宋体" w:cs="宋体" w:hint="eastAsia"/>
          <w:sz w:val="24"/>
        </w:rPr>
        <w:t>（投标人名称）的在下面签字的</w:t>
      </w:r>
      <w:r>
        <w:rPr>
          <w:rFonts w:hAnsi="宋体" w:cs="宋体" w:hint="eastAsia"/>
          <w:sz w:val="24"/>
          <w:u w:val="single"/>
        </w:rPr>
        <w:t xml:space="preserve">     </w:t>
      </w:r>
      <w:r>
        <w:rPr>
          <w:rFonts w:hAnsi="宋体" w:cs="宋体" w:hint="eastAsia"/>
          <w:sz w:val="24"/>
        </w:rPr>
        <w:t xml:space="preserve"> （法定代表人/单位负责人姓名、职务）代表本公司授权在下面签字的</w:t>
      </w:r>
      <w:r>
        <w:rPr>
          <w:rFonts w:hAnsi="宋体" w:cs="宋体" w:hint="eastAsia"/>
          <w:sz w:val="24"/>
          <w:u w:val="single"/>
        </w:rPr>
        <w:t xml:space="preserve">     </w:t>
      </w:r>
      <w:r>
        <w:rPr>
          <w:rFonts w:hAnsi="宋体" w:cs="宋体" w:hint="eastAsia"/>
          <w:sz w:val="24"/>
        </w:rPr>
        <w:t>（被授权人的姓名、职务）为本公司的合法代表人，就</w:t>
      </w:r>
      <w:r>
        <w:rPr>
          <w:rFonts w:hAnsi="宋体" w:cs="宋体" w:hint="eastAsia"/>
          <w:sz w:val="24"/>
          <w:u w:val="single"/>
        </w:rPr>
        <w:t xml:space="preserve">       </w:t>
      </w:r>
      <w:r>
        <w:rPr>
          <w:rFonts w:hAnsi="宋体" w:cs="宋体" w:hint="eastAsia"/>
          <w:sz w:val="24"/>
        </w:rPr>
        <w:t>[招标编号为：</w:t>
      </w:r>
      <w:r>
        <w:rPr>
          <w:rFonts w:hAnsi="宋体" w:cs="宋体" w:hint="eastAsia"/>
          <w:sz w:val="24"/>
          <w:u w:val="single"/>
        </w:rPr>
        <w:t xml:space="preserve">     </w:t>
      </w:r>
      <w:r>
        <w:rPr>
          <w:rFonts w:hAnsi="宋体" w:cs="宋体" w:hint="eastAsia"/>
          <w:sz w:val="24"/>
        </w:rPr>
        <w:t>]的投标和合同执行，以我方的名义处理一切与之有关的事宜。</w:t>
      </w:r>
    </w:p>
    <w:p w14:paraId="42FEDCC2" w14:textId="77777777" w:rsidR="00102FCF" w:rsidRDefault="00102FCF">
      <w:pPr>
        <w:pStyle w:val="a6"/>
        <w:spacing w:line="360" w:lineRule="auto"/>
        <w:rPr>
          <w:rFonts w:hAnsi="宋体" w:cs="宋体"/>
          <w:sz w:val="24"/>
        </w:rPr>
      </w:pPr>
    </w:p>
    <w:p w14:paraId="4667CDAD" w14:textId="77777777" w:rsidR="00102FCF" w:rsidRDefault="00D05268">
      <w:pPr>
        <w:spacing w:line="360" w:lineRule="auto"/>
        <w:ind w:firstLine="570"/>
        <w:rPr>
          <w:rFonts w:ascii="宋体" w:hAnsi="宋体" w:cs="宋体"/>
          <w:sz w:val="24"/>
        </w:rPr>
      </w:pPr>
      <w:r>
        <w:rPr>
          <w:rFonts w:ascii="宋体" w:hAnsi="宋体" w:cs="宋体" w:hint="eastAsia"/>
          <w:sz w:val="24"/>
        </w:rPr>
        <w:t>本授权书于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日签字生效，特此声明。</w:t>
      </w:r>
    </w:p>
    <w:p w14:paraId="174A3F77" w14:textId="77777777" w:rsidR="00102FCF" w:rsidRDefault="00102FCF">
      <w:pPr>
        <w:spacing w:line="360" w:lineRule="auto"/>
        <w:rPr>
          <w:rFonts w:ascii="宋体" w:hAnsi="宋体" w:cs="宋体"/>
          <w:sz w:val="24"/>
        </w:rPr>
      </w:pPr>
    </w:p>
    <w:p w14:paraId="16717500" w14:textId="77777777" w:rsidR="00102FCF" w:rsidRDefault="00102FCF">
      <w:pPr>
        <w:spacing w:line="360" w:lineRule="auto"/>
        <w:rPr>
          <w:rFonts w:ascii="宋体" w:hAnsi="宋体" w:cs="宋体"/>
          <w:sz w:val="24"/>
        </w:rPr>
      </w:pPr>
    </w:p>
    <w:p w14:paraId="19A24064" w14:textId="77777777" w:rsidR="00102FCF" w:rsidRDefault="00102FCF">
      <w:pPr>
        <w:spacing w:line="360" w:lineRule="auto"/>
        <w:rPr>
          <w:rFonts w:ascii="宋体" w:hAnsi="宋体" w:cs="宋体"/>
          <w:sz w:val="24"/>
        </w:rPr>
      </w:pPr>
    </w:p>
    <w:p w14:paraId="008D096F" w14:textId="77777777" w:rsidR="00102FCF" w:rsidRDefault="00102FCF">
      <w:pPr>
        <w:spacing w:line="360" w:lineRule="auto"/>
        <w:rPr>
          <w:rFonts w:ascii="宋体" w:hAnsi="宋体" w:cs="宋体"/>
          <w:sz w:val="24"/>
        </w:rPr>
      </w:pPr>
    </w:p>
    <w:p w14:paraId="3DAF9747" w14:textId="77777777" w:rsidR="00102FCF" w:rsidRDefault="00D05268">
      <w:pPr>
        <w:tabs>
          <w:tab w:val="left" w:pos="3780"/>
        </w:tabs>
        <w:spacing w:line="360" w:lineRule="auto"/>
        <w:rPr>
          <w:rFonts w:ascii="宋体" w:hAnsi="宋体" w:cs="宋体"/>
          <w:b/>
          <w:bCs/>
          <w:sz w:val="24"/>
        </w:rPr>
      </w:pPr>
      <w:r>
        <w:rPr>
          <w:rFonts w:ascii="宋体" w:hAnsi="宋体" w:cs="宋体" w:hint="eastAsia"/>
          <w:b/>
          <w:bCs/>
          <w:sz w:val="24"/>
        </w:rPr>
        <w:t>投标供应商（公章）：</w:t>
      </w:r>
    </w:p>
    <w:p w14:paraId="144B623A" w14:textId="77777777" w:rsidR="00102FCF" w:rsidRDefault="00D05268">
      <w:pPr>
        <w:tabs>
          <w:tab w:val="left" w:pos="3780"/>
        </w:tabs>
        <w:spacing w:line="360" w:lineRule="auto"/>
        <w:jc w:val="left"/>
        <w:rPr>
          <w:rFonts w:ascii="宋体" w:hAnsi="宋体" w:cs="宋体"/>
          <w:b/>
          <w:bCs/>
          <w:sz w:val="24"/>
        </w:rPr>
      </w:pPr>
      <w:r>
        <w:rPr>
          <w:rFonts w:ascii="宋体" w:hAnsi="宋体" w:cs="宋体" w:hint="eastAsia"/>
          <w:b/>
          <w:bCs/>
          <w:sz w:val="24"/>
        </w:rPr>
        <w:t>法定代表人/单位负责人（签字或盖章）：</w:t>
      </w:r>
    </w:p>
    <w:p w14:paraId="2B040B6F" w14:textId="77777777" w:rsidR="00102FCF" w:rsidRDefault="00D05268">
      <w:pPr>
        <w:spacing w:line="360" w:lineRule="auto"/>
        <w:jc w:val="left"/>
        <w:rPr>
          <w:rFonts w:ascii="宋体" w:hAnsi="宋体" w:cs="宋体"/>
          <w:b/>
          <w:bCs/>
          <w:sz w:val="24"/>
        </w:rPr>
      </w:pPr>
      <w:r>
        <w:rPr>
          <w:rFonts w:ascii="宋体" w:hAnsi="宋体" w:cs="宋体" w:hint="eastAsia"/>
          <w:b/>
          <w:bCs/>
          <w:spacing w:val="20"/>
          <w:sz w:val="24"/>
        </w:rPr>
        <w:t>被授权人（签字或盖章）</w:t>
      </w:r>
      <w:r>
        <w:rPr>
          <w:rFonts w:ascii="宋体" w:hAnsi="宋体" w:cs="宋体" w:hint="eastAsia"/>
          <w:b/>
          <w:bCs/>
          <w:sz w:val="24"/>
        </w:rPr>
        <w:t>：</w:t>
      </w:r>
    </w:p>
    <w:p w14:paraId="55377C49" w14:textId="77777777" w:rsidR="00102FCF" w:rsidRDefault="00102FCF">
      <w:pPr>
        <w:tabs>
          <w:tab w:val="left" w:pos="640"/>
          <w:tab w:val="left" w:pos="1260"/>
          <w:tab w:val="left" w:pos="1418"/>
        </w:tabs>
        <w:spacing w:line="360" w:lineRule="auto"/>
        <w:rPr>
          <w:rFonts w:ascii="宋体" w:hAnsi="宋体" w:cs="宋体"/>
          <w:b/>
          <w:sz w:val="24"/>
        </w:rPr>
      </w:pPr>
    </w:p>
    <w:p w14:paraId="4CA7E9FD" w14:textId="77777777" w:rsidR="00102FCF" w:rsidRDefault="00102FCF">
      <w:pPr>
        <w:pStyle w:val="a4"/>
        <w:rPr>
          <w:rFonts w:ascii="宋体" w:hAnsi="宋体" w:cs="宋体"/>
          <w:b/>
          <w:sz w:val="24"/>
        </w:rPr>
      </w:pPr>
    </w:p>
    <w:p w14:paraId="60C87735" w14:textId="77777777" w:rsidR="00102FCF" w:rsidRDefault="00102FCF">
      <w:pPr>
        <w:rPr>
          <w:rFonts w:ascii="宋体" w:hAnsi="宋体" w:cs="宋体"/>
          <w:b/>
          <w:sz w:val="24"/>
        </w:rPr>
      </w:pPr>
    </w:p>
    <w:p w14:paraId="05922677" w14:textId="77777777" w:rsidR="00102FCF" w:rsidRDefault="00102FCF">
      <w:pPr>
        <w:pStyle w:val="a4"/>
        <w:rPr>
          <w:rFonts w:ascii="宋体" w:hAnsi="宋体" w:cs="宋体"/>
          <w:b/>
          <w:sz w:val="24"/>
        </w:rPr>
      </w:pPr>
    </w:p>
    <w:p w14:paraId="52DA6085" w14:textId="77777777" w:rsidR="00102FCF" w:rsidRDefault="00102FCF">
      <w:pPr>
        <w:rPr>
          <w:rFonts w:ascii="宋体" w:hAnsi="宋体" w:cs="宋体"/>
          <w:b/>
          <w:sz w:val="24"/>
        </w:rPr>
      </w:pPr>
    </w:p>
    <w:p w14:paraId="1EB5BE7D" w14:textId="77777777" w:rsidR="00102FCF" w:rsidRDefault="00102FCF">
      <w:pPr>
        <w:pStyle w:val="a4"/>
      </w:pPr>
    </w:p>
    <w:p w14:paraId="3D5971AA" w14:textId="77777777" w:rsidR="00102FCF" w:rsidRDefault="00D05268">
      <w:pPr>
        <w:tabs>
          <w:tab w:val="left" w:pos="640"/>
          <w:tab w:val="left" w:pos="1260"/>
          <w:tab w:val="left" w:pos="1418"/>
        </w:tabs>
        <w:spacing w:line="360" w:lineRule="auto"/>
        <w:rPr>
          <w:rFonts w:ascii="宋体" w:hAnsi="宋体" w:cs="宋体"/>
          <w:b/>
          <w:sz w:val="24"/>
        </w:rPr>
      </w:pPr>
      <w:r>
        <w:rPr>
          <w:rFonts w:ascii="宋体" w:hAnsi="宋体" w:cs="宋体" w:hint="eastAsia"/>
          <w:b/>
          <w:sz w:val="24"/>
        </w:rPr>
        <w:t>附身份证正反面</w:t>
      </w:r>
    </w:p>
    <w:tbl>
      <w:tblPr>
        <w:tblW w:w="93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77"/>
        <w:gridCol w:w="4677"/>
      </w:tblGrid>
      <w:tr w:rsidR="00102FCF" w14:paraId="59856350" w14:textId="77777777">
        <w:trPr>
          <w:trHeight w:val="2835"/>
          <w:jc w:val="center"/>
        </w:trPr>
        <w:tc>
          <w:tcPr>
            <w:tcW w:w="4677" w:type="dxa"/>
          </w:tcPr>
          <w:p w14:paraId="2B6A5FB3" w14:textId="77777777" w:rsidR="00102FCF" w:rsidRDefault="00102FCF">
            <w:pPr>
              <w:pStyle w:val="a6"/>
              <w:spacing w:line="360" w:lineRule="auto"/>
              <w:rPr>
                <w:rFonts w:ascii="Arial Narrow" w:hAnsi="Arial Narrow"/>
                <w:b/>
                <w:bCs/>
                <w:szCs w:val="21"/>
              </w:rPr>
            </w:pPr>
          </w:p>
        </w:tc>
        <w:tc>
          <w:tcPr>
            <w:tcW w:w="4677" w:type="dxa"/>
          </w:tcPr>
          <w:p w14:paraId="2AE620CF" w14:textId="77777777" w:rsidR="00102FCF" w:rsidRDefault="00102FCF">
            <w:pPr>
              <w:pStyle w:val="a6"/>
              <w:spacing w:line="360" w:lineRule="auto"/>
              <w:rPr>
                <w:rFonts w:ascii="Arial Narrow" w:hAnsi="Arial Narrow"/>
                <w:b/>
                <w:bCs/>
                <w:szCs w:val="21"/>
              </w:rPr>
            </w:pPr>
          </w:p>
        </w:tc>
      </w:tr>
    </w:tbl>
    <w:p w14:paraId="6D3FE427" w14:textId="77777777" w:rsidR="00102FCF" w:rsidRDefault="00102FCF">
      <w:pPr>
        <w:pStyle w:val="a4"/>
        <w:spacing w:line="360" w:lineRule="auto"/>
        <w:rPr>
          <w:lang w:val="fr-CH"/>
        </w:rPr>
      </w:pPr>
    </w:p>
    <w:p w14:paraId="4720A22E" w14:textId="77777777" w:rsidR="00102FCF" w:rsidRDefault="00102FCF">
      <w:pPr>
        <w:tabs>
          <w:tab w:val="left" w:pos="640"/>
          <w:tab w:val="left" w:pos="1260"/>
          <w:tab w:val="left" w:pos="1418"/>
        </w:tabs>
        <w:spacing w:line="360" w:lineRule="auto"/>
        <w:rPr>
          <w:rFonts w:ascii="宋体" w:hAnsi="宋体" w:cs="宋体"/>
          <w:sz w:val="24"/>
          <w:lang w:val="fr-CH"/>
        </w:rPr>
      </w:pPr>
    </w:p>
    <w:p w14:paraId="49FA9BD9" w14:textId="77777777" w:rsidR="00102FCF" w:rsidRDefault="00102FCF">
      <w:pPr>
        <w:widowControl/>
        <w:autoSpaceDE w:val="0"/>
        <w:autoSpaceDN w:val="0"/>
        <w:spacing w:line="360" w:lineRule="auto"/>
        <w:ind w:left="359" w:right="26" w:hanging="357"/>
        <w:jc w:val="center"/>
        <w:textAlignment w:val="bottom"/>
        <w:rPr>
          <w:rFonts w:ascii="宋体" w:hAnsi="宋体" w:cs="宋体"/>
          <w:b/>
          <w:bCs/>
          <w:sz w:val="24"/>
          <w:lang w:val="fr-CH"/>
        </w:rPr>
      </w:pPr>
    </w:p>
    <w:p w14:paraId="2E39A535" w14:textId="77777777" w:rsidR="00102FCF" w:rsidRDefault="00D05268">
      <w:pPr>
        <w:widowControl/>
        <w:autoSpaceDE w:val="0"/>
        <w:autoSpaceDN w:val="0"/>
        <w:spacing w:line="360" w:lineRule="auto"/>
        <w:ind w:right="26"/>
        <w:jc w:val="center"/>
        <w:textAlignment w:val="bottom"/>
        <w:rPr>
          <w:rFonts w:ascii="宋体" w:hAnsi="宋体" w:cs="宋体"/>
          <w:b/>
          <w:bCs/>
          <w:sz w:val="24"/>
          <w:lang w:val="fr-CH"/>
        </w:rPr>
      </w:pPr>
      <w:r>
        <w:rPr>
          <w:rFonts w:ascii="宋体" w:hAnsi="宋体" w:cs="宋体" w:hint="eastAsia"/>
          <w:b/>
          <w:bCs/>
          <w:sz w:val="24"/>
        </w:rPr>
        <w:t>9、</w:t>
      </w:r>
      <w:r>
        <w:rPr>
          <w:rFonts w:ascii="宋体" w:hAnsi="宋体" w:cs="宋体" w:hint="eastAsia"/>
          <w:b/>
          <w:bCs/>
          <w:sz w:val="24"/>
          <w:lang w:val="fr-CH"/>
        </w:rPr>
        <w:t>招标代理服务费承诺书</w:t>
      </w:r>
    </w:p>
    <w:p w14:paraId="74839FC4" w14:textId="77777777" w:rsidR="00102FCF" w:rsidRDefault="00D05268">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致：深圳交易咨询集团有限公司</w:t>
      </w:r>
    </w:p>
    <w:p w14:paraId="78952746" w14:textId="77777777" w:rsidR="00102FCF" w:rsidRDefault="00D05268">
      <w:pPr>
        <w:widowControl/>
        <w:autoSpaceDE w:val="0"/>
        <w:autoSpaceDN w:val="0"/>
        <w:spacing w:line="360" w:lineRule="auto"/>
        <w:ind w:right="26" w:firstLine="540"/>
        <w:textAlignment w:val="bottom"/>
        <w:rPr>
          <w:rFonts w:ascii="宋体" w:hAnsi="宋体" w:cs="宋体"/>
          <w:sz w:val="24"/>
        </w:rPr>
      </w:pPr>
      <w:r>
        <w:rPr>
          <w:rFonts w:ascii="宋体" w:hAnsi="宋体" w:cs="宋体" w:hint="eastAsia"/>
          <w:sz w:val="24"/>
        </w:rPr>
        <w:t>我们在贵司代理的</w:t>
      </w:r>
      <w:r>
        <w:rPr>
          <w:rFonts w:ascii="宋体" w:hAnsi="宋体" w:cs="宋体" w:hint="eastAsia"/>
          <w:sz w:val="24"/>
          <w:u w:val="single"/>
        </w:rPr>
        <w:t xml:space="preserve">           </w:t>
      </w:r>
      <w:r>
        <w:rPr>
          <w:rFonts w:ascii="宋体" w:hAnsi="宋体" w:cs="宋体" w:hint="eastAsia"/>
          <w:sz w:val="24"/>
        </w:rPr>
        <w:t>项目（货物/服务/工程）招标中若获中标（招标文件编号：</w:t>
      </w:r>
      <w:r>
        <w:rPr>
          <w:rFonts w:ascii="宋体" w:hAnsi="宋体" w:cs="宋体" w:hint="eastAsia"/>
          <w:sz w:val="24"/>
          <w:u w:val="single"/>
        </w:rPr>
        <w:t xml:space="preserve">           </w:t>
      </w:r>
      <w:r>
        <w:rPr>
          <w:rFonts w:ascii="宋体" w:hAnsi="宋体" w:cs="宋体" w:hint="eastAsia"/>
          <w:sz w:val="24"/>
        </w:rPr>
        <w:t>），我们保证在收到中标通知书后5日内按招标文件的规定，以现金或电汇向贵公司即深圳交易咨询集团有限公司指定的银行帐号支付全额招标代理服务费。招标代理服务费按照</w:t>
      </w:r>
      <w:r>
        <w:rPr>
          <w:rFonts w:ascii="宋体" w:hAnsi="宋体" w:cs="宋体" w:hint="eastAsia"/>
          <w:sz w:val="24"/>
          <w:u w:val="single"/>
        </w:rPr>
        <w:t>招标文件中的规定以差额定率累进法</w:t>
      </w:r>
      <w:r>
        <w:rPr>
          <w:rFonts w:ascii="宋体" w:hAnsi="宋体" w:cs="宋体" w:hint="eastAsia"/>
          <w:sz w:val="24"/>
        </w:rPr>
        <w:t>计算。</w:t>
      </w:r>
    </w:p>
    <w:p w14:paraId="0D10990D" w14:textId="77777777" w:rsidR="00102FCF" w:rsidRDefault="00D05268">
      <w:pPr>
        <w:widowControl/>
        <w:autoSpaceDE w:val="0"/>
        <w:autoSpaceDN w:val="0"/>
        <w:spacing w:line="360" w:lineRule="auto"/>
        <w:ind w:right="26" w:firstLine="540"/>
        <w:textAlignment w:val="bottom"/>
        <w:rPr>
          <w:rFonts w:ascii="宋体" w:hAnsi="宋体" w:cs="宋体"/>
          <w:sz w:val="24"/>
        </w:rPr>
      </w:pPr>
      <w:r>
        <w:rPr>
          <w:rFonts w:ascii="宋体" w:hAnsi="宋体" w:cs="宋体" w:hint="eastAsia"/>
          <w:sz w:val="24"/>
        </w:rPr>
        <w:t>特此承诺。</w:t>
      </w:r>
    </w:p>
    <w:p w14:paraId="50CC3B7F" w14:textId="77777777" w:rsidR="00102FCF" w:rsidRDefault="00D05268">
      <w:pPr>
        <w:widowControl/>
        <w:autoSpaceDE w:val="0"/>
        <w:autoSpaceDN w:val="0"/>
        <w:spacing w:line="360" w:lineRule="auto"/>
        <w:ind w:left="359" w:right="26" w:hanging="357"/>
        <w:textAlignment w:val="bottom"/>
        <w:rPr>
          <w:rFonts w:ascii="宋体" w:hAnsi="宋体" w:cs="宋体"/>
          <w:sz w:val="24"/>
          <w:u w:val="single"/>
        </w:rPr>
      </w:pPr>
      <w:r>
        <w:rPr>
          <w:rFonts w:ascii="宋体" w:hAnsi="宋体" w:cs="宋体" w:hint="eastAsia"/>
          <w:sz w:val="24"/>
        </w:rPr>
        <w:t>承诺方法定名称（承诺方盖章）：</w:t>
      </w:r>
    </w:p>
    <w:p w14:paraId="461364AF" w14:textId="77777777" w:rsidR="00102FCF" w:rsidRDefault="00D05268">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地址：</w:t>
      </w:r>
    </w:p>
    <w:p w14:paraId="710A567A" w14:textId="77777777" w:rsidR="00102FCF" w:rsidRDefault="00D05268">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 xml:space="preserve">电话：         </w:t>
      </w:r>
    </w:p>
    <w:p w14:paraId="34A47C69" w14:textId="77777777" w:rsidR="00102FCF" w:rsidRDefault="00D05268">
      <w:pPr>
        <w:widowControl/>
        <w:autoSpaceDE w:val="0"/>
        <w:autoSpaceDN w:val="0"/>
        <w:spacing w:line="360" w:lineRule="auto"/>
        <w:ind w:left="359" w:right="26" w:hanging="357"/>
        <w:textAlignment w:val="bottom"/>
        <w:rPr>
          <w:rFonts w:ascii="宋体" w:hAnsi="宋体" w:cs="宋体"/>
          <w:sz w:val="24"/>
        </w:rPr>
      </w:pPr>
      <w:r>
        <w:rPr>
          <w:rFonts w:ascii="宋体" w:hAnsi="宋体" w:cs="宋体" w:hint="eastAsia"/>
          <w:sz w:val="24"/>
        </w:rPr>
        <w:t>传真：</w:t>
      </w:r>
    </w:p>
    <w:p w14:paraId="254585D0" w14:textId="77777777" w:rsidR="00102FCF" w:rsidRDefault="00D05268">
      <w:pPr>
        <w:spacing w:line="360" w:lineRule="auto"/>
        <w:jc w:val="left"/>
        <w:rPr>
          <w:rFonts w:ascii="宋体" w:hAnsi="宋体" w:cs="宋体"/>
          <w:sz w:val="24"/>
        </w:rPr>
      </w:pPr>
      <w:r>
        <w:rPr>
          <w:rFonts w:ascii="宋体" w:hAnsi="宋体" w:cs="宋体" w:hint="eastAsia"/>
          <w:sz w:val="24"/>
        </w:rPr>
        <w:t>承诺日期：</w:t>
      </w:r>
    </w:p>
    <w:p w14:paraId="772B42D8" w14:textId="77777777" w:rsidR="00102FCF" w:rsidRDefault="00102FCF">
      <w:pPr>
        <w:pStyle w:val="a4"/>
        <w:spacing w:line="360" w:lineRule="auto"/>
        <w:rPr>
          <w:lang w:val="fr-CH"/>
        </w:rPr>
      </w:pPr>
    </w:p>
    <w:p w14:paraId="51B040D8" w14:textId="77777777" w:rsidR="00102FCF" w:rsidRDefault="00102FCF">
      <w:pPr>
        <w:tabs>
          <w:tab w:val="left" w:pos="640"/>
          <w:tab w:val="left" w:pos="1260"/>
          <w:tab w:val="left" w:pos="1418"/>
        </w:tabs>
        <w:spacing w:line="360" w:lineRule="auto"/>
        <w:rPr>
          <w:rFonts w:ascii="宋体" w:hAnsi="宋体" w:cs="宋体"/>
          <w:sz w:val="24"/>
          <w:lang w:val="fr-CH"/>
        </w:rPr>
      </w:pPr>
    </w:p>
    <w:p w14:paraId="71B4795B" w14:textId="77777777" w:rsidR="00102FCF" w:rsidRDefault="00D05268">
      <w:pPr>
        <w:tabs>
          <w:tab w:val="left" w:pos="640"/>
          <w:tab w:val="left" w:pos="1260"/>
          <w:tab w:val="left" w:pos="1418"/>
        </w:tabs>
        <w:spacing w:line="360" w:lineRule="auto"/>
        <w:rPr>
          <w:rFonts w:ascii="宋体" w:hAnsi="宋体" w:cs="宋体"/>
          <w:sz w:val="24"/>
        </w:rPr>
      </w:pPr>
      <w:r>
        <w:rPr>
          <w:rFonts w:ascii="宋体" w:hAnsi="宋体" w:cs="宋体" w:hint="eastAsia"/>
          <w:sz w:val="24"/>
          <w:lang w:val="fr-CH"/>
        </w:rPr>
        <w:br w:type="page"/>
      </w:r>
    </w:p>
    <w:p w14:paraId="33A07E90" w14:textId="77777777" w:rsidR="00102FCF" w:rsidRDefault="00D05268">
      <w:pPr>
        <w:tabs>
          <w:tab w:val="left" w:pos="640"/>
          <w:tab w:val="left" w:pos="1260"/>
          <w:tab w:val="left" w:pos="1418"/>
        </w:tabs>
        <w:spacing w:line="360" w:lineRule="auto"/>
        <w:rPr>
          <w:rFonts w:ascii="宋体" w:hAnsi="宋体" w:cs="宋体"/>
          <w:b/>
          <w:bCs/>
          <w:sz w:val="24"/>
          <w:lang w:val="fr-CH"/>
        </w:rPr>
      </w:pPr>
      <w:r>
        <w:rPr>
          <w:rFonts w:ascii="宋体" w:hAnsi="宋体" w:cs="宋体" w:hint="eastAsia"/>
          <w:b/>
          <w:bCs/>
          <w:sz w:val="24"/>
        </w:rPr>
        <w:lastRenderedPageBreak/>
        <w:t>10</w:t>
      </w:r>
      <w:r>
        <w:rPr>
          <w:rFonts w:ascii="宋体" w:hAnsi="宋体" w:cs="宋体" w:hint="eastAsia"/>
          <w:b/>
          <w:bCs/>
          <w:sz w:val="24"/>
          <w:lang w:val="fr-CH"/>
        </w:rPr>
        <w:t>、投标人简介</w:t>
      </w:r>
    </w:p>
    <w:p w14:paraId="2F24205F" w14:textId="77777777" w:rsidR="00102FCF" w:rsidRDefault="00D05268">
      <w:pPr>
        <w:tabs>
          <w:tab w:val="left" w:pos="640"/>
          <w:tab w:val="left" w:pos="1260"/>
          <w:tab w:val="left" w:pos="1418"/>
        </w:tabs>
        <w:spacing w:line="360" w:lineRule="auto"/>
        <w:rPr>
          <w:rFonts w:ascii="宋体" w:hAnsi="宋体" w:cs="宋体"/>
          <w:b/>
          <w:bCs/>
          <w:sz w:val="24"/>
          <w:lang w:val="fr-CH"/>
        </w:rPr>
      </w:pPr>
      <w:r>
        <w:rPr>
          <w:rFonts w:ascii="宋体" w:hAnsi="宋体" w:cs="宋体" w:hint="eastAsia"/>
          <w:b/>
          <w:bCs/>
          <w:sz w:val="24"/>
          <w:lang w:val="fr-CH"/>
        </w:rPr>
        <w:t>11、投标人同类项目业绩及履约评价（格式自拟）</w:t>
      </w:r>
    </w:p>
    <w:p w14:paraId="17FAAFFC" w14:textId="77777777" w:rsidR="00102FCF" w:rsidRDefault="00D05268">
      <w:pPr>
        <w:tabs>
          <w:tab w:val="left" w:pos="640"/>
          <w:tab w:val="left" w:pos="1260"/>
          <w:tab w:val="left" w:pos="1418"/>
        </w:tabs>
        <w:spacing w:line="360" w:lineRule="auto"/>
        <w:rPr>
          <w:rFonts w:ascii="宋体" w:hAnsi="宋体" w:cs="宋体"/>
          <w:b/>
          <w:bCs/>
          <w:sz w:val="24"/>
          <w:lang w:val="fr-CH"/>
        </w:rPr>
      </w:pPr>
      <w:r>
        <w:rPr>
          <w:rFonts w:ascii="宋体" w:hAnsi="宋体" w:cs="宋体" w:hint="eastAsia"/>
          <w:b/>
          <w:bCs/>
          <w:sz w:val="24"/>
          <w:lang w:val="fr-CH"/>
        </w:rPr>
        <w:t>13、团队组成情况（格式自拟）</w:t>
      </w:r>
    </w:p>
    <w:p w14:paraId="073E175D" w14:textId="77777777" w:rsidR="00102FCF" w:rsidRDefault="00D05268">
      <w:pPr>
        <w:tabs>
          <w:tab w:val="left" w:pos="640"/>
          <w:tab w:val="left" w:pos="1260"/>
          <w:tab w:val="left" w:pos="1418"/>
        </w:tabs>
        <w:spacing w:line="360" w:lineRule="auto"/>
        <w:rPr>
          <w:rFonts w:ascii="宋体" w:hAnsi="宋体" w:cs="宋体"/>
          <w:b/>
          <w:bCs/>
          <w:sz w:val="24"/>
          <w:lang w:val="fr-CH"/>
        </w:rPr>
      </w:pPr>
      <w:r>
        <w:rPr>
          <w:rFonts w:ascii="宋体" w:hAnsi="宋体" w:cs="宋体" w:hint="eastAsia"/>
          <w:b/>
          <w:bCs/>
          <w:sz w:val="24"/>
          <w:lang w:val="fr-CH"/>
        </w:rPr>
        <w:t>14、后续服务（格式自拟）</w:t>
      </w:r>
    </w:p>
    <w:p w14:paraId="741302D4" w14:textId="77777777" w:rsidR="00102FCF" w:rsidRDefault="00D05268">
      <w:pPr>
        <w:tabs>
          <w:tab w:val="left" w:pos="640"/>
          <w:tab w:val="left" w:pos="1260"/>
          <w:tab w:val="left" w:pos="1418"/>
        </w:tabs>
        <w:spacing w:line="360" w:lineRule="auto"/>
        <w:rPr>
          <w:rFonts w:ascii="宋体" w:hAnsi="宋体" w:cs="宋体"/>
          <w:b/>
          <w:bCs/>
          <w:sz w:val="24"/>
          <w:lang w:val="fr-CH"/>
        </w:rPr>
      </w:pPr>
      <w:r>
        <w:rPr>
          <w:rFonts w:ascii="宋体" w:hAnsi="宋体" w:cs="宋体" w:hint="eastAsia"/>
          <w:b/>
          <w:bCs/>
          <w:sz w:val="24"/>
          <w:lang w:val="fr-CH"/>
        </w:rPr>
        <w:t>15、时间周期（格式自拟）</w:t>
      </w:r>
    </w:p>
    <w:p w14:paraId="18607A20" w14:textId="77777777" w:rsidR="00102FCF" w:rsidRDefault="00D05268">
      <w:pPr>
        <w:tabs>
          <w:tab w:val="left" w:pos="640"/>
          <w:tab w:val="left" w:pos="1260"/>
          <w:tab w:val="left" w:pos="1418"/>
        </w:tabs>
        <w:spacing w:line="360" w:lineRule="auto"/>
        <w:rPr>
          <w:rFonts w:ascii="宋体" w:hAnsi="宋体" w:cs="宋体"/>
          <w:b/>
          <w:bCs/>
          <w:sz w:val="24"/>
          <w:lang w:val="fr-CH"/>
        </w:rPr>
      </w:pPr>
      <w:r>
        <w:rPr>
          <w:rFonts w:ascii="宋体" w:hAnsi="宋体" w:cs="宋体" w:hint="eastAsia"/>
          <w:b/>
          <w:bCs/>
          <w:sz w:val="24"/>
          <w:lang w:val="fr-CH"/>
        </w:rPr>
        <w:t>16、履约承诺（格式自拟）</w:t>
      </w:r>
    </w:p>
    <w:p w14:paraId="4839E1E2" w14:textId="77777777" w:rsidR="00102FCF" w:rsidRDefault="00D05268">
      <w:pPr>
        <w:tabs>
          <w:tab w:val="left" w:pos="640"/>
          <w:tab w:val="left" w:pos="1260"/>
          <w:tab w:val="left" w:pos="1418"/>
        </w:tabs>
        <w:spacing w:line="360" w:lineRule="auto"/>
        <w:rPr>
          <w:rFonts w:ascii="宋体" w:hAnsi="宋体" w:cs="宋体"/>
          <w:b/>
          <w:bCs/>
          <w:sz w:val="24"/>
          <w:lang w:val="fr-CH"/>
        </w:rPr>
      </w:pPr>
      <w:r>
        <w:rPr>
          <w:rFonts w:ascii="宋体" w:hAnsi="宋体" w:cs="宋体" w:hint="eastAsia"/>
          <w:b/>
          <w:bCs/>
          <w:sz w:val="24"/>
          <w:lang w:val="fr-CH"/>
        </w:rPr>
        <w:t>15、投标单位认为有必要提供的其他材料（格式自拟）</w:t>
      </w:r>
    </w:p>
    <w:p w14:paraId="6F9B8725" w14:textId="77777777" w:rsidR="00102FCF" w:rsidRDefault="00102FCF">
      <w:pPr>
        <w:tabs>
          <w:tab w:val="left" w:pos="640"/>
          <w:tab w:val="left" w:pos="1260"/>
          <w:tab w:val="left" w:pos="1418"/>
        </w:tabs>
        <w:spacing w:line="360" w:lineRule="auto"/>
        <w:rPr>
          <w:rFonts w:ascii="宋体" w:hAnsi="宋体" w:cs="宋体"/>
          <w:b/>
          <w:bCs/>
          <w:sz w:val="24"/>
          <w:lang w:val="fr-CH"/>
        </w:rPr>
      </w:pPr>
    </w:p>
    <w:p w14:paraId="3C9C93CC" w14:textId="77777777" w:rsidR="00102FCF" w:rsidRDefault="00102FCF">
      <w:pPr>
        <w:tabs>
          <w:tab w:val="left" w:pos="640"/>
          <w:tab w:val="left" w:pos="840"/>
          <w:tab w:val="left" w:pos="1260"/>
          <w:tab w:val="left" w:pos="1418"/>
        </w:tabs>
        <w:spacing w:line="360" w:lineRule="auto"/>
        <w:rPr>
          <w:rFonts w:ascii="宋体" w:hAnsi="宋体" w:cs="宋体"/>
          <w:sz w:val="24"/>
        </w:rPr>
      </w:pPr>
    </w:p>
    <w:p w14:paraId="5DDECE9A" w14:textId="77777777" w:rsidR="00102FCF" w:rsidRDefault="00D05268">
      <w:pPr>
        <w:spacing w:line="360" w:lineRule="auto"/>
        <w:outlineLvl w:val="2"/>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（三）技术部分</w:t>
      </w:r>
    </w:p>
    <w:p w14:paraId="47A8CD73" w14:textId="77777777" w:rsidR="00102FCF" w:rsidRDefault="00102FCF">
      <w:pPr>
        <w:spacing w:after="78" w:line="360" w:lineRule="auto"/>
        <w:jc w:val="center"/>
        <w:rPr>
          <w:rFonts w:ascii="宋体" w:hAnsi="宋体" w:cs="宋体"/>
          <w:b/>
          <w:bCs/>
          <w:sz w:val="24"/>
          <w:lang w:val="fr-CH"/>
        </w:rPr>
      </w:pPr>
    </w:p>
    <w:p w14:paraId="31DE9702" w14:textId="77777777" w:rsidR="00102FCF" w:rsidRDefault="00D05268">
      <w:pPr>
        <w:spacing w:after="78" w:line="360" w:lineRule="auto"/>
        <w:jc w:val="center"/>
        <w:rPr>
          <w:rFonts w:ascii="宋体" w:hAnsi="宋体" w:cs="宋体"/>
          <w:b/>
          <w:bCs/>
          <w:sz w:val="24"/>
          <w:lang w:val="fr-CH"/>
        </w:rPr>
      </w:pPr>
      <w:r>
        <w:rPr>
          <w:rFonts w:ascii="宋体" w:hAnsi="宋体" w:cs="宋体" w:hint="eastAsia"/>
          <w:b/>
          <w:bCs/>
          <w:sz w:val="24"/>
        </w:rPr>
        <w:t>1、</w:t>
      </w:r>
      <w:r>
        <w:rPr>
          <w:rFonts w:ascii="宋体" w:hAnsi="宋体" w:cs="宋体" w:hint="eastAsia"/>
          <w:b/>
          <w:bCs/>
          <w:sz w:val="24"/>
          <w:lang w:val="fr-CH"/>
        </w:rPr>
        <w:t>用户需求响应表</w:t>
      </w:r>
    </w:p>
    <w:p w14:paraId="43540696" w14:textId="77777777" w:rsidR="00102FCF" w:rsidRDefault="00D05268">
      <w:pPr>
        <w:spacing w:after="78" w:line="360" w:lineRule="auto"/>
        <w:rPr>
          <w:rFonts w:ascii="宋体" w:hAnsi="宋体" w:cs="宋体"/>
          <w:sz w:val="24"/>
        </w:rPr>
      </w:pPr>
      <w:r>
        <w:rPr>
          <w:rFonts w:ascii="宋体" w:hAnsi="宋体" w:cs="宋体" w:hint="eastAsia"/>
          <w:sz w:val="24"/>
        </w:rPr>
        <w:t>投标人名称____________________          招标编号____________________</w:t>
      </w:r>
    </w:p>
    <w:p w14:paraId="098D80B0" w14:textId="77777777" w:rsidR="00102FCF" w:rsidRDefault="00D05268">
      <w:pPr>
        <w:spacing w:after="78" w:line="360" w:lineRule="auto"/>
        <w:rPr>
          <w:rFonts w:ascii="宋体" w:hAnsi="宋体" w:cs="宋体"/>
          <w:bCs/>
          <w:sz w:val="24"/>
        </w:rPr>
      </w:pPr>
      <w:r>
        <w:rPr>
          <w:rFonts w:ascii="宋体" w:hAnsi="宋体" w:cs="宋体" w:hint="eastAsia"/>
          <w:bCs/>
          <w:sz w:val="24"/>
        </w:rPr>
        <w:t>据招标文件要求，我公司承诺响应如下：</w:t>
      </w:r>
    </w:p>
    <w:tbl>
      <w:tblPr>
        <w:tblW w:w="9543"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4A0" w:firstRow="1" w:lastRow="0" w:firstColumn="1" w:lastColumn="0" w:noHBand="0" w:noVBand="1"/>
      </w:tblPr>
      <w:tblGrid>
        <w:gridCol w:w="878"/>
        <w:gridCol w:w="3507"/>
        <w:gridCol w:w="3241"/>
        <w:gridCol w:w="1917"/>
      </w:tblGrid>
      <w:tr w:rsidR="00102FCF" w14:paraId="131049C2" w14:textId="77777777">
        <w:trPr>
          <w:jc w:val="center"/>
        </w:trPr>
        <w:tc>
          <w:tcPr>
            <w:tcW w:w="878" w:type="dxa"/>
            <w:vAlign w:val="center"/>
          </w:tcPr>
          <w:p w14:paraId="148E8B66" w14:textId="77777777" w:rsidR="00102FCF" w:rsidRDefault="00D05268">
            <w:pPr>
              <w:spacing w:line="360" w:lineRule="auto"/>
              <w:jc w:val="center"/>
              <w:rPr>
                <w:rFonts w:ascii="宋体" w:hAnsi="宋体" w:cs="宋体"/>
                <w:bCs/>
                <w:sz w:val="24"/>
              </w:rPr>
            </w:pPr>
            <w:r>
              <w:rPr>
                <w:rFonts w:ascii="宋体" w:hAnsi="宋体" w:cs="宋体" w:hint="eastAsia"/>
                <w:bCs/>
                <w:sz w:val="24"/>
              </w:rPr>
              <w:t>序号</w:t>
            </w:r>
          </w:p>
        </w:tc>
        <w:tc>
          <w:tcPr>
            <w:tcW w:w="3507" w:type="dxa"/>
            <w:vAlign w:val="center"/>
          </w:tcPr>
          <w:p w14:paraId="3B868905" w14:textId="77777777" w:rsidR="00102FCF" w:rsidRDefault="00D05268">
            <w:pPr>
              <w:spacing w:line="360" w:lineRule="auto"/>
              <w:jc w:val="center"/>
              <w:rPr>
                <w:rFonts w:ascii="宋体" w:hAnsi="宋体" w:cs="宋体"/>
                <w:bCs/>
                <w:sz w:val="24"/>
              </w:rPr>
            </w:pPr>
            <w:r>
              <w:rPr>
                <w:rFonts w:ascii="宋体" w:hAnsi="宋体" w:cs="宋体" w:hint="eastAsia"/>
                <w:bCs/>
                <w:sz w:val="24"/>
              </w:rPr>
              <w:t>招标文件要求</w:t>
            </w:r>
          </w:p>
        </w:tc>
        <w:tc>
          <w:tcPr>
            <w:tcW w:w="3241" w:type="dxa"/>
            <w:vAlign w:val="center"/>
          </w:tcPr>
          <w:p w14:paraId="33434ACD" w14:textId="77777777" w:rsidR="00102FCF" w:rsidRDefault="00D05268">
            <w:pPr>
              <w:spacing w:line="360" w:lineRule="auto"/>
              <w:jc w:val="center"/>
              <w:rPr>
                <w:rFonts w:ascii="宋体" w:hAnsi="宋体" w:cs="宋体"/>
                <w:bCs/>
                <w:sz w:val="24"/>
              </w:rPr>
            </w:pPr>
            <w:r>
              <w:rPr>
                <w:rFonts w:ascii="宋体" w:hAnsi="宋体" w:cs="宋体" w:hint="eastAsia"/>
                <w:bCs/>
                <w:sz w:val="24"/>
              </w:rPr>
              <w:t>投标文件响应</w:t>
            </w:r>
          </w:p>
        </w:tc>
        <w:tc>
          <w:tcPr>
            <w:tcW w:w="1917" w:type="dxa"/>
            <w:vAlign w:val="center"/>
          </w:tcPr>
          <w:p w14:paraId="379966FA" w14:textId="77777777" w:rsidR="00102FCF" w:rsidRDefault="00D05268">
            <w:pPr>
              <w:spacing w:line="360" w:lineRule="auto"/>
              <w:jc w:val="center"/>
              <w:rPr>
                <w:rFonts w:ascii="宋体" w:hAnsi="宋体" w:cs="宋体"/>
                <w:bCs/>
                <w:sz w:val="24"/>
              </w:rPr>
            </w:pPr>
            <w:r>
              <w:rPr>
                <w:rFonts w:ascii="宋体" w:hAnsi="宋体" w:cs="宋体" w:hint="eastAsia"/>
                <w:bCs/>
                <w:sz w:val="24"/>
              </w:rPr>
              <w:t>偏离说明（符合/正偏离/负偏离）</w:t>
            </w:r>
          </w:p>
        </w:tc>
      </w:tr>
      <w:tr w:rsidR="00102FCF" w14:paraId="121DCC11" w14:textId="77777777">
        <w:trPr>
          <w:jc w:val="center"/>
        </w:trPr>
        <w:tc>
          <w:tcPr>
            <w:tcW w:w="878" w:type="dxa"/>
            <w:vAlign w:val="center"/>
          </w:tcPr>
          <w:p w14:paraId="72EA4F25" w14:textId="77777777" w:rsidR="00102FCF" w:rsidRDefault="00D05268">
            <w:pPr>
              <w:spacing w:line="360" w:lineRule="auto"/>
              <w:rPr>
                <w:rFonts w:ascii="宋体" w:hAnsi="宋体" w:cs="宋体"/>
                <w:bCs/>
                <w:sz w:val="24"/>
              </w:rPr>
            </w:pPr>
            <w:r>
              <w:rPr>
                <w:rFonts w:ascii="宋体" w:hAnsi="宋体" w:cs="宋体" w:hint="eastAsia"/>
                <w:bCs/>
                <w:sz w:val="24"/>
              </w:rPr>
              <w:t>1</w:t>
            </w:r>
          </w:p>
        </w:tc>
        <w:tc>
          <w:tcPr>
            <w:tcW w:w="3507" w:type="dxa"/>
            <w:vAlign w:val="center"/>
          </w:tcPr>
          <w:p w14:paraId="21EB3D13" w14:textId="77777777" w:rsidR="00102FCF" w:rsidRDefault="00D05268">
            <w:pPr>
              <w:spacing w:after="78" w:line="360" w:lineRule="auto"/>
              <w:rPr>
                <w:rFonts w:ascii="宋体" w:hAnsi="宋体" w:cs="宋体"/>
                <w:bCs/>
                <w:sz w:val="24"/>
              </w:rPr>
            </w:pPr>
            <w:r>
              <w:rPr>
                <w:rFonts w:ascii="宋体" w:hAnsi="宋体" w:cs="宋体" w:hint="eastAsia"/>
                <w:bCs/>
                <w:sz w:val="24"/>
              </w:rPr>
              <w:t>本章服务需求书内容为项目正常开展的基本要求，投标人必须</w:t>
            </w:r>
            <w:proofErr w:type="gramStart"/>
            <w:r>
              <w:rPr>
                <w:rFonts w:ascii="宋体" w:hAnsi="宋体" w:cs="宋体" w:hint="eastAsia"/>
                <w:bCs/>
                <w:sz w:val="24"/>
              </w:rPr>
              <w:t>完全响应</w:t>
            </w:r>
            <w:proofErr w:type="gramEnd"/>
            <w:r>
              <w:rPr>
                <w:rFonts w:ascii="宋体" w:hAnsi="宋体" w:cs="宋体" w:hint="eastAsia"/>
                <w:bCs/>
                <w:sz w:val="24"/>
              </w:rPr>
              <w:t>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14:paraId="5892B47A" w14:textId="77777777" w:rsidR="00102FCF" w:rsidRDefault="00D05268">
            <w:pPr>
              <w:spacing w:line="360" w:lineRule="auto"/>
              <w:jc w:val="left"/>
              <w:rPr>
                <w:rFonts w:ascii="宋体" w:hAnsi="宋体" w:cs="宋体"/>
                <w:bCs/>
                <w:sz w:val="24"/>
              </w:rPr>
            </w:pPr>
            <w:r>
              <w:rPr>
                <w:rFonts w:ascii="宋体" w:hAnsi="宋体" w:cs="宋体" w:hint="eastAsia"/>
                <w:bCs/>
                <w:sz w:val="24"/>
              </w:rPr>
              <w:t>填写说明：此项投标人必须</w:t>
            </w:r>
            <w:proofErr w:type="gramStart"/>
            <w:r>
              <w:rPr>
                <w:rFonts w:ascii="宋体" w:hAnsi="宋体" w:cs="宋体" w:hint="eastAsia"/>
                <w:bCs/>
                <w:sz w:val="24"/>
              </w:rPr>
              <w:t>完全响应</w:t>
            </w:r>
            <w:proofErr w:type="gramEnd"/>
            <w:r>
              <w:rPr>
                <w:rFonts w:ascii="宋体" w:hAnsi="宋体" w:cs="宋体" w:hint="eastAsia"/>
                <w:bCs/>
                <w:sz w:val="24"/>
              </w:rPr>
              <w:t>满足，请投标人于“投标文件响应”栏中填写</w:t>
            </w:r>
            <w:proofErr w:type="gramStart"/>
            <w:r>
              <w:rPr>
                <w:rFonts w:ascii="宋体" w:hAnsi="宋体" w:cs="宋体" w:hint="eastAsia"/>
                <w:bCs/>
                <w:sz w:val="24"/>
              </w:rPr>
              <w:t>“</w:t>
            </w:r>
            <w:proofErr w:type="gramEnd"/>
            <w:r>
              <w:rPr>
                <w:rFonts w:ascii="宋体" w:hAnsi="宋体" w:cs="宋体" w:hint="eastAsia"/>
                <w:bCs/>
                <w:sz w:val="24"/>
              </w:rPr>
              <w:t>投标人完全响应满足招标文件“第五章 用户需求书”的全部内容</w:t>
            </w:r>
            <w:proofErr w:type="gramStart"/>
            <w:r>
              <w:rPr>
                <w:rFonts w:ascii="宋体" w:hAnsi="宋体" w:cs="宋体" w:hint="eastAsia"/>
                <w:bCs/>
                <w:sz w:val="24"/>
              </w:rPr>
              <w:t>”</w:t>
            </w:r>
            <w:proofErr w:type="gramEnd"/>
            <w:r>
              <w:rPr>
                <w:rFonts w:ascii="宋体" w:hAnsi="宋体" w:cs="宋体" w:hint="eastAsia"/>
                <w:bCs/>
                <w:sz w:val="24"/>
              </w:rPr>
              <w:t>即可；</w:t>
            </w:r>
          </w:p>
          <w:p w14:paraId="0F229D77" w14:textId="77777777" w:rsidR="00102FCF" w:rsidRDefault="00D05268">
            <w:pPr>
              <w:spacing w:line="360" w:lineRule="auto"/>
              <w:jc w:val="left"/>
              <w:rPr>
                <w:rFonts w:ascii="宋体" w:hAnsi="宋体" w:cs="宋体"/>
                <w:bCs/>
                <w:sz w:val="24"/>
              </w:rPr>
            </w:pPr>
            <w:r>
              <w:rPr>
                <w:rFonts w:ascii="宋体" w:hAnsi="宋体" w:cs="宋体" w:hint="eastAsia"/>
                <w:bCs/>
                <w:sz w:val="24"/>
              </w:rPr>
              <w:t>无需另行编制填写内容。</w:t>
            </w:r>
          </w:p>
        </w:tc>
        <w:tc>
          <w:tcPr>
            <w:tcW w:w="1917" w:type="dxa"/>
            <w:vAlign w:val="center"/>
          </w:tcPr>
          <w:p w14:paraId="3DFF9C59" w14:textId="77777777" w:rsidR="00102FCF" w:rsidRDefault="00102FCF">
            <w:pPr>
              <w:spacing w:line="360" w:lineRule="auto"/>
              <w:jc w:val="center"/>
              <w:rPr>
                <w:rFonts w:ascii="宋体" w:hAnsi="宋体" w:cs="宋体"/>
                <w:bCs/>
                <w:sz w:val="24"/>
              </w:rPr>
            </w:pPr>
          </w:p>
        </w:tc>
      </w:tr>
    </w:tbl>
    <w:p w14:paraId="1C2A5177" w14:textId="77777777" w:rsidR="00102FCF" w:rsidRDefault="00102FCF">
      <w:pPr>
        <w:spacing w:after="78" w:line="360" w:lineRule="auto"/>
        <w:rPr>
          <w:rFonts w:ascii="宋体" w:hAnsi="宋体" w:cs="宋体"/>
          <w:bCs/>
          <w:sz w:val="24"/>
        </w:rPr>
      </w:pPr>
    </w:p>
    <w:p w14:paraId="1E83F8EE" w14:textId="77777777" w:rsidR="00102FCF" w:rsidRDefault="00D05268">
      <w:pPr>
        <w:spacing w:after="78" w:line="360" w:lineRule="auto"/>
        <w:rPr>
          <w:rFonts w:ascii="宋体" w:hAnsi="宋体" w:cs="宋体"/>
          <w:bCs/>
          <w:sz w:val="24"/>
        </w:rPr>
      </w:pPr>
      <w:r>
        <w:rPr>
          <w:rFonts w:ascii="宋体" w:hAnsi="宋体" w:cs="宋体" w:hint="eastAsia"/>
          <w:bCs/>
          <w:sz w:val="24"/>
        </w:rPr>
        <w:t>若响应情况优于招标要求，应作详细说明；“偏离情况”栏中根据响应情况填写，没有达到要求的填“负偏离”，达到要求的填“符合”，优于要求的填“正偏离”。</w:t>
      </w:r>
    </w:p>
    <w:p w14:paraId="47F18CDD" w14:textId="77777777" w:rsidR="00102FCF" w:rsidRDefault="00102FCF">
      <w:pPr>
        <w:spacing w:after="78" w:line="360" w:lineRule="auto"/>
        <w:rPr>
          <w:rFonts w:ascii="宋体" w:hAnsi="宋体" w:cs="宋体"/>
          <w:bCs/>
          <w:sz w:val="24"/>
        </w:rPr>
      </w:pPr>
    </w:p>
    <w:p w14:paraId="18B5E24A" w14:textId="77777777" w:rsidR="00102FCF" w:rsidRDefault="00102FCF">
      <w:pPr>
        <w:pStyle w:val="a6"/>
        <w:spacing w:line="360" w:lineRule="auto"/>
        <w:rPr>
          <w:rFonts w:hAnsi="宋体" w:cs="宋体"/>
          <w:bCs/>
          <w:sz w:val="24"/>
        </w:rPr>
      </w:pPr>
    </w:p>
    <w:p w14:paraId="14B6E8DB" w14:textId="77777777" w:rsidR="00102FCF" w:rsidRDefault="00D05268">
      <w:pPr>
        <w:pStyle w:val="a6"/>
        <w:spacing w:line="360" w:lineRule="auto"/>
        <w:ind w:firstLineChars="2400" w:firstLine="5760"/>
        <w:rPr>
          <w:rFonts w:hAnsi="宋体" w:cs="宋体"/>
          <w:bCs/>
          <w:sz w:val="24"/>
        </w:rPr>
      </w:pPr>
      <w:r>
        <w:rPr>
          <w:rFonts w:hAnsi="宋体" w:cs="宋体" w:hint="eastAsia"/>
          <w:bCs/>
          <w:sz w:val="24"/>
        </w:rPr>
        <w:t>供应商：（公章）</w:t>
      </w:r>
    </w:p>
    <w:p w14:paraId="480FE756" w14:textId="77777777" w:rsidR="00102FCF" w:rsidRDefault="00D05268">
      <w:pPr>
        <w:spacing w:line="360" w:lineRule="auto"/>
        <w:ind w:firstLineChars="2329" w:firstLine="5590"/>
        <w:rPr>
          <w:rFonts w:ascii="宋体" w:hAnsi="宋体" w:cs="宋体"/>
          <w:bCs/>
          <w:sz w:val="24"/>
        </w:rPr>
      </w:pPr>
      <w:r>
        <w:rPr>
          <w:rFonts w:ascii="宋体" w:hAnsi="宋体" w:cs="宋体" w:hint="eastAsia"/>
          <w:bCs/>
          <w:sz w:val="24"/>
        </w:rPr>
        <w:t>日期：  年   月  日</w:t>
      </w:r>
    </w:p>
    <w:p w14:paraId="252A968D" w14:textId="77777777" w:rsidR="00102FCF" w:rsidRDefault="00102FCF">
      <w:pPr>
        <w:pStyle w:val="a4"/>
        <w:spacing w:line="360" w:lineRule="auto"/>
        <w:rPr>
          <w:lang w:val="fr-CH"/>
        </w:rPr>
      </w:pPr>
    </w:p>
    <w:p w14:paraId="6DDE5D8F" w14:textId="77777777" w:rsidR="00102FCF" w:rsidRDefault="00D05268">
      <w:pPr>
        <w:tabs>
          <w:tab w:val="left" w:pos="640"/>
          <w:tab w:val="left" w:pos="1260"/>
          <w:tab w:val="left" w:pos="1418"/>
        </w:tabs>
        <w:spacing w:line="480" w:lineRule="auto"/>
        <w:ind w:rightChars="-200" w:right="-420"/>
        <w:rPr>
          <w:rFonts w:ascii="宋体" w:hAnsi="宋体" w:cs="宋体"/>
          <w:sz w:val="24"/>
          <w:lang w:val="sq-AL"/>
        </w:rPr>
      </w:pPr>
      <w:r>
        <w:rPr>
          <w:rFonts w:ascii="宋体" w:hAnsi="宋体" w:cs="宋体" w:hint="eastAsia"/>
          <w:sz w:val="24"/>
          <w:lang w:val="sq-AL"/>
        </w:rPr>
        <w:br w:type="page"/>
      </w:r>
      <w:r>
        <w:rPr>
          <w:rFonts w:ascii="宋体" w:hAnsi="宋体" w:cs="宋体" w:hint="eastAsia"/>
          <w:sz w:val="24"/>
          <w:lang w:val="sq-AL"/>
        </w:rPr>
        <w:lastRenderedPageBreak/>
        <w:t>2、设计思路（格式自拟）</w:t>
      </w:r>
    </w:p>
    <w:p w14:paraId="06B83BF3" w14:textId="77777777" w:rsidR="00102FCF" w:rsidRDefault="00D05268">
      <w:pPr>
        <w:tabs>
          <w:tab w:val="left" w:pos="640"/>
          <w:tab w:val="left" w:pos="1260"/>
          <w:tab w:val="left" w:pos="1418"/>
        </w:tabs>
        <w:spacing w:line="480" w:lineRule="auto"/>
        <w:ind w:rightChars="-200" w:right="-420"/>
        <w:rPr>
          <w:rFonts w:ascii="宋体" w:hAnsi="宋体" w:cs="宋体"/>
          <w:sz w:val="24"/>
          <w:lang w:val="sq-AL"/>
        </w:rPr>
      </w:pPr>
      <w:r>
        <w:rPr>
          <w:rFonts w:ascii="宋体" w:hAnsi="宋体" w:cs="宋体" w:hint="eastAsia"/>
          <w:sz w:val="24"/>
          <w:lang w:val="sq-AL"/>
        </w:rPr>
        <w:t>3、整体定位（格式自拟）</w:t>
      </w:r>
    </w:p>
    <w:p w14:paraId="64E09CA3" w14:textId="77777777" w:rsidR="00102FCF" w:rsidRDefault="00D05268">
      <w:pPr>
        <w:tabs>
          <w:tab w:val="left" w:pos="640"/>
          <w:tab w:val="left" w:pos="1260"/>
          <w:tab w:val="left" w:pos="1418"/>
        </w:tabs>
        <w:spacing w:line="480" w:lineRule="auto"/>
        <w:ind w:rightChars="-200" w:right="-420"/>
        <w:rPr>
          <w:rFonts w:ascii="宋体" w:hAnsi="宋体" w:cs="宋体"/>
          <w:sz w:val="24"/>
          <w:lang w:val="sq-AL"/>
        </w:rPr>
      </w:pPr>
      <w:r>
        <w:rPr>
          <w:rFonts w:ascii="宋体" w:hAnsi="宋体" w:cs="宋体" w:hint="eastAsia"/>
          <w:sz w:val="24"/>
          <w:lang w:val="sq-AL"/>
        </w:rPr>
        <w:t>4、内容表现（格式自拟）</w:t>
      </w:r>
    </w:p>
    <w:p w14:paraId="17E5FE5F" w14:textId="77777777" w:rsidR="00102FCF" w:rsidRDefault="00D05268">
      <w:pPr>
        <w:tabs>
          <w:tab w:val="left" w:pos="640"/>
          <w:tab w:val="left" w:pos="1260"/>
          <w:tab w:val="left" w:pos="1418"/>
        </w:tabs>
        <w:spacing w:line="480" w:lineRule="auto"/>
        <w:ind w:rightChars="-200" w:right="-420"/>
        <w:rPr>
          <w:rFonts w:ascii="宋体" w:hAnsi="宋体" w:cs="宋体"/>
          <w:b/>
          <w:bCs/>
          <w:sz w:val="24"/>
        </w:rPr>
      </w:pPr>
      <w:r>
        <w:rPr>
          <w:rFonts w:ascii="宋体" w:hAnsi="宋体" w:cs="宋体" w:hint="eastAsia"/>
          <w:sz w:val="24"/>
          <w:lang w:val="sq-AL"/>
        </w:rPr>
        <w:t>5、投标单位认为有必要提供的其他材料（格式自拟）</w:t>
      </w:r>
    </w:p>
    <w:p w14:paraId="6D5C3E3A" w14:textId="77777777" w:rsidR="00102FCF" w:rsidRDefault="00102FCF">
      <w:pPr>
        <w:tabs>
          <w:tab w:val="left" w:pos="640"/>
          <w:tab w:val="left" w:pos="1260"/>
          <w:tab w:val="left" w:pos="1418"/>
        </w:tabs>
        <w:spacing w:line="360" w:lineRule="auto"/>
        <w:rPr>
          <w:rFonts w:ascii="宋体" w:hAnsi="宋体" w:cs="宋体"/>
          <w:b/>
          <w:bCs/>
          <w:sz w:val="24"/>
        </w:rPr>
      </w:pPr>
    </w:p>
    <w:p w14:paraId="06CC2E5C" w14:textId="77777777" w:rsidR="00102FCF" w:rsidRDefault="00D05268">
      <w:pPr>
        <w:tabs>
          <w:tab w:val="left" w:pos="640"/>
          <w:tab w:val="left" w:pos="1260"/>
          <w:tab w:val="left" w:pos="1418"/>
        </w:tabs>
        <w:spacing w:line="360" w:lineRule="auto"/>
        <w:jc w:val="center"/>
        <w:rPr>
          <w:rFonts w:ascii="宋体" w:hAnsi="宋体" w:cs="宋体"/>
          <w:b/>
          <w:bCs/>
          <w:sz w:val="24"/>
        </w:rPr>
      </w:pPr>
      <w:r>
        <w:rPr>
          <w:rFonts w:ascii="宋体" w:hAnsi="宋体" w:cs="宋体" w:hint="eastAsia"/>
          <w:b/>
          <w:bCs/>
          <w:sz w:val="24"/>
        </w:rPr>
        <w:t>注：以上</w:t>
      </w:r>
      <w:proofErr w:type="gramStart"/>
      <w:r>
        <w:rPr>
          <w:rFonts w:ascii="宋体" w:hAnsi="宋体" w:cs="宋体" w:hint="eastAsia"/>
          <w:b/>
          <w:bCs/>
          <w:sz w:val="24"/>
        </w:rPr>
        <w:t>各项请</w:t>
      </w:r>
      <w:proofErr w:type="gramEnd"/>
      <w:r>
        <w:rPr>
          <w:rFonts w:ascii="宋体" w:hAnsi="宋体" w:cs="宋体" w:hint="eastAsia"/>
          <w:b/>
          <w:bCs/>
          <w:sz w:val="24"/>
        </w:rPr>
        <w:t>根据“招标项目评分表”中的要求自行填写并提供相应的证明材料。</w:t>
      </w:r>
    </w:p>
    <w:p w14:paraId="621B397D" w14:textId="77777777" w:rsidR="00102FCF" w:rsidRDefault="00D05268">
      <w:pPr>
        <w:tabs>
          <w:tab w:val="left" w:pos="425"/>
          <w:tab w:val="left" w:pos="640"/>
          <w:tab w:val="left" w:pos="1260"/>
          <w:tab w:val="left" w:pos="1418"/>
        </w:tabs>
        <w:spacing w:line="360" w:lineRule="auto"/>
        <w:ind w:rightChars="-200" w:right="-420"/>
        <w:outlineLvl w:val="0"/>
        <w:rPr>
          <w:rFonts w:ascii="宋体" w:hAnsi="宋体" w:cs="宋体"/>
          <w:b/>
          <w:bCs/>
          <w:sz w:val="24"/>
        </w:rPr>
      </w:pPr>
      <w:r>
        <w:rPr>
          <w:rFonts w:ascii="宋体" w:hAnsi="宋体" w:cs="宋体" w:hint="eastAsia"/>
          <w:sz w:val="24"/>
          <w:lang w:val="fr-CH"/>
        </w:rPr>
        <w:br w:type="page"/>
      </w:r>
      <w:bookmarkStart w:id="33" w:name="_Toc6251"/>
      <w:bookmarkStart w:id="34" w:name="_Toc3166"/>
      <w:bookmarkEnd w:id="28"/>
      <w:r>
        <w:rPr>
          <w:rFonts w:ascii="宋体" w:hAnsi="宋体" w:cs="宋体" w:hint="eastAsia"/>
          <w:b/>
          <w:bCs/>
          <w:sz w:val="24"/>
        </w:rPr>
        <w:lastRenderedPageBreak/>
        <w:t>（1）附件：相关政策</w:t>
      </w:r>
      <w:bookmarkEnd w:id="33"/>
      <w:bookmarkEnd w:id="34"/>
    </w:p>
    <w:p w14:paraId="497967D8" w14:textId="77777777" w:rsidR="00102FCF" w:rsidRDefault="00D05268">
      <w:pPr>
        <w:tabs>
          <w:tab w:val="left" w:pos="360"/>
        </w:tabs>
        <w:spacing w:line="360" w:lineRule="auto"/>
        <w:outlineLvl w:val="1"/>
        <w:rPr>
          <w:rFonts w:ascii="宋体" w:hAnsi="宋体" w:cs="宋体"/>
          <w:b/>
          <w:bCs/>
          <w:sz w:val="24"/>
        </w:rPr>
      </w:pPr>
      <w:r>
        <w:rPr>
          <w:rFonts w:ascii="宋体" w:hAnsi="宋体" w:cs="宋体" w:hint="eastAsia"/>
          <w:b/>
          <w:bCs/>
          <w:sz w:val="24"/>
        </w:rPr>
        <w:t>1、财政部、工业和信息化部《关于印发〈政府采购促进中小企业发展管理办法〉的通知》（财库〔2020〕46 号）</w:t>
      </w:r>
    </w:p>
    <w:p w14:paraId="5191B7D6" w14:textId="77777777" w:rsidR="00102FCF" w:rsidRDefault="00102FCF">
      <w:pPr>
        <w:pStyle w:val="a4"/>
        <w:tabs>
          <w:tab w:val="left" w:pos="562"/>
          <w:tab w:val="left" w:pos="3372"/>
          <w:tab w:val="left" w:pos="3653"/>
        </w:tabs>
        <w:spacing w:line="360" w:lineRule="auto"/>
        <w:rPr>
          <w:rFonts w:ascii="宋体" w:hAnsi="宋体" w:cs="宋体"/>
          <w:sz w:val="24"/>
        </w:rPr>
      </w:pPr>
    </w:p>
    <w:p w14:paraId="5E467BEF" w14:textId="77777777" w:rsidR="00102FCF" w:rsidRDefault="00D05268">
      <w:pPr>
        <w:widowControl/>
        <w:shd w:val="clear" w:color="auto" w:fill="FFFFFF"/>
        <w:spacing w:line="360" w:lineRule="auto"/>
        <w:jc w:val="center"/>
        <w:rPr>
          <w:rFonts w:ascii="宋体" w:hAnsi="宋体" w:cs="宋体"/>
          <w:kern w:val="0"/>
          <w:sz w:val="24"/>
        </w:rPr>
      </w:pPr>
      <w:r>
        <w:rPr>
          <w:rFonts w:ascii="宋体" w:hAnsi="宋体" w:cs="宋体" w:hint="eastAsia"/>
          <w:kern w:val="0"/>
          <w:sz w:val="24"/>
        </w:rPr>
        <w:t>关于印发《政府采购促进中小企业发展管理办法》的通知</w:t>
      </w:r>
    </w:p>
    <w:p w14:paraId="510D6EF1" w14:textId="77777777" w:rsidR="00102FCF" w:rsidRDefault="00D05268">
      <w:pPr>
        <w:widowControl/>
        <w:shd w:val="clear" w:color="auto" w:fill="FFFFFF"/>
        <w:spacing w:after="240" w:line="360" w:lineRule="auto"/>
        <w:jc w:val="center"/>
        <w:rPr>
          <w:rFonts w:ascii="宋体" w:hAnsi="宋体" w:cs="宋体"/>
          <w:kern w:val="0"/>
          <w:sz w:val="24"/>
        </w:rPr>
      </w:pPr>
      <w:r>
        <w:rPr>
          <w:rFonts w:ascii="宋体" w:hAnsi="宋体" w:cs="宋体" w:hint="eastAsia"/>
          <w:kern w:val="0"/>
          <w:sz w:val="24"/>
        </w:rPr>
        <w:t>财库〔2020〕46号</w:t>
      </w:r>
    </w:p>
    <w:p w14:paraId="0B65FBB4" w14:textId="77777777" w:rsidR="00102FCF" w:rsidRDefault="00D05268">
      <w:pPr>
        <w:widowControl/>
        <w:shd w:val="clear" w:color="auto" w:fill="FFFFFF"/>
        <w:spacing w:after="240" w:line="360" w:lineRule="auto"/>
        <w:jc w:val="left"/>
        <w:rPr>
          <w:rFonts w:ascii="宋体" w:hAnsi="宋体" w:cs="宋体"/>
          <w:kern w:val="0"/>
          <w:sz w:val="24"/>
        </w:rPr>
      </w:pPr>
      <w:r>
        <w:rPr>
          <w:rFonts w:ascii="宋体" w:hAnsi="宋体" w:cs="宋体" w:hint="eastAsia"/>
          <w:kern w:val="0"/>
          <w:sz w:val="24"/>
        </w:rPr>
        <w:t>各中央预算单位办公厅（室），各省、自治区、直辖市、计划单列市财政厅（局）、工业和信息化主管部门，新疆生产建设兵团财政局、工业和信息化主管部门：</w:t>
      </w:r>
    </w:p>
    <w:p w14:paraId="6275EE4C"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14:paraId="6143C581"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附件：政府采购促进中小企业发展管理办法</w:t>
      </w:r>
    </w:p>
    <w:p w14:paraId="7FFCD547" w14:textId="77777777" w:rsidR="00102FCF" w:rsidRDefault="00D05268">
      <w:pPr>
        <w:widowControl/>
        <w:shd w:val="clear" w:color="auto" w:fill="FFFFFF"/>
        <w:spacing w:line="360" w:lineRule="auto"/>
        <w:jc w:val="right"/>
        <w:rPr>
          <w:rFonts w:ascii="宋体" w:hAnsi="宋体" w:cs="宋体"/>
          <w:kern w:val="0"/>
          <w:sz w:val="24"/>
        </w:rPr>
      </w:pPr>
      <w:r>
        <w:rPr>
          <w:rFonts w:ascii="宋体" w:hAnsi="宋体" w:cs="宋体" w:hint="eastAsia"/>
          <w:kern w:val="0"/>
          <w:sz w:val="24"/>
        </w:rPr>
        <w:t>财  政  部</w:t>
      </w:r>
    </w:p>
    <w:p w14:paraId="218F08D2" w14:textId="77777777" w:rsidR="00102FCF" w:rsidRDefault="00D05268">
      <w:pPr>
        <w:widowControl/>
        <w:shd w:val="clear" w:color="auto" w:fill="FFFFFF"/>
        <w:spacing w:line="360" w:lineRule="auto"/>
        <w:jc w:val="right"/>
        <w:rPr>
          <w:rFonts w:ascii="宋体" w:hAnsi="宋体" w:cs="宋体"/>
          <w:kern w:val="0"/>
          <w:sz w:val="24"/>
        </w:rPr>
      </w:pPr>
      <w:r>
        <w:rPr>
          <w:rFonts w:ascii="宋体" w:hAnsi="宋体" w:cs="宋体" w:hint="eastAsia"/>
          <w:kern w:val="0"/>
          <w:sz w:val="24"/>
        </w:rPr>
        <w:t>工业和信息化部</w:t>
      </w:r>
    </w:p>
    <w:p w14:paraId="075215DE" w14:textId="77777777" w:rsidR="00102FCF" w:rsidRDefault="00D05268">
      <w:pPr>
        <w:widowControl/>
        <w:shd w:val="clear" w:color="auto" w:fill="FFFFFF"/>
        <w:spacing w:line="360" w:lineRule="auto"/>
        <w:jc w:val="right"/>
        <w:rPr>
          <w:rFonts w:ascii="宋体" w:hAnsi="宋体" w:cs="宋体"/>
          <w:kern w:val="0"/>
          <w:sz w:val="24"/>
        </w:rPr>
      </w:pPr>
      <w:r>
        <w:rPr>
          <w:rFonts w:ascii="宋体" w:hAnsi="宋体" w:cs="宋体" w:hint="eastAsia"/>
          <w:kern w:val="0"/>
          <w:sz w:val="24"/>
        </w:rPr>
        <w:t>2020年12月18日</w:t>
      </w:r>
    </w:p>
    <w:p w14:paraId="731D9440" w14:textId="77777777" w:rsidR="00102FCF" w:rsidRDefault="00102FCF">
      <w:pPr>
        <w:autoSpaceDE w:val="0"/>
        <w:autoSpaceDN w:val="0"/>
        <w:adjustRightInd w:val="0"/>
        <w:spacing w:line="360" w:lineRule="auto"/>
        <w:jc w:val="left"/>
        <w:rPr>
          <w:rFonts w:ascii="宋体" w:hAnsi="宋体" w:cs="宋体"/>
          <w:kern w:val="0"/>
          <w:sz w:val="24"/>
        </w:rPr>
      </w:pPr>
    </w:p>
    <w:p w14:paraId="50CD5AB4" w14:textId="77777777" w:rsidR="00102FCF" w:rsidRDefault="00D05268">
      <w:pPr>
        <w:rPr>
          <w:rFonts w:ascii="宋体" w:hAnsi="宋体" w:cs="宋体"/>
          <w:b/>
          <w:bCs/>
          <w:sz w:val="24"/>
        </w:rPr>
      </w:pPr>
      <w:r>
        <w:rPr>
          <w:rFonts w:ascii="宋体" w:hAnsi="宋体" w:cs="宋体" w:hint="eastAsia"/>
          <w:b/>
          <w:bCs/>
          <w:sz w:val="24"/>
        </w:rPr>
        <w:br w:type="page"/>
      </w:r>
    </w:p>
    <w:p w14:paraId="711D842E" w14:textId="77777777" w:rsidR="00102FCF" w:rsidRDefault="00D05268">
      <w:pPr>
        <w:spacing w:line="360" w:lineRule="auto"/>
        <w:jc w:val="center"/>
        <w:rPr>
          <w:rFonts w:ascii="宋体" w:hAnsi="宋体" w:cs="宋体"/>
          <w:b/>
          <w:bCs/>
          <w:sz w:val="24"/>
        </w:rPr>
      </w:pPr>
      <w:r>
        <w:rPr>
          <w:rFonts w:ascii="宋体" w:hAnsi="宋体" w:cs="宋体" w:hint="eastAsia"/>
          <w:b/>
          <w:bCs/>
          <w:sz w:val="24"/>
        </w:rPr>
        <w:lastRenderedPageBreak/>
        <w:t>政府采购促进中小企业发展管理办法</w:t>
      </w:r>
    </w:p>
    <w:p w14:paraId="1464BBEB"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第一条 为了发挥政府采购的政策功能，促进中小企业健康发展，根据《中华人民共和国政府采购法》、《中华人民共和国中小企业促进法》等有关法律法规，制定本办法。</w:t>
      </w:r>
    </w:p>
    <w:p w14:paraId="7789ECBA"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14:paraId="014B8AEB"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第三条 采购人在政府采购活动中应当通过加强采购需求管理，落实预留采购份额、价格评审优惠、优先采购等 措施，提高中小企业在政府采购中的份额，支持中小企业发展。</w:t>
      </w:r>
    </w:p>
    <w:p w14:paraId="4A1D09D9"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第四条 在政府采购活动中，供应商提供的货物、工程或者服务符合下列情形的，享受本办法规定的中小企业扶持政策：</w:t>
      </w:r>
    </w:p>
    <w:p w14:paraId="570FB7AD"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（一）在货物采购项目中，货物由中小企业制造，</w:t>
      </w:r>
      <w:proofErr w:type="gramStart"/>
      <w:r>
        <w:rPr>
          <w:rFonts w:ascii="宋体" w:hAnsi="宋体" w:cs="宋体" w:hint="eastAsia"/>
          <w:kern w:val="0"/>
          <w:sz w:val="24"/>
        </w:rPr>
        <w:t>即货</w:t>
      </w:r>
      <w:proofErr w:type="gramEnd"/>
      <w:r>
        <w:rPr>
          <w:rFonts w:ascii="宋体" w:hAnsi="宋体" w:cs="宋体" w:hint="eastAsia"/>
          <w:kern w:val="0"/>
          <w:sz w:val="24"/>
        </w:rPr>
        <w:t xml:space="preserve"> 物由中小企业生产且使用该中小企业商号或者注册商标；</w:t>
      </w:r>
    </w:p>
    <w:p w14:paraId="11065818"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 xml:space="preserve">（二）在工程采购项目中，工程由中小企业承建，即工 </w:t>
      </w:r>
      <w:proofErr w:type="gramStart"/>
      <w:r>
        <w:rPr>
          <w:rFonts w:ascii="宋体" w:hAnsi="宋体" w:cs="宋体" w:hint="eastAsia"/>
          <w:kern w:val="0"/>
          <w:sz w:val="24"/>
        </w:rPr>
        <w:t>程施工</w:t>
      </w:r>
      <w:proofErr w:type="gramEnd"/>
      <w:r>
        <w:rPr>
          <w:rFonts w:ascii="宋体" w:hAnsi="宋体" w:cs="宋体" w:hint="eastAsia"/>
          <w:kern w:val="0"/>
          <w:sz w:val="24"/>
        </w:rPr>
        <w:t>单位为中小企业；</w:t>
      </w:r>
    </w:p>
    <w:p w14:paraId="3B6E47F1"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（三）在服务采购项目中，服务由中小企业承接，即提供服务的人员为中小企业依照《中华人民共和国劳动合同法》订立劳动合同的从业人员。</w:t>
      </w:r>
    </w:p>
    <w:p w14:paraId="10CABD5F"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在货物采购项目中，供应商提供的货物既有中小企业制造货物，也有大型企业制造货物的，不享受本办法规定的中小企业扶持政策。</w:t>
      </w:r>
    </w:p>
    <w:p w14:paraId="4CCFB0AA"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以联合体形</w:t>
      </w:r>
      <w:proofErr w:type="gramStart"/>
      <w:r>
        <w:rPr>
          <w:rFonts w:ascii="宋体" w:hAnsi="宋体" w:cs="宋体" w:hint="eastAsia"/>
          <w:kern w:val="0"/>
          <w:sz w:val="24"/>
        </w:rPr>
        <w:t>式参加</w:t>
      </w:r>
      <w:proofErr w:type="gramEnd"/>
      <w:r>
        <w:rPr>
          <w:rFonts w:ascii="宋体" w:hAnsi="宋体" w:cs="宋体" w:hint="eastAsia"/>
          <w:kern w:val="0"/>
          <w:sz w:val="24"/>
        </w:rPr>
        <w:t>政府采购活动，联合体各方均为中小企业的，联合体视同中小企业。其中，联合体各方均为小</w:t>
      </w:r>
      <w:proofErr w:type="gramStart"/>
      <w:r>
        <w:rPr>
          <w:rFonts w:ascii="宋体" w:hAnsi="宋体" w:cs="宋体" w:hint="eastAsia"/>
          <w:kern w:val="0"/>
          <w:sz w:val="24"/>
        </w:rPr>
        <w:t>微企业</w:t>
      </w:r>
      <w:proofErr w:type="gramEnd"/>
      <w:r>
        <w:rPr>
          <w:rFonts w:ascii="宋体" w:hAnsi="宋体" w:cs="宋体" w:hint="eastAsia"/>
          <w:kern w:val="0"/>
          <w:sz w:val="24"/>
        </w:rPr>
        <w:t>的，联合体视同小微企业。</w:t>
      </w:r>
    </w:p>
    <w:p w14:paraId="56B94AB7"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14:paraId="1D7429F8"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lastRenderedPageBreak/>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14:paraId="0C7AE09F" w14:textId="77777777" w:rsidR="00102FCF" w:rsidRDefault="00D05268">
      <w:pPr>
        <w:pStyle w:val="a4"/>
        <w:tabs>
          <w:tab w:val="left" w:pos="562"/>
          <w:tab w:val="left" w:pos="3372"/>
          <w:tab w:val="left" w:pos="3653"/>
        </w:tabs>
        <w:spacing w:line="360" w:lineRule="auto"/>
        <w:ind w:firstLineChars="200" w:firstLine="480"/>
        <w:rPr>
          <w:rFonts w:ascii="宋体" w:hAnsi="宋体" w:cs="宋体"/>
          <w:sz w:val="24"/>
        </w:rPr>
      </w:pPr>
      <w:r>
        <w:rPr>
          <w:rFonts w:ascii="宋体" w:hAnsi="宋体" w:cs="宋体" w:hint="eastAsia"/>
          <w:kern w:val="0"/>
          <w:sz w:val="24"/>
        </w:rPr>
        <w:t>符合下列情形之一的，可不专门面向中小企业预留采购</w:t>
      </w:r>
      <w:r>
        <w:rPr>
          <w:rFonts w:ascii="宋体" w:hAnsi="宋体" w:cs="宋体" w:hint="eastAsia"/>
          <w:sz w:val="24"/>
        </w:rPr>
        <w:t>份额：</w:t>
      </w:r>
    </w:p>
    <w:p w14:paraId="6107D8D9"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（一）法律法规和国家有关政策明确规定优先或者应当面向事业单位、社会组织等非企业主体采购的；</w:t>
      </w:r>
    </w:p>
    <w:p w14:paraId="0516F9AB"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（二）因确需使用不可替代的专利、专有技术，基础设施限制，或者提供特定公共服务等原因，只能从中小企业之外的供应商处采购的；</w:t>
      </w:r>
    </w:p>
    <w:p w14:paraId="5D74B9C2"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（三）按照本办法规定预留采购份额无法确保充分供应、充分竞争，或者存在可能影响政府采购目标实现的情形；</w:t>
      </w:r>
    </w:p>
    <w:p w14:paraId="620740DC"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（四）框架协议采购项目；</w:t>
      </w:r>
    </w:p>
    <w:p w14:paraId="4B501BA7"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（五）省级以上人民政府财政部门规定的其他情形。 除上述情形外，其他均为适宜由中小企业提供的情形。</w:t>
      </w:r>
    </w:p>
    <w:p w14:paraId="5B41A670"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第七条采购限额标准以上，200万元以下的货物和服务采购项目、400 万元以下的工程采购项目，适宜由中小企业提供的，采购人应当专门面向中小企业采购。</w:t>
      </w:r>
    </w:p>
    <w:p w14:paraId="009B0F8D"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第八条 超过 200 万元的货物和服务采购项目、超过400 万元的工程采购项目中适宜由中小企业提供的，预留该部分采购项目预算总额的 30%以上专门面向中小企业采购， 其中预留给小</w:t>
      </w:r>
      <w:proofErr w:type="gramStart"/>
      <w:r>
        <w:rPr>
          <w:rFonts w:ascii="宋体" w:hAnsi="宋体" w:cs="宋体" w:hint="eastAsia"/>
          <w:kern w:val="0"/>
          <w:sz w:val="24"/>
        </w:rPr>
        <w:t>微企业</w:t>
      </w:r>
      <w:proofErr w:type="gramEnd"/>
      <w:r>
        <w:rPr>
          <w:rFonts w:ascii="宋体" w:hAnsi="宋体" w:cs="宋体" w:hint="eastAsia"/>
          <w:kern w:val="0"/>
          <w:sz w:val="24"/>
        </w:rPr>
        <w:t>的比例不低于 60%。预留份额通过下列措施进行：</w:t>
      </w:r>
    </w:p>
    <w:p w14:paraId="57B0472C"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（一）将采购项目整体或者设置采购</w:t>
      </w:r>
      <w:proofErr w:type="gramStart"/>
      <w:r>
        <w:rPr>
          <w:rFonts w:ascii="宋体" w:hAnsi="宋体" w:cs="宋体" w:hint="eastAsia"/>
          <w:kern w:val="0"/>
          <w:sz w:val="24"/>
        </w:rPr>
        <w:t>包专门</w:t>
      </w:r>
      <w:proofErr w:type="gramEnd"/>
      <w:r>
        <w:rPr>
          <w:rFonts w:ascii="宋体" w:hAnsi="宋体" w:cs="宋体" w:hint="eastAsia"/>
          <w:kern w:val="0"/>
          <w:sz w:val="24"/>
        </w:rPr>
        <w:t>面向中小企业采购；</w:t>
      </w:r>
    </w:p>
    <w:p w14:paraId="20A7509C"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（二）要求供应商以联合体形</w:t>
      </w:r>
      <w:proofErr w:type="gramStart"/>
      <w:r>
        <w:rPr>
          <w:rFonts w:ascii="宋体" w:hAnsi="宋体" w:cs="宋体" w:hint="eastAsia"/>
          <w:kern w:val="0"/>
          <w:sz w:val="24"/>
        </w:rPr>
        <w:t>式参加</w:t>
      </w:r>
      <w:proofErr w:type="gramEnd"/>
      <w:r>
        <w:rPr>
          <w:rFonts w:ascii="宋体" w:hAnsi="宋体" w:cs="宋体" w:hint="eastAsia"/>
          <w:kern w:val="0"/>
          <w:sz w:val="24"/>
        </w:rPr>
        <w:t>采购活动，且联合体中中小企业承担的部分达到一定比例；</w:t>
      </w:r>
    </w:p>
    <w:p w14:paraId="4DCC25A5"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（三）要求获得采购合同的供应商将采购项目中的一定比例分包给一家或者多家中小企业。</w:t>
      </w:r>
    </w:p>
    <w:p w14:paraId="2BCD14E4"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组成联合体或者接受分包合同的中小企业与联合体内 其他企业、分包企业之间不得存在直接控股、管理关系。</w:t>
      </w:r>
    </w:p>
    <w:p w14:paraId="75A74285"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lastRenderedPageBreak/>
        <w:t>第九条 对于经主管预算单位统筹后未预留份额专门面向中小企业采购的采购项目，以及预留份额项目中的非预留部分采购包，采购人、采购代理机构应当对符合本办法规定的小</w:t>
      </w:r>
      <w:proofErr w:type="gramStart"/>
      <w:r>
        <w:rPr>
          <w:rFonts w:ascii="宋体" w:hAnsi="宋体" w:cs="宋体" w:hint="eastAsia"/>
          <w:kern w:val="0"/>
          <w:sz w:val="24"/>
        </w:rPr>
        <w:t>微企业</w:t>
      </w:r>
      <w:proofErr w:type="gramEnd"/>
      <w:r>
        <w:rPr>
          <w:rFonts w:ascii="宋体" w:hAnsi="宋体" w:cs="宋体" w:hint="eastAsia"/>
          <w:kern w:val="0"/>
          <w:sz w:val="24"/>
        </w:rPr>
        <w:t>报价给予 6%—10%（工程项目为 3%—5%）的扣除(本项目以10%扣除)，用扣除后的价格参加评审。适用招标投标法的政府采购 工程建设项目，采用综合</w:t>
      </w:r>
      <w:proofErr w:type="gramStart"/>
      <w:r>
        <w:rPr>
          <w:rFonts w:ascii="宋体" w:hAnsi="宋体" w:cs="宋体" w:hint="eastAsia"/>
          <w:kern w:val="0"/>
          <w:sz w:val="24"/>
        </w:rPr>
        <w:t>评估法但未</w:t>
      </w:r>
      <w:proofErr w:type="gramEnd"/>
      <w:r>
        <w:rPr>
          <w:rFonts w:ascii="宋体" w:hAnsi="宋体" w:cs="宋体" w:hint="eastAsia"/>
          <w:kern w:val="0"/>
          <w:sz w:val="24"/>
        </w:rPr>
        <w:t>采用低价优先法计算价格分的，评标时应当在采用原报价进行评分的基础上增加其价格得分的 3%—5%作为其价格分。</w:t>
      </w:r>
    </w:p>
    <w:p w14:paraId="2CAFE466"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接受大中型企业与小</w:t>
      </w:r>
      <w:proofErr w:type="gramStart"/>
      <w:r>
        <w:rPr>
          <w:rFonts w:ascii="宋体" w:hAnsi="宋体" w:cs="宋体" w:hint="eastAsia"/>
          <w:kern w:val="0"/>
          <w:sz w:val="24"/>
        </w:rPr>
        <w:t>微企业</w:t>
      </w:r>
      <w:proofErr w:type="gramEnd"/>
      <w:r>
        <w:rPr>
          <w:rFonts w:ascii="宋体" w:hAnsi="宋体" w:cs="宋体" w:hint="eastAsia"/>
          <w:kern w:val="0"/>
          <w:sz w:val="24"/>
        </w:rPr>
        <w:t>组成联合体或者允许大中 型企业向一家或者多家小</w:t>
      </w:r>
      <w:proofErr w:type="gramStart"/>
      <w:r>
        <w:rPr>
          <w:rFonts w:ascii="宋体" w:hAnsi="宋体" w:cs="宋体" w:hint="eastAsia"/>
          <w:kern w:val="0"/>
          <w:sz w:val="24"/>
        </w:rPr>
        <w:t>微企业</w:t>
      </w:r>
      <w:proofErr w:type="gramEnd"/>
      <w:r>
        <w:rPr>
          <w:rFonts w:ascii="宋体" w:hAnsi="宋体" w:cs="宋体" w:hint="eastAsia"/>
          <w:kern w:val="0"/>
          <w:sz w:val="24"/>
        </w:rPr>
        <w:t>分包的采购项目，对于联合协议或者分包意向协议约定小</w:t>
      </w:r>
      <w:proofErr w:type="gramStart"/>
      <w:r>
        <w:rPr>
          <w:rFonts w:ascii="宋体" w:hAnsi="宋体" w:cs="宋体" w:hint="eastAsia"/>
          <w:kern w:val="0"/>
          <w:sz w:val="24"/>
        </w:rPr>
        <w:t>微企业</w:t>
      </w:r>
      <w:proofErr w:type="gramEnd"/>
      <w:r>
        <w:rPr>
          <w:rFonts w:ascii="宋体" w:hAnsi="宋体" w:cs="宋体" w:hint="eastAsia"/>
          <w:kern w:val="0"/>
          <w:sz w:val="24"/>
        </w:rPr>
        <w:t>的合同份额占到合同 总金额 30%以上的，采购人、采购代理机构应当对联合体或者大中型企业的报价给予 2%-3%（工程项目为 1%—2%）的扣除，用扣除后的价格参加评审。适用招标投标法的政府采购 工程建设项目，采用综合</w:t>
      </w:r>
      <w:proofErr w:type="gramStart"/>
      <w:r>
        <w:rPr>
          <w:rFonts w:ascii="宋体" w:hAnsi="宋体" w:cs="宋体" w:hint="eastAsia"/>
          <w:kern w:val="0"/>
          <w:sz w:val="24"/>
        </w:rPr>
        <w:t>评估法但未</w:t>
      </w:r>
      <w:proofErr w:type="gramEnd"/>
      <w:r>
        <w:rPr>
          <w:rFonts w:ascii="宋体" w:hAnsi="宋体" w:cs="宋体" w:hint="eastAsia"/>
          <w:kern w:val="0"/>
          <w:sz w:val="24"/>
        </w:rPr>
        <w:t>采用低价优先法计算价格分的，评标时应当在采用原报价进行评分的基础上增加其价格得分的 1%—2%作为其价格分。组成联合体或者接受分包的小</w:t>
      </w:r>
      <w:proofErr w:type="gramStart"/>
      <w:r>
        <w:rPr>
          <w:rFonts w:ascii="宋体" w:hAnsi="宋体" w:cs="宋体" w:hint="eastAsia"/>
          <w:kern w:val="0"/>
          <w:sz w:val="24"/>
        </w:rPr>
        <w:t>微企业</w:t>
      </w:r>
      <w:proofErr w:type="gramEnd"/>
      <w:r>
        <w:rPr>
          <w:rFonts w:ascii="宋体" w:hAnsi="宋体" w:cs="宋体" w:hint="eastAsia"/>
          <w:kern w:val="0"/>
          <w:sz w:val="24"/>
        </w:rPr>
        <w:t>与联合体内其他企业、分包企业之间存在直接控股、管理关系的，不享受价格扣除优惠政策。</w:t>
      </w:r>
    </w:p>
    <w:p w14:paraId="72D9EF19"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14:paraId="2DB68E51"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14:paraId="4F7E7332"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14:paraId="411620BA"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第十二条 采购项目涉及中小企业采购的，采购文件应当明确以下内容：</w:t>
      </w:r>
    </w:p>
    <w:p w14:paraId="08F25810"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（一）预留份额的采购项目或者采购包，明确该项目或相关采购</w:t>
      </w:r>
      <w:proofErr w:type="gramStart"/>
      <w:r>
        <w:rPr>
          <w:rFonts w:ascii="宋体" w:hAnsi="宋体" w:cs="宋体" w:hint="eastAsia"/>
          <w:kern w:val="0"/>
          <w:sz w:val="24"/>
        </w:rPr>
        <w:t>包专门</w:t>
      </w:r>
      <w:proofErr w:type="gramEnd"/>
      <w:r>
        <w:rPr>
          <w:rFonts w:ascii="宋体" w:hAnsi="宋体" w:cs="宋体" w:hint="eastAsia"/>
          <w:kern w:val="0"/>
          <w:sz w:val="24"/>
        </w:rPr>
        <w:t>面向中小企业采购，以及相关标的及预算金额；</w:t>
      </w:r>
    </w:p>
    <w:p w14:paraId="54292525"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lastRenderedPageBreak/>
        <w:t>（二）要求以联合体形</w:t>
      </w:r>
      <w:proofErr w:type="gramStart"/>
      <w:r>
        <w:rPr>
          <w:rFonts w:ascii="宋体" w:hAnsi="宋体" w:cs="宋体" w:hint="eastAsia"/>
          <w:kern w:val="0"/>
          <w:sz w:val="24"/>
        </w:rPr>
        <w:t>式参加</w:t>
      </w:r>
      <w:proofErr w:type="gramEnd"/>
      <w:r>
        <w:rPr>
          <w:rFonts w:ascii="宋体" w:hAnsi="宋体" w:cs="宋体" w:hint="eastAsia"/>
          <w:kern w:val="0"/>
          <w:sz w:val="24"/>
        </w:rPr>
        <w:t>或者合同分包的，明确联合协议或者分包意向协议中中小企业合同金额应当达到的 比例，并作为供应商资格条件；</w:t>
      </w:r>
    </w:p>
    <w:p w14:paraId="4982D348"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（三）非预留份额的采购项目或者采购包，明确有关价格扣除比例或者价格分加分比例；</w:t>
      </w:r>
    </w:p>
    <w:p w14:paraId="3AF05F00"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（四）规定依据本办法规定享受扶持政策获得政府采购合同的，小</w:t>
      </w:r>
      <w:proofErr w:type="gramStart"/>
      <w:r>
        <w:rPr>
          <w:rFonts w:ascii="宋体" w:hAnsi="宋体" w:cs="宋体" w:hint="eastAsia"/>
          <w:kern w:val="0"/>
          <w:sz w:val="24"/>
        </w:rPr>
        <w:t>微企业</w:t>
      </w:r>
      <w:proofErr w:type="gramEnd"/>
      <w:r>
        <w:rPr>
          <w:rFonts w:ascii="宋体" w:hAnsi="宋体" w:cs="宋体" w:hint="eastAsia"/>
          <w:kern w:val="0"/>
          <w:sz w:val="24"/>
        </w:rPr>
        <w:t>不得将合同分包给大中型企业，中型企业不得将合同分包给大型企业；</w:t>
      </w:r>
    </w:p>
    <w:p w14:paraId="327967C8"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（五）采购人认为具备相关条件的，明确对中小企业在资金支付期限、预付款比例等方面的优惠措施；</w:t>
      </w:r>
    </w:p>
    <w:p w14:paraId="768F22E5"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（六）明确采购标的对应的中小企业划分标准所属行业；</w:t>
      </w:r>
    </w:p>
    <w:p w14:paraId="6C3A90B8"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（七）法律法规和省级以上人民政府财政部门规定的其他事项。</w:t>
      </w:r>
    </w:p>
    <w:p w14:paraId="1DCEC17B"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第十三条 中标、成交供应</w:t>
      </w:r>
      <w:proofErr w:type="gramStart"/>
      <w:r>
        <w:rPr>
          <w:rFonts w:ascii="宋体" w:hAnsi="宋体" w:cs="宋体" w:hint="eastAsia"/>
          <w:kern w:val="0"/>
          <w:sz w:val="24"/>
        </w:rPr>
        <w:t>商享受</w:t>
      </w:r>
      <w:proofErr w:type="gramEnd"/>
      <w:r>
        <w:rPr>
          <w:rFonts w:ascii="宋体" w:hAnsi="宋体" w:cs="宋体" w:hint="eastAsia"/>
          <w:kern w:val="0"/>
          <w:sz w:val="24"/>
        </w:rPr>
        <w:t>本办法规定的中小企业扶持政策的，采购人、采购代理机构应当随中标、成交结果公开中标、成交供应商的《中小企业声明函》。</w:t>
      </w:r>
    </w:p>
    <w:p w14:paraId="1FE14F0C"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适用招标投标法的政府采购工程建设项目，应当在公示中标候选人时公开中标候选人的《中小企业声明函》。</w:t>
      </w:r>
    </w:p>
    <w:p w14:paraId="21A23E27"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第十四条 对于通过预留采购项目、预留专门采购包、要求以联合体形</w:t>
      </w:r>
      <w:proofErr w:type="gramStart"/>
      <w:r>
        <w:rPr>
          <w:rFonts w:ascii="宋体" w:hAnsi="宋体" w:cs="宋体" w:hint="eastAsia"/>
          <w:kern w:val="0"/>
          <w:sz w:val="24"/>
        </w:rPr>
        <w:t>式参加</w:t>
      </w:r>
      <w:proofErr w:type="gramEnd"/>
      <w:r>
        <w:rPr>
          <w:rFonts w:ascii="宋体" w:hAnsi="宋体" w:cs="宋体" w:hint="eastAsia"/>
          <w:kern w:val="0"/>
          <w:sz w:val="24"/>
        </w:rPr>
        <w:t>或者合同分包等措施签订的采购合同，应当明确标注本合同为中小企业预留合同。其中，要求以联合体形</w:t>
      </w:r>
      <w:proofErr w:type="gramStart"/>
      <w:r>
        <w:rPr>
          <w:rFonts w:ascii="宋体" w:hAnsi="宋体" w:cs="宋体" w:hint="eastAsia"/>
          <w:kern w:val="0"/>
          <w:sz w:val="24"/>
        </w:rPr>
        <w:t>式参加</w:t>
      </w:r>
      <w:proofErr w:type="gramEnd"/>
      <w:r>
        <w:rPr>
          <w:rFonts w:ascii="宋体" w:hAnsi="宋体" w:cs="宋体" w:hint="eastAsia"/>
          <w:kern w:val="0"/>
          <w:sz w:val="24"/>
        </w:rPr>
        <w:t>采购活动或者合同分包的，应当将联合协议或者分包意向协议作为采购合同的组成部分。</w:t>
      </w:r>
    </w:p>
    <w:p w14:paraId="683719E2"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第十五条 鼓励各地区、各部门在采购活动中允许中小企业引入信用担保手段，为中小企业在投标（响应）保证、履约保证等方面提供专业化服务。鼓励中小企业依法合</w:t>
      </w:r>
      <w:proofErr w:type="gramStart"/>
      <w:r>
        <w:rPr>
          <w:rFonts w:ascii="宋体" w:hAnsi="宋体" w:cs="宋体" w:hint="eastAsia"/>
          <w:kern w:val="0"/>
          <w:sz w:val="24"/>
        </w:rPr>
        <w:t>规</w:t>
      </w:r>
      <w:proofErr w:type="gramEnd"/>
      <w:r>
        <w:rPr>
          <w:rFonts w:ascii="宋体" w:hAnsi="宋体" w:cs="宋体" w:hint="eastAsia"/>
          <w:kern w:val="0"/>
          <w:sz w:val="24"/>
        </w:rPr>
        <w:t>通过政府采购合同融资。</w:t>
      </w:r>
    </w:p>
    <w:p w14:paraId="24E8EA64"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第十六条 政府采购监督检查、投诉处理及政府采购行政处罚中对中小企业的认定，由货物制造商或者工程、服务供应</w:t>
      </w:r>
      <w:proofErr w:type="gramStart"/>
      <w:r>
        <w:rPr>
          <w:rFonts w:ascii="宋体" w:hAnsi="宋体" w:cs="宋体" w:hint="eastAsia"/>
          <w:kern w:val="0"/>
          <w:sz w:val="24"/>
        </w:rPr>
        <w:t>商注册</w:t>
      </w:r>
      <w:proofErr w:type="gramEnd"/>
      <w:r>
        <w:rPr>
          <w:rFonts w:ascii="宋体" w:hAnsi="宋体" w:cs="宋体" w:hint="eastAsia"/>
          <w:kern w:val="0"/>
          <w:sz w:val="24"/>
        </w:rPr>
        <w:t>登记所在地的县级以上人民政府中小企业主管部门负责。</w:t>
      </w:r>
    </w:p>
    <w:p w14:paraId="1674B867"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 xml:space="preserve">中小企业主管部门应当在收到财政部门或者有关招标 投标行政监督部门关于协助开展中小企业认定函后 10 </w:t>
      </w:r>
      <w:proofErr w:type="gramStart"/>
      <w:r>
        <w:rPr>
          <w:rFonts w:ascii="宋体" w:hAnsi="宋体" w:cs="宋体" w:hint="eastAsia"/>
          <w:kern w:val="0"/>
          <w:sz w:val="24"/>
        </w:rPr>
        <w:t>个</w:t>
      </w:r>
      <w:proofErr w:type="gramEnd"/>
      <w:r>
        <w:rPr>
          <w:rFonts w:ascii="宋体" w:hAnsi="宋体" w:cs="宋体" w:hint="eastAsia"/>
          <w:kern w:val="0"/>
          <w:sz w:val="24"/>
        </w:rPr>
        <w:t>工作日内做出书面答复。</w:t>
      </w:r>
    </w:p>
    <w:p w14:paraId="16D2F221"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lastRenderedPageBreak/>
        <w:t>第十七条 各地区、各部门应当对涉及中小企业采购的 预算项目实施全过程绩效管理，合理设置绩效目标和指标， 落实扶持中小企业有关政策要求，定期开展绩效监控和评价， 强化绩效评价结果应用。</w:t>
      </w:r>
    </w:p>
    <w:p w14:paraId="359FA3FF"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第十八条 主管预算单位应当自2022年起向同级财政部门报告本部门上一年度面向中小企业预留份额和采购的 具体情况，并在中国政府采购</w:t>
      </w:r>
      <w:proofErr w:type="gramStart"/>
      <w:r>
        <w:rPr>
          <w:rFonts w:ascii="宋体" w:hAnsi="宋体" w:cs="宋体" w:hint="eastAsia"/>
          <w:kern w:val="0"/>
          <w:sz w:val="24"/>
        </w:rPr>
        <w:t>网公开</w:t>
      </w:r>
      <w:proofErr w:type="gramEnd"/>
      <w:r>
        <w:rPr>
          <w:rFonts w:ascii="宋体" w:hAnsi="宋体" w:cs="宋体" w:hint="eastAsia"/>
          <w:kern w:val="0"/>
          <w:sz w:val="24"/>
        </w:rPr>
        <w:t>预留项目执行情况(附 2)。未达到本办法规定的预留份额比例的，应当</w:t>
      </w:r>
      <w:proofErr w:type="gramStart"/>
      <w:r>
        <w:rPr>
          <w:rFonts w:ascii="宋体" w:hAnsi="宋体" w:cs="宋体" w:hint="eastAsia"/>
          <w:kern w:val="0"/>
          <w:sz w:val="24"/>
        </w:rPr>
        <w:t>作出</w:t>
      </w:r>
      <w:proofErr w:type="gramEnd"/>
      <w:r>
        <w:rPr>
          <w:rFonts w:ascii="宋体" w:hAnsi="宋体" w:cs="宋体" w:hint="eastAsia"/>
          <w:kern w:val="0"/>
          <w:sz w:val="24"/>
        </w:rPr>
        <w:t xml:space="preserve">说明。 </w:t>
      </w:r>
    </w:p>
    <w:p w14:paraId="48633678"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14:paraId="212D625A"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第二十条 供应</w:t>
      </w:r>
      <w:proofErr w:type="gramStart"/>
      <w:r>
        <w:rPr>
          <w:rFonts w:ascii="宋体" w:hAnsi="宋体" w:cs="宋体" w:hint="eastAsia"/>
          <w:kern w:val="0"/>
          <w:sz w:val="24"/>
        </w:rPr>
        <w:t>商按照</w:t>
      </w:r>
      <w:proofErr w:type="gramEnd"/>
      <w:r>
        <w:rPr>
          <w:rFonts w:ascii="宋体" w:hAnsi="宋体" w:cs="宋体" w:hint="eastAsia"/>
          <w:kern w:val="0"/>
          <w:sz w:val="24"/>
        </w:rPr>
        <w:t>本办法规定提供声明</w:t>
      </w:r>
      <w:proofErr w:type="gramStart"/>
      <w:r>
        <w:rPr>
          <w:rFonts w:ascii="宋体" w:hAnsi="宋体" w:cs="宋体" w:hint="eastAsia"/>
          <w:kern w:val="0"/>
          <w:sz w:val="24"/>
        </w:rPr>
        <w:t>函内容</w:t>
      </w:r>
      <w:proofErr w:type="gramEnd"/>
      <w:r>
        <w:rPr>
          <w:rFonts w:ascii="宋体" w:hAnsi="宋体" w:cs="宋体" w:hint="eastAsia"/>
          <w:kern w:val="0"/>
          <w:sz w:val="24"/>
        </w:rPr>
        <w:t>不实的，属于提供虚假材料谋取中标、成交，依照《中华人民共和国政府采购法》等国家有关规定追究相应责任。</w:t>
      </w:r>
    </w:p>
    <w:p w14:paraId="6522D87B"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适用招标投标法的政府采购工程建设项目，投标人按照 本办法规定提供声明</w:t>
      </w:r>
      <w:proofErr w:type="gramStart"/>
      <w:r>
        <w:rPr>
          <w:rFonts w:ascii="宋体" w:hAnsi="宋体" w:cs="宋体" w:hint="eastAsia"/>
          <w:kern w:val="0"/>
          <w:sz w:val="24"/>
        </w:rPr>
        <w:t>函内容</w:t>
      </w:r>
      <w:proofErr w:type="gramEnd"/>
      <w:r>
        <w:rPr>
          <w:rFonts w:ascii="宋体" w:hAnsi="宋体" w:cs="宋体" w:hint="eastAsia"/>
          <w:kern w:val="0"/>
          <w:sz w:val="24"/>
        </w:rPr>
        <w:t>不实的，属于弄虚作假骗取中标，依照《中华人民共和国招标投标法》等国家有关规定追究相应责任。</w:t>
      </w:r>
    </w:p>
    <w:p w14:paraId="04D7D2F5"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14:paraId="66C4C689"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第二十二条 对外援助项目、国家相关资格或者资质管理制度另有规定的项目，不适用本办法。</w:t>
      </w:r>
    </w:p>
    <w:p w14:paraId="26016531"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第二十三条 关于视同中小企业的其他主体的政府采购扶持政策，由财政部会同有关部门另行规定。</w:t>
      </w:r>
    </w:p>
    <w:p w14:paraId="1E93C01A"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第二十四条 省级财政部门可以会同中小企业主管部门根据本办法的规定制定具体实施办法。</w:t>
      </w:r>
    </w:p>
    <w:p w14:paraId="253D5ADF"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第二十五条 本办法自 2021 年 1 月 1 日起施行。《财政部 工业和信息化部</w:t>
      </w:r>
      <w:r>
        <w:rPr>
          <w:rFonts w:ascii="宋体" w:hAnsi="宋体" w:cs="宋体" w:hint="eastAsia"/>
          <w:kern w:val="0"/>
          <w:sz w:val="24"/>
        </w:rPr>
        <w:lastRenderedPageBreak/>
        <w:t>关于印发〈政府采购促进中小企业发展暂行办法〉的通知》（财库﹝2011﹞181 号）同时废止。</w:t>
      </w:r>
    </w:p>
    <w:p w14:paraId="3DD3E40B" w14:textId="77777777" w:rsidR="00102FCF" w:rsidRDefault="00102FCF">
      <w:pPr>
        <w:pStyle w:val="a4"/>
        <w:tabs>
          <w:tab w:val="left" w:pos="562"/>
          <w:tab w:val="left" w:pos="3372"/>
          <w:tab w:val="left" w:pos="3653"/>
        </w:tabs>
        <w:spacing w:before="5" w:line="360" w:lineRule="auto"/>
        <w:rPr>
          <w:rFonts w:ascii="宋体" w:hAnsi="宋体" w:cs="宋体"/>
          <w:sz w:val="24"/>
        </w:rPr>
      </w:pPr>
    </w:p>
    <w:p w14:paraId="04E05B55"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附：1.中小企业声明函</w:t>
      </w:r>
    </w:p>
    <w:p w14:paraId="2E1C7D7C" w14:textId="77777777" w:rsidR="00102FCF" w:rsidRDefault="00D05268">
      <w:pPr>
        <w:pStyle w:val="a4"/>
        <w:tabs>
          <w:tab w:val="left" w:pos="562"/>
          <w:tab w:val="left" w:pos="3372"/>
          <w:tab w:val="left" w:pos="3653"/>
        </w:tabs>
        <w:spacing w:line="360" w:lineRule="auto"/>
        <w:ind w:firstLineChars="400" w:firstLine="960"/>
        <w:rPr>
          <w:rFonts w:ascii="宋体" w:hAnsi="宋体" w:cs="宋体"/>
          <w:kern w:val="0"/>
          <w:sz w:val="24"/>
        </w:rPr>
      </w:pPr>
      <w:r>
        <w:rPr>
          <w:rFonts w:ascii="宋体" w:hAnsi="宋体" w:cs="宋体" w:hint="eastAsia"/>
          <w:kern w:val="0"/>
          <w:sz w:val="24"/>
        </w:rPr>
        <w:t>2.面向中小企业预留项目执行情况公告</w:t>
      </w:r>
    </w:p>
    <w:p w14:paraId="1606BAF7" w14:textId="77777777" w:rsidR="00102FCF" w:rsidRDefault="00D05268">
      <w:pPr>
        <w:pStyle w:val="a4"/>
        <w:tabs>
          <w:tab w:val="left" w:pos="562"/>
          <w:tab w:val="left" w:pos="3372"/>
          <w:tab w:val="left" w:pos="3653"/>
        </w:tabs>
        <w:spacing w:before="30" w:line="360" w:lineRule="auto"/>
        <w:rPr>
          <w:rFonts w:ascii="宋体" w:hAnsi="宋体" w:cs="宋体"/>
          <w:b/>
          <w:bCs/>
          <w:sz w:val="24"/>
        </w:rPr>
      </w:pPr>
      <w:r>
        <w:rPr>
          <w:rFonts w:ascii="宋体" w:hAnsi="宋体" w:cs="宋体" w:hint="eastAsia"/>
          <w:b/>
          <w:bCs/>
          <w:sz w:val="24"/>
        </w:rPr>
        <w:br w:type="page"/>
      </w:r>
      <w:r>
        <w:rPr>
          <w:rFonts w:ascii="宋体" w:hAnsi="宋体" w:cs="宋体" w:hint="eastAsia"/>
          <w:b/>
          <w:bCs/>
          <w:sz w:val="24"/>
        </w:rPr>
        <w:lastRenderedPageBreak/>
        <w:t>附 1</w:t>
      </w:r>
    </w:p>
    <w:p w14:paraId="1B3F630F" w14:textId="77777777" w:rsidR="00102FCF" w:rsidRDefault="00D05268">
      <w:pPr>
        <w:spacing w:afterLines="100" w:after="319" w:line="360" w:lineRule="auto"/>
        <w:jc w:val="center"/>
        <w:rPr>
          <w:rFonts w:ascii="宋体" w:hAnsi="宋体" w:cs="宋体"/>
          <w:sz w:val="24"/>
        </w:rPr>
      </w:pPr>
      <w:r>
        <w:rPr>
          <w:rFonts w:ascii="宋体" w:hAnsi="宋体" w:cs="宋体" w:hint="eastAsia"/>
          <w:sz w:val="24"/>
        </w:rPr>
        <w:t>中小企业声明函（货物）</w:t>
      </w:r>
    </w:p>
    <w:p w14:paraId="69C7FB4E" w14:textId="77777777" w:rsidR="00102FCF" w:rsidRDefault="00D05268">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本公司（联合体）郑重声明，根据《政府采购促进中小企业发展管理办法》（财库﹝2020﹞46 号）的规定，本公司（联合体）参加（</w:t>
      </w:r>
      <w:r>
        <w:rPr>
          <w:rFonts w:ascii="宋体" w:hAnsi="宋体" w:cs="宋体" w:hint="eastAsia"/>
          <w:spacing w:val="-2"/>
          <w:sz w:val="24"/>
          <w:u w:val="single"/>
        </w:rPr>
        <w:t>单位名称</w:t>
      </w:r>
      <w:r>
        <w:rPr>
          <w:rFonts w:ascii="宋体" w:hAnsi="宋体" w:cs="宋体" w:hint="eastAsia"/>
          <w:spacing w:val="-2"/>
          <w:sz w:val="24"/>
        </w:rPr>
        <w:t>）的（</w:t>
      </w:r>
      <w:r>
        <w:rPr>
          <w:rFonts w:ascii="宋体" w:hAnsi="宋体" w:cs="宋体" w:hint="eastAsia"/>
          <w:spacing w:val="-2"/>
          <w:sz w:val="24"/>
          <w:u w:val="single"/>
        </w:rPr>
        <w:t>项目名称</w:t>
      </w:r>
      <w:r>
        <w:rPr>
          <w:rFonts w:ascii="宋体" w:hAnsi="宋体" w:cs="宋体" w:hint="eastAsia"/>
          <w:spacing w:val="-2"/>
          <w:sz w:val="24"/>
        </w:rPr>
        <w:t>）采购活动，提供的货物全部由符合政策要求的中小企业制造。相关企业（含联合体中的中小企业、签订分包意向协议的中小企业） 的具体情况如下：</w:t>
      </w:r>
    </w:p>
    <w:p w14:paraId="3800DCC4" w14:textId="77777777" w:rsidR="00102FCF" w:rsidRDefault="00D05268">
      <w:pPr>
        <w:pStyle w:val="a4"/>
        <w:tabs>
          <w:tab w:val="left" w:pos="562"/>
          <w:tab w:val="left" w:pos="3372"/>
          <w:tab w:val="left" w:pos="3653"/>
        </w:tabs>
        <w:spacing w:line="360" w:lineRule="auto"/>
        <w:ind w:firstLineChars="200" w:firstLine="480"/>
        <w:rPr>
          <w:rFonts w:ascii="宋体" w:hAnsi="宋体" w:cs="宋体"/>
          <w:kern w:val="0"/>
          <w:sz w:val="24"/>
        </w:rPr>
      </w:pPr>
      <w:r>
        <w:rPr>
          <w:rFonts w:ascii="宋体" w:hAnsi="宋体" w:cs="宋体" w:hint="eastAsia"/>
          <w:kern w:val="0"/>
          <w:sz w:val="24"/>
        </w:rPr>
        <w:t>1、（</w:t>
      </w:r>
      <w:r>
        <w:rPr>
          <w:rFonts w:ascii="宋体" w:hAnsi="宋体" w:cs="宋体" w:hint="eastAsia"/>
          <w:kern w:val="0"/>
          <w:sz w:val="24"/>
          <w:u w:val="single"/>
        </w:rPr>
        <w:t>标的名称</w:t>
      </w:r>
      <w:r>
        <w:rPr>
          <w:rFonts w:ascii="宋体" w:hAnsi="宋体" w:cs="宋体" w:hint="eastAsia"/>
          <w:kern w:val="0"/>
          <w:sz w:val="24"/>
        </w:rPr>
        <w:t>），属于（</w:t>
      </w:r>
      <w:r>
        <w:rPr>
          <w:rFonts w:ascii="宋体" w:hAnsi="宋体" w:cs="宋体" w:hint="eastAsia"/>
          <w:kern w:val="0"/>
          <w:sz w:val="24"/>
          <w:u w:val="single"/>
          <w:lang w:eastAsia="zh-Hans"/>
        </w:rPr>
        <w:t>采购文件中明确的所属行业</w:t>
      </w:r>
      <w:r>
        <w:rPr>
          <w:rFonts w:ascii="宋体" w:hAnsi="宋体" w:cs="宋体" w:hint="eastAsia"/>
          <w:kern w:val="0"/>
          <w:sz w:val="24"/>
        </w:rPr>
        <w:t>）；制造商为（</w:t>
      </w:r>
      <w:r>
        <w:rPr>
          <w:rFonts w:ascii="宋体" w:hAnsi="宋体" w:cs="宋体" w:hint="eastAsia"/>
          <w:kern w:val="0"/>
          <w:sz w:val="24"/>
          <w:u w:val="single"/>
        </w:rPr>
        <w:t>企业名称</w:t>
      </w:r>
      <w:r>
        <w:rPr>
          <w:rFonts w:ascii="宋体" w:hAnsi="宋体" w:cs="宋体" w:hint="eastAsia"/>
          <w:kern w:val="0"/>
          <w:sz w:val="24"/>
        </w:rPr>
        <w:t>），从业人员</w:t>
      </w:r>
      <w:r>
        <w:rPr>
          <w:rFonts w:ascii="宋体" w:hAnsi="宋体" w:cs="宋体" w:hint="eastAsia"/>
          <w:kern w:val="0"/>
          <w:sz w:val="24"/>
          <w:u w:val="single"/>
        </w:rPr>
        <w:tab/>
      </w:r>
      <w:r>
        <w:rPr>
          <w:rFonts w:ascii="宋体" w:hAnsi="宋体" w:cs="宋体" w:hint="eastAsia"/>
          <w:kern w:val="0"/>
          <w:sz w:val="24"/>
        </w:rPr>
        <w:t xml:space="preserve">人，营业收入为 </w:t>
      </w:r>
      <w:r>
        <w:rPr>
          <w:rFonts w:ascii="宋体" w:hAnsi="宋体" w:cs="宋体" w:hint="eastAsia"/>
          <w:kern w:val="0"/>
          <w:sz w:val="24"/>
          <w:u w:val="single"/>
        </w:rPr>
        <w:tab/>
      </w:r>
      <w:r>
        <w:rPr>
          <w:rFonts w:ascii="宋体" w:hAnsi="宋体" w:cs="宋体" w:hint="eastAsia"/>
          <w:kern w:val="0"/>
          <w:sz w:val="24"/>
        </w:rPr>
        <w:t>万元，资产总额为</w:t>
      </w:r>
      <w:r>
        <w:rPr>
          <w:rFonts w:ascii="宋体" w:hAnsi="宋体" w:cs="宋体" w:hint="eastAsia"/>
          <w:kern w:val="0"/>
          <w:sz w:val="24"/>
          <w:u w:val="single"/>
        </w:rPr>
        <w:tab/>
        <w:t xml:space="preserve"> </w:t>
      </w:r>
      <w:r>
        <w:rPr>
          <w:rFonts w:ascii="宋体" w:hAnsi="宋体" w:cs="宋体" w:hint="eastAsia"/>
          <w:kern w:val="0"/>
          <w:sz w:val="24"/>
        </w:rPr>
        <w:t>万元，属于（</w:t>
      </w:r>
      <w:r>
        <w:rPr>
          <w:rFonts w:ascii="宋体" w:hAnsi="宋体" w:cs="宋体" w:hint="eastAsia"/>
          <w:kern w:val="0"/>
          <w:sz w:val="24"/>
          <w:u w:val="single"/>
        </w:rPr>
        <w:t>中型企业、小型企业、微型企业</w:t>
      </w:r>
      <w:r>
        <w:rPr>
          <w:rFonts w:ascii="宋体" w:hAnsi="宋体" w:cs="宋体" w:hint="eastAsia"/>
          <w:kern w:val="0"/>
          <w:sz w:val="24"/>
        </w:rPr>
        <w:t>）；</w:t>
      </w:r>
    </w:p>
    <w:p w14:paraId="14222798" w14:textId="77777777" w:rsidR="00102FCF" w:rsidRDefault="00D05268">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2、（</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kern w:val="0"/>
          <w:sz w:val="24"/>
          <w:u w:val="single"/>
          <w:lang w:eastAsia="zh-Hans"/>
        </w:rPr>
        <w:t>采购文件中明确的所属行业</w:t>
      </w:r>
      <w:r>
        <w:rPr>
          <w:rFonts w:ascii="宋体" w:hAnsi="宋体" w:cs="宋体" w:hint="eastAsia"/>
          <w:spacing w:val="-2"/>
          <w:sz w:val="24"/>
        </w:rPr>
        <w:t>）；制造商为（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 xml:space="preserve">    </w:t>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 xml:space="preserve">   </w:t>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14:paraId="7D55A444" w14:textId="77777777" w:rsidR="00102FCF" w:rsidRDefault="00D05268">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w:t>
      </w:r>
    </w:p>
    <w:p w14:paraId="598BD1CB" w14:textId="77777777" w:rsidR="00102FCF" w:rsidRDefault="00D05268">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以上企业，不属于大企业的分支机构，不存在控股股东为大企业的情形，也不存在与大企业的负责人为同一人的情形。</w:t>
      </w:r>
    </w:p>
    <w:p w14:paraId="63FC33C8" w14:textId="77777777" w:rsidR="00102FCF" w:rsidRDefault="00D05268">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本企业对上述声明内容的真实性负责。如有虚假，将依法承担相应责任。</w:t>
      </w:r>
    </w:p>
    <w:p w14:paraId="5D5B7418" w14:textId="77777777" w:rsidR="00102FCF" w:rsidRDefault="00D05268">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投标人已知悉《政府采购促进中小企业发展管理办法》（财库〔2020〕46 号）、《中小企业划型标准规定》（工信</w:t>
      </w:r>
      <w:proofErr w:type="gramStart"/>
      <w:r>
        <w:rPr>
          <w:rFonts w:ascii="宋体" w:hAnsi="宋体" w:cs="宋体" w:hint="eastAsia"/>
          <w:spacing w:val="-2"/>
          <w:sz w:val="24"/>
        </w:rPr>
        <w:t>部联企〔2011〕</w:t>
      </w:r>
      <w:proofErr w:type="gramEnd"/>
      <w:r>
        <w:rPr>
          <w:rFonts w:ascii="宋体" w:hAnsi="宋体" w:cs="宋体" w:hint="eastAsia"/>
          <w:spacing w:val="-2"/>
          <w:sz w:val="24"/>
        </w:rPr>
        <w:t>300 号）、《统计上大中小微型企业划分办法（2017）》等规定，承诺提供的声明</w:t>
      </w:r>
      <w:proofErr w:type="gramStart"/>
      <w:r>
        <w:rPr>
          <w:rFonts w:ascii="宋体" w:hAnsi="宋体" w:cs="宋体" w:hint="eastAsia"/>
          <w:spacing w:val="-2"/>
          <w:sz w:val="24"/>
        </w:rPr>
        <w:t>函内容</w:t>
      </w:r>
      <w:proofErr w:type="gramEnd"/>
      <w:r>
        <w:rPr>
          <w:rFonts w:ascii="宋体" w:hAnsi="宋体" w:cs="宋体" w:hint="eastAsia"/>
          <w:spacing w:val="-2"/>
          <w:sz w:val="24"/>
        </w:rPr>
        <w:t>是真实的，并知悉根据《政府采购促进中小企业发展管理办法》（财库〔2020〕46 号）第二十条规定，供应</w:t>
      </w:r>
      <w:proofErr w:type="gramStart"/>
      <w:r>
        <w:rPr>
          <w:rFonts w:ascii="宋体" w:hAnsi="宋体" w:cs="宋体" w:hint="eastAsia"/>
          <w:spacing w:val="-2"/>
          <w:sz w:val="24"/>
        </w:rPr>
        <w:t>商按照</w:t>
      </w:r>
      <w:proofErr w:type="gramEnd"/>
      <w:r>
        <w:rPr>
          <w:rFonts w:ascii="宋体" w:hAnsi="宋体" w:cs="宋体" w:hint="eastAsia"/>
          <w:spacing w:val="-2"/>
          <w:sz w:val="24"/>
        </w:rPr>
        <w:t>本办法规定提供声明</w:t>
      </w:r>
      <w:proofErr w:type="gramStart"/>
      <w:r>
        <w:rPr>
          <w:rFonts w:ascii="宋体" w:hAnsi="宋体" w:cs="宋体" w:hint="eastAsia"/>
          <w:spacing w:val="-2"/>
          <w:sz w:val="24"/>
        </w:rPr>
        <w:t>函内容</w:t>
      </w:r>
      <w:proofErr w:type="gramEnd"/>
      <w:r>
        <w:rPr>
          <w:rFonts w:ascii="宋体" w:hAnsi="宋体" w:cs="宋体" w:hint="eastAsia"/>
          <w:spacing w:val="-2"/>
          <w:sz w:val="24"/>
        </w:rPr>
        <w:t>不实的，属于提供虚假材料谋取中标、成交，依照《政府采购法》等政府采购有关法律法规规定追究相应责任。</w:t>
      </w:r>
    </w:p>
    <w:p w14:paraId="1881A0E7" w14:textId="77777777" w:rsidR="00102FCF" w:rsidRDefault="00D05268">
      <w:pPr>
        <w:pStyle w:val="a4"/>
        <w:tabs>
          <w:tab w:val="left" w:pos="562"/>
          <w:tab w:val="left" w:pos="3372"/>
          <w:tab w:val="left" w:pos="3653"/>
        </w:tabs>
        <w:spacing w:line="360" w:lineRule="auto"/>
        <w:ind w:leftChars="2000" w:left="4200"/>
        <w:rPr>
          <w:rFonts w:ascii="宋体" w:hAnsi="宋体" w:cs="宋体"/>
          <w:sz w:val="24"/>
        </w:rPr>
      </w:pPr>
      <w:r>
        <w:rPr>
          <w:rFonts w:ascii="宋体" w:hAnsi="宋体" w:cs="宋体" w:hint="eastAsia"/>
          <w:spacing w:val="-2"/>
          <w:sz w:val="24"/>
        </w:rPr>
        <w:t>企业名称（盖章）日期：</w:t>
      </w:r>
    </w:p>
    <w:p w14:paraId="40066BC6" w14:textId="77777777" w:rsidR="00102FCF" w:rsidRDefault="00D05268">
      <w:pPr>
        <w:pStyle w:val="a4"/>
        <w:tabs>
          <w:tab w:val="left" w:pos="562"/>
          <w:tab w:val="left" w:pos="3372"/>
          <w:tab w:val="left" w:pos="3653"/>
        </w:tabs>
        <w:spacing w:line="360" w:lineRule="auto"/>
        <w:jc w:val="left"/>
        <w:rPr>
          <w:rFonts w:ascii="宋体" w:hAnsi="宋体" w:cs="宋体"/>
          <w:spacing w:val="-2"/>
          <w:sz w:val="24"/>
        </w:rPr>
      </w:pPr>
      <w:r>
        <w:rPr>
          <w:rFonts w:ascii="宋体" w:hAnsi="宋体" w:cs="宋体" w:hint="eastAsia"/>
          <w:spacing w:val="-2"/>
          <w:sz w:val="24"/>
        </w:rPr>
        <w:t>从业人员、营业收入、资产总额填报上一年度数据，无上</w:t>
      </w:r>
      <w:proofErr w:type="gramStart"/>
      <w:r>
        <w:rPr>
          <w:rFonts w:ascii="宋体" w:hAnsi="宋体" w:cs="宋体" w:hint="eastAsia"/>
          <w:spacing w:val="-2"/>
          <w:sz w:val="24"/>
        </w:rPr>
        <w:t>一</w:t>
      </w:r>
      <w:proofErr w:type="gramEnd"/>
      <w:r>
        <w:rPr>
          <w:rFonts w:ascii="宋体" w:hAnsi="宋体" w:cs="宋体" w:hint="eastAsia"/>
          <w:spacing w:val="-2"/>
          <w:sz w:val="24"/>
        </w:rPr>
        <w:t>年度数据的新成立企业可不填报。</w:t>
      </w:r>
    </w:p>
    <w:p w14:paraId="51616B10" w14:textId="77777777" w:rsidR="00102FCF" w:rsidRDefault="00D05268">
      <w:pPr>
        <w:spacing w:afterLines="100" w:after="319" w:line="360" w:lineRule="auto"/>
        <w:jc w:val="center"/>
        <w:rPr>
          <w:rFonts w:ascii="宋体" w:hAnsi="宋体" w:cs="宋体"/>
          <w:sz w:val="24"/>
        </w:rPr>
      </w:pPr>
      <w:r>
        <w:rPr>
          <w:rFonts w:ascii="宋体" w:hAnsi="宋体" w:cs="宋体" w:hint="eastAsia"/>
          <w:sz w:val="24"/>
        </w:rPr>
        <w:br w:type="page"/>
      </w:r>
      <w:r>
        <w:rPr>
          <w:rFonts w:ascii="宋体" w:hAnsi="宋体" w:cs="宋体" w:hint="eastAsia"/>
          <w:sz w:val="24"/>
        </w:rPr>
        <w:lastRenderedPageBreak/>
        <w:t>中小企业声明函（工程、服务）</w:t>
      </w:r>
    </w:p>
    <w:p w14:paraId="21552061" w14:textId="77777777" w:rsidR="00102FCF" w:rsidRDefault="00D05268">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本公司（联合体）郑重声明，根据《政府采购促进中小企业发展管理办法》（财库﹝2020﹞46 号）的规定，本公司（联合体）参加（</w:t>
      </w:r>
      <w:r>
        <w:rPr>
          <w:rFonts w:ascii="宋体" w:hAnsi="宋体" w:cs="宋体" w:hint="eastAsia"/>
          <w:spacing w:val="-2"/>
          <w:sz w:val="24"/>
          <w:u w:val="single"/>
        </w:rPr>
        <w:t>单位名称</w:t>
      </w:r>
      <w:r>
        <w:rPr>
          <w:rFonts w:ascii="宋体" w:hAnsi="宋体" w:cs="宋体" w:hint="eastAsia"/>
          <w:spacing w:val="-2"/>
          <w:sz w:val="24"/>
        </w:rPr>
        <w:t>）的（</w:t>
      </w:r>
      <w:r>
        <w:rPr>
          <w:rFonts w:ascii="宋体" w:hAnsi="宋体" w:cs="宋体" w:hint="eastAsia"/>
          <w:spacing w:val="-2"/>
          <w:sz w:val="24"/>
          <w:u w:val="single"/>
        </w:rPr>
        <w:t>项目名称</w:t>
      </w:r>
      <w:r>
        <w:rPr>
          <w:rFonts w:ascii="宋体" w:hAnsi="宋体" w:cs="宋体" w:hint="eastAsia"/>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14:paraId="59C7DB5D" w14:textId="77777777" w:rsidR="00102FCF" w:rsidRDefault="00D05268">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1、（</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spacing w:val="-2"/>
          <w:sz w:val="24"/>
          <w:u w:val="single"/>
        </w:rPr>
        <w:t>采购文件中明确的所属行业：</w:t>
      </w:r>
      <w:r>
        <w:rPr>
          <w:rFonts w:ascii="宋体" w:hAnsi="宋体" w:cs="宋体" w:hint="eastAsia"/>
          <w:b/>
          <w:bCs/>
          <w:spacing w:val="-2"/>
          <w:sz w:val="24"/>
          <w:u w:val="single"/>
        </w:rPr>
        <w:t>其他未列明行业</w:t>
      </w:r>
      <w:r>
        <w:rPr>
          <w:rFonts w:ascii="宋体" w:hAnsi="宋体" w:cs="宋体" w:hint="eastAsia"/>
          <w:spacing w:val="-2"/>
          <w:sz w:val="24"/>
        </w:rPr>
        <w:t>）；承建（承接）企业为（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ab/>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ab/>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14:paraId="63376C7A" w14:textId="77777777" w:rsidR="00102FCF" w:rsidRDefault="00D05268">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2、（</w:t>
      </w:r>
      <w:r>
        <w:rPr>
          <w:rFonts w:ascii="宋体" w:hAnsi="宋体" w:cs="宋体" w:hint="eastAsia"/>
          <w:spacing w:val="-2"/>
          <w:sz w:val="24"/>
          <w:u w:val="single"/>
        </w:rPr>
        <w:t>标的名称</w:t>
      </w:r>
      <w:r>
        <w:rPr>
          <w:rFonts w:ascii="宋体" w:hAnsi="宋体" w:cs="宋体" w:hint="eastAsia"/>
          <w:spacing w:val="-2"/>
          <w:sz w:val="24"/>
        </w:rPr>
        <w:t>），属于（</w:t>
      </w:r>
      <w:r>
        <w:rPr>
          <w:rFonts w:ascii="宋体" w:hAnsi="宋体" w:cs="宋体" w:hint="eastAsia"/>
          <w:spacing w:val="-2"/>
          <w:sz w:val="24"/>
          <w:u w:val="single"/>
        </w:rPr>
        <w:t>采购文件中明确的所属行业：</w:t>
      </w:r>
      <w:r>
        <w:rPr>
          <w:rFonts w:ascii="宋体" w:hAnsi="宋体" w:cs="宋体" w:hint="eastAsia"/>
          <w:b/>
          <w:bCs/>
          <w:spacing w:val="-2"/>
          <w:sz w:val="24"/>
          <w:u w:val="single"/>
        </w:rPr>
        <w:t>其他未列明行业</w:t>
      </w:r>
      <w:r>
        <w:rPr>
          <w:rFonts w:ascii="宋体" w:hAnsi="宋体" w:cs="宋体" w:hint="eastAsia"/>
          <w:spacing w:val="-2"/>
          <w:sz w:val="24"/>
        </w:rPr>
        <w:t>） ；承建（承接）企业为（</w:t>
      </w:r>
      <w:r>
        <w:rPr>
          <w:rFonts w:ascii="宋体" w:hAnsi="宋体" w:cs="宋体" w:hint="eastAsia"/>
          <w:spacing w:val="-2"/>
          <w:sz w:val="24"/>
          <w:u w:val="single"/>
        </w:rPr>
        <w:t>企业名称</w:t>
      </w:r>
      <w:r>
        <w:rPr>
          <w:rFonts w:ascii="宋体" w:hAnsi="宋体" w:cs="宋体" w:hint="eastAsia"/>
          <w:spacing w:val="-2"/>
          <w:sz w:val="24"/>
        </w:rPr>
        <w:t>），从业人员</w:t>
      </w:r>
      <w:r>
        <w:rPr>
          <w:rFonts w:ascii="宋体" w:hAnsi="宋体" w:cs="宋体" w:hint="eastAsia"/>
          <w:spacing w:val="-2"/>
          <w:sz w:val="24"/>
          <w:u w:val="single"/>
        </w:rPr>
        <w:tab/>
      </w:r>
      <w:r>
        <w:rPr>
          <w:rFonts w:ascii="宋体" w:hAnsi="宋体" w:cs="宋体" w:hint="eastAsia"/>
          <w:spacing w:val="-2"/>
          <w:sz w:val="24"/>
        </w:rPr>
        <w:t>人，营业收入为</w:t>
      </w:r>
      <w:r>
        <w:rPr>
          <w:rFonts w:ascii="宋体" w:hAnsi="宋体" w:cs="宋体" w:hint="eastAsia"/>
          <w:spacing w:val="-2"/>
          <w:sz w:val="24"/>
          <w:u w:val="single"/>
        </w:rPr>
        <w:tab/>
      </w:r>
      <w:r>
        <w:rPr>
          <w:rFonts w:ascii="宋体" w:hAnsi="宋体" w:cs="宋体" w:hint="eastAsia"/>
          <w:spacing w:val="-2"/>
          <w:sz w:val="24"/>
        </w:rPr>
        <w:t>万元，资产总额为</w:t>
      </w:r>
      <w:r>
        <w:rPr>
          <w:rFonts w:ascii="宋体" w:hAnsi="宋体" w:cs="宋体" w:hint="eastAsia"/>
          <w:spacing w:val="-2"/>
          <w:sz w:val="24"/>
          <w:u w:val="single"/>
        </w:rPr>
        <w:tab/>
      </w:r>
      <w:r>
        <w:rPr>
          <w:rFonts w:ascii="宋体" w:hAnsi="宋体" w:cs="宋体" w:hint="eastAsia"/>
          <w:spacing w:val="-2"/>
          <w:sz w:val="24"/>
        </w:rPr>
        <w:t>万元，属于（</w:t>
      </w:r>
      <w:r>
        <w:rPr>
          <w:rFonts w:ascii="宋体" w:hAnsi="宋体" w:cs="宋体" w:hint="eastAsia"/>
          <w:spacing w:val="-2"/>
          <w:sz w:val="24"/>
          <w:u w:val="single"/>
        </w:rPr>
        <w:t>中型企业、小型企业、微型企业</w:t>
      </w:r>
      <w:r>
        <w:rPr>
          <w:rFonts w:ascii="宋体" w:hAnsi="宋体" w:cs="宋体" w:hint="eastAsia"/>
          <w:spacing w:val="-2"/>
          <w:sz w:val="24"/>
        </w:rPr>
        <w:t>）；</w:t>
      </w:r>
    </w:p>
    <w:p w14:paraId="60498186" w14:textId="77777777" w:rsidR="00102FCF" w:rsidRDefault="00D05268">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w:t>
      </w:r>
    </w:p>
    <w:p w14:paraId="7EFADF85" w14:textId="77777777" w:rsidR="00102FCF" w:rsidRDefault="00D05268">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以上企业，不属于大企业的分支机构，不存在控股股东为大企业的情形，也不存在与大企业的负责人为同一人的情形。</w:t>
      </w:r>
    </w:p>
    <w:p w14:paraId="795DFC74" w14:textId="77777777" w:rsidR="00102FCF" w:rsidRDefault="00D05268">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本企业对上述声明内容的真实性负责。如有虚假，将依法承担相应责任。</w:t>
      </w:r>
    </w:p>
    <w:p w14:paraId="25AAFA2F" w14:textId="77777777" w:rsidR="00102FCF" w:rsidRDefault="00D05268">
      <w:pPr>
        <w:pStyle w:val="a4"/>
        <w:tabs>
          <w:tab w:val="left" w:pos="562"/>
          <w:tab w:val="left" w:pos="3372"/>
          <w:tab w:val="left" w:pos="3653"/>
        </w:tabs>
        <w:spacing w:line="360" w:lineRule="auto"/>
        <w:ind w:firstLineChars="200" w:firstLine="472"/>
        <w:rPr>
          <w:rFonts w:ascii="宋体" w:hAnsi="宋体" w:cs="宋体"/>
          <w:spacing w:val="-2"/>
          <w:sz w:val="24"/>
        </w:rPr>
      </w:pPr>
      <w:r>
        <w:rPr>
          <w:rFonts w:ascii="宋体" w:hAnsi="宋体" w:cs="宋体" w:hint="eastAsia"/>
          <w:spacing w:val="-2"/>
          <w:sz w:val="24"/>
        </w:rPr>
        <w:t>投标人已知悉《政府采购促进中小企业发展管理办法》（财库〔2020〕46 号）、《中小企业划型标准规定》（工信</w:t>
      </w:r>
      <w:proofErr w:type="gramStart"/>
      <w:r>
        <w:rPr>
          <w:rFonts w:ascii="宋体" w:hAnsi="宋体" w:cs="宋体" w:hint="eastAsia"/>
          <w:spacing w:val="-2"/>
          <w:sz w:val="24"/>
        </w:rPr>
        <w:t>部联企〔2011〕</w:t>
      </w:r>
      <w:proofErr w:type="gramEnd"/>
      <w:r>
        <w:rPr>
          <w:rFonts w:ascii="宋体" w:hAnsi="宋体" w:cs="宋体" w:hint="eastAsia"/>
          <w:spacing w:val="-2"/>
          <w:sz w:val="24"/>
        </w:rPr>
        <w:t>300 号）、《统计上大中小微型企业划分办法（2017）》等规定，承诺提供的声明</w:t>
      </w:r>
      <w:proofErr w:type="gramStart"/>
      <w:r>
        <w:rPr>
          <w:rFonts w:ascii="宋体" w:hAnsi="宋体" w:cs="宋体" w:hint="eastAsia"/>
          <w:spacing w:val="-2"/>
          <w:sz w:val="24"/>
        </w:rPr>
        <w:t>函内容</w:t>
      </w:r>
      <w:proofErr w:type="gramEnd"/>
      <w:r>
        <w:rPr>
          <w:rFonts w:ascii="宋体" w:hAnsi="宋体" w:cs="宋体" w:hint="eastAsia"/>
          <w:spacing w:val="-2"/>
          <w:sz w:val="24"/>
        </w:rPr>
        <w:t>是真实的，并知悉根据《政府采购促进中小企业发展管理办法》（财库〔2020〕46 号）第二十条规定，供应</w:t>
      </w:r>
      <w:proofErr w:type="gramStart"/>
      <w:r>
        <w:rPr>
          <w:rFonts w:ascii="宋体" w:hAnsi="宋体" w:cs="宋体" w:hint="eastAsia"/>
          <w:spacing w:val="-2"/>
          <w:sz w:val="24"/>
        </w:rPr>
        <w:t>商按照</w:t>
      </w:r>
      <w:proofErr w:type="gramEnd"/>
      <w:r>
        <w:rPr>
          <w:rFonts w:ascii="宋体" w:hAnsi="宋体" w:cs="宋体" w:hint="eastAsia"/>
          <w:spacing w:val="-2"/>
          <w:sz w:val="24"/>
        </w:rPr>
        <w:t>本办法规定提供声明</w:t>
      </w:r>
      <w:proofErr w:type="gramStart"/>
      <w:r>
        <w:rPr>
          <w:rFonts w:ascii="宋体" w:hAnsi="宋体" w:cs="宋体" w:hint="eastAsia"/>
          <w:spacing w:val="-2"/>
          <w:sz w:val="24"/>
        </w:rPr>
        <w:t>函内容</w:t>
      </w:r>
      <w:proofErr w:type="gramEnd"/>
      <w:r>
        <w:rPr>
          <w:rFonts w:ascii="宋体" w:hAnsi="宋体" w:cs="宋体" w:hint="eastAsia"/>
          <w:spacing w:val="-2"/>
          <w:sz w:val="24"/>
        </w:rPr>
        <w:t>不实的，属于提供虚假材料谋取中标、成交，依照《政府采购法》等政府采购有关法律法规规定追究相应责任。</w:t>
      </w:r>
    </w:p>
    <w:p w14:paraId="2B4CA349" w14:textId="77777777" w:rsidR="00102FCF" w:rsidRDefault="00102FCF">
      <w:pPr>
        <w:pStyle w:val="a4"/>
        <w:tabs>
          <w:tab w:val="left" w:pos="562"/>
          <w:tab w:val="left" w:pos="3372"/>
          <w:tab w:val="left" w:pos="3653"/>
        </w:tabs>
        <w:spacing w:line="360" w:lineRule="auto"/>
        <w:ind w:leftChars="2000" w:left="4200"/>
        <w:rPr>
          <w:rFonts w:ascii="宋体" w:hAnsi="宋体" w:cs="宋体"/>
          <w:spacing w:val="-2"/>
          <w:sz w:val="24"/>
        </w:rPr>
      </w:pPr>
    </w:p>
    <w:p w14:paraId="3620E290" w14:textId="77777777" w:rsidR="00102FCF" w:rsidRDefault="00D05268">
      <w:pPr>
        <w:pStyle w:val="a4"/>
        <w:tabs>
          <w:tab w:val="left" w:pos="562"/>
          <w:tab w:val="left" w:pos="3372"/>
          <w:tab w:val="left" w:pos="3653"/>
        </w:tabs>
        <w:spacing w:line="360" w:lineRule="auto"/>
        <w:ind w:leftChars="2000" w:left="4200"/>
        <w:rPr>
          <w:rFonts w:ascii="宋体" w:hAnsi="宋体" w:cs="宋体"/>
          <w:spacing w:val="-2"/>
          <w:sz w:val="24"/>
        </w:rPr>
      </w:pPr>
      <w:r>
        <w:rPr>
          <w:rFonts w:ascii="宋体" w:hAnsi="宋体" w:cs="宋体" w:hint="eastAsia"/>
          <w:spacing w:val="-2"/>
          <w:sz w:val="24"/>
        </w:rPr>
        <w:t>企业名称（盖章）日期：</w:t>
      </w:r>
    </w:p>
    <w:p w14:paraId="26A08D40" w14:textId="77777777" w:rsidR="00102FCF" w:rsidRDefault="00D05268">
      <w:pPr>
        <w:pStyle w:val="a4"/>
        <w:tabs>
          <w:tab w:val="left" w:pos="562"/>
          <w:tab w:val="left" w:pos="3372"/>
          <w:tab w:val="left" w:pos="3653"/>
        </w:tabs>
        <w:spacing w:before="30" w:line="360" w:lineRule="auto"/>
        <w:rPr>
          <w:rFonts w:ascii="宋体" w:hAnsi="宋体" w:cs="宋体"/>
          <w:sz w:val="24"/>
        </w:rPr>
      </w:pPr>
      <w:r>
        <w:rPr>
          <w:rFonts w:ascii="宋体" w:hAnsi="宋体" w:cs="宋体" w:hint="eastAsia"/>
          <w:spacing w:val="-2"/>
          <w:sz w:val="24"/>
        </w:rPr>
        <w:t>从业人员、营业收入、资产总额填报上一年度数据，无上</w:t>
      </w:r>
      <w:proofErr w:type="gramStart"/>
      <w:r>
        <w:rPr>
          <w:rFonts w:ascii="宋体" w:hAnsi="宋体" w:cs="宋体" w:hint="eastAsia"/>
          <w:spacing w:val="-2"/>
          <w:sz w:val="24"/>
        </w:rPr>
        <w:t>一</w:t>
      </w:r>
      <w:proofErr w:type="gramEnd"/>
      <w:r>
        <w:rPr>
          <w:rFonts w:ascii="宋体" w:hAnsi="宋体" w:cs="宋体" w:hint="eastAsia"/>
          <w:spacing w:val="-2"/>
          <w:sz w:val="24"/>
        </w:rPr>
        <w:t>年度数据的新成立企业可不填报。</w:t>
      </w:r>
      <w:r>
        <w:rPr>
          <w:rFonts w:ascii="宋体" w:hAnsi="宋体" w:cs="宋体" w:hint="eastAsia"/>
          <w:sz w:val="24"/>
        </w:rPr>
        <w:br w:type="page"/>
      </w:r>
      <w:r>
        <w:rPr>
          <w:rFonts w:ascii="宋体" w:hAnsi="宋体" w:cs="宋体" w:hint="eastAsia"/>
          <w:b/>
          <w:bCs/>
          <w:sz w:val="24"/>
        </w:rPr>
        <w:lastRenderedPageBreak/>
        <w:t>附 2</w:t>
      </w:r>
    </w:p>
    <w:p w14:paraId="7857890B" w14:textId="77777777" w:rsidR="00102FCF" w:rsidRDefault="00D05268">
      <w:pPr>
        <w:jc w:val="center"/>
        <w:rPr>
          <w:rFonts w:ascii="宋体" w:hAnsi="宋体" w:cs="宋体"/>
          <w:b/>
          <w:sz w:val="24"/>
        </w:rPr>
      </w:pPr>
      <w:r>
        <w:rPr>
          <w:rFonts w:ascii="宋体" w:hAnsi="宋体" w:cs="宋体" w:hint="eastAsia"/>
          <w:spacing w:val="-3"/>
          <w:sz w:val="24"/>
          <w:u w:val="single" w:color="000000"/>
        </w:rPr>
        <w:t>（单位名称）</w:t>
      </w:r>
      <w:r>
        <w:rPr>
          <w:rFonts w:ascii="宋体" w:hAnsi="宋体" w:cs="宋体" w:hint="eastAsia"/>
          <w:spacing w:val="-29"/>
          <w:sz w:val="24"/>
        </w:rPr>
        <w:t>××</w:t>
      </w:r>
      <w:r>
        <w:rPr>
          <w:rFonts w:ascii="宋体" w:hAnsi="宋体" w:cs="宋体" w:hint="eastAsia"/>
          <w:b/>
          <w:sz w:val="24"/>
        </w:rPr>
        <w:t>年面向中小企业预留项目执行情况公告</w:t>
      </w:r>
    </w:p>
    <w:p w14:paraId="51315F0F" w14:textId="77777777" w:rsidR="00102FCF" w:rsidRDefault="00D05268">
      <w:pPr>
        <w:pStyle w:val="a4"/>
        <w:tabs>
          <w:tab w:val="left" w:pos="562"/>
          <w:tab w:val="left" w:pos="3372"/>
          <w:tab w:val="left" w:pos="3653"/>
        </w:tabs>
        <w:ind w:firstLineChars="200" w:firstLine="480"/>
        <w:rPr>
          <w:rFonts w:ascii="宋体" w:hAnsi="宋体" w:cs="宋体"/>
          <w:sz w:val="24"/>
        </w:rPr>
      </w:pPr>
      <w:r>
        <w:rPr>
          <w:rFonts w:ascii="宋体" w:hAnsi="宋体" w:cs="宋体" w:hint="eastAsia"/>
          <w:sz w:val="24"/>
        </w:rPr>
        <w:t>根据《政府采购促进中小企业发展管理办法》（财库﹝2020﹞46</w:t>
      </w:r>
      <w:r>
        <w:rPr>
          <w:rFonts w:ascii="宋体" w:hAnsi="宋体" w:cs="宋体" w:hint="eastAsia"/>
          <w:spacing w:val="-47"/>
          <w:sz w:val="24"/>
        </w:rPr>
        <w:t xml:space="preserve"> 号</w:t>
      </w:r>
      <w:r>
        <w:rPr>
          <w:rFonts w:ascii="宋体" w:hAnsi="宋体" w:cs="宋体" w:hint="eastAsia"/>
          <w:spacing w:val="-22"/>
          <w:sz w:val="24"/>
        </w:rPr>
        <w:t>）</w:t>
      </w:r>
      <w:r>
        <w:rPr>
          <w:rFonts w:ascii="宋体" w:hAnsi="宋体" w:cs="宋体" w:hint="eastAsia"/>
          <w:spacing w:val="-7"/>
          <w:sz w:val="24"/>
        </w:rPr>
        <w:t>要求，现对本部门</w:t>
      </w:r>
      <w:r>
        <w:rPr>
          <w:rFonts w:ascii="宋体" w:hAnsi="宋体" w:cs="宋体" w:hint="eastAsia"/>
          <w:spacing w:val="-3"/>
          <w:sz w:val="24"/>
        </w:rPr>
        <w:t>（</w:t>
      </w:r>
      <w:r>
        <w:rPr>
          <w:rFonts w:ascii="宋体" w:hAnsi="宋体" w:cs="宋体" w:hint="eastAsia"/>
          <w:sz w:val="24"/>
        </w:rPr>
        <w:t>单位</w:t>
      </w:r>
      <w:r>
        <w:rPr>
          <w:rFonts w:ascii="宋体" w:hAnsi="宋体" w:cs="宋体" w:hint="eastAsia"/>
          <w:spacing w:val="-7"/>
          <w:sz w:val="24"/>
        </w:rPr>
        <w:t>）</w:t>
      </w:r>
      <w:r>
        <w:rPr>
          <w:rFonts w:ascii="宋体" w:hAnsi="宋体" w:cs="宋体" w:hint="eastAsia"/>
          <w:spacing w:val="-4"/>
          <w:sz w:val="24"/>
        </w:rPr>
        <w:t>××年面向中小企业预留项目执行情况公告如下：</w:t>
      </w:r>
    </w:p>
    <w:p w14:paraId="6E18AA39" w14:textId="77777777" w:rsidR="00102FCF" w:rsidRDefault="00D05268">
      <w:pPr>
        <w:pStyle w:val="a4"/>
        <w:tabs>
          <w:tab w:val="left" w:pos="562"/>
          <w:tab w:val="left" w:pos="3372"/>
          <w:tab w:val="left" w:pos="3653"/>
        </w:tabs>
        <w:ind w:firstLineChars="200" w:firstLine="480"/>
        <w:rPr>
          <w:rFonts w:ascii="宋体" w:hAnsi="宋体" w:cs="宋体"/>
          <w:sz w:val="24"/>
        </w:rPr>
      </w:pPr>
      <w:r>
        <w:rPr>
          <w:rFonts w:ascii="宋体" w:hAnsi="宋体" w:cs="宋体" w:hint="eastAsia"/>
          <w:sz w:val="24"/>
        </w:rPr>
        <w:t>本部门（单位）××年预留项目面向中小企业采购共计××万元，其中，面向小</w:t>
      </w:r>
      <w:proofErr w:type="gramStart"/>
      <w:r>
        <w:rPr>
          <w:rFonts w:ascii="宋体" w:hAnsi="宋体" w:cs="宋体" w:hint="eastAsia"/>
          <w:sz w:val="24"/>
        </w:rPr>
        <w:t>微企业</w:t>
      </w:r>
      <w:proofErr w:type="gramEnd"/>
      <w:r>
        <w:rPr>
          <w:rFonts w:ascii="宋体" w:hAnsi="宋体" w:cs="宋体" w:hint="eastAsia"/>
          <w:sz w:val="24"/>
        </w:rPr>
        <w:t>采购××万元，占××%。</w:t>
      </w:r>
    </w:p>
    <w:p w14:paraId="43473C80" w14:textId="77777777" w:rsidR="00102FCF" w:rsidRDefault="00D05268">
      <w:pPr>
        <w:pStyle w:val="a4"/>
        <w:tabs>
          <w:tab w:val="left" w:pos="562"/>
          <w:tab w:val="left" w:pos="3372"/>
          <w:tab w:val="left" w:pos="3653"/>
        </w:tabs>
        <w:jc w:val="center"/>
        <w:rPr>
          <w:rFonts w:ascii="宋体" w:hAnsi="宋体" w:cs="宋体"/>
          <w:b/>
          <w:bCs/>
          <w:sz w:val="24"/>
        </w:rPr>
      </w:pPr>
      <w:r>
        <w:rPr>
          <w:rFonts w:ascii="宋体" w:hAnsi="宋体" w:cs="宋体" w:hint="eastAsia"/>
          <w:b/>
          <w:bCs/>
          <w:sz w:val="24"/>
        </w:rPr>
        <w:t>面向中小企业预留项目明细</w:t>
      </w:r>
    </w:p>
    <w:tbl>
      <w:tblPr>
        <w:tblW w:w="8826"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870"/>
        <w:gridCol w:w="1866"/>
        <w:gridCol w:w="2010"/>
        <w:gridCol w:w="2296"/>
        <w:gridCol w:w="1784"/>
      </w:tblGrid>
      <w:tr w:rsidR="00102FCF" w14:paraId="02937941" w14:textId="77777777">
        <w:trPr>
          <w:trHeight w:val="567"/>
        </w:trPr>
        <w:tc>
          <w:tcPr>
            <w:tcW w:w="870" w:type="dxa"/>
            <w:vAlign w:val="center"/>
          </w:tcPr>
          <w:p w14:paraId="1EE8D4A4" w14:textId="77777777" w:rsidR="00102FCF" w:rsidRDefault="00D05268">
            <w:pPr>
              <w:pStyle w:val="TableParagraph"/>
              <w:jc w:val="center"/>
              <w:rPr>
                <w:b/>
                <w:sz w:val="24"/>
                <w:szCs w:val="24"/>
              </w:rPr>
            </w:pPr>
            <w:r>
              <w:rPr>
                <w:rFonts w:hint="eastAsia"/>
                <w:b/>
                <w:sz w:val="24"/>
                <w:szCs w:val="24"/>
              </w:rPr>
              <w:t>序号</w:t>
            </w:r>
          </w:p>
        </w:tc>
        <w:tc>
          <w:tcPr>
            <w:tcW w:w="1866" w:type="dxa"/>
            <w:vAlign w:val="center"/>
          </w:tcPr>
          <w:p w14:paraId="65325EC2" w14:textId="77777777" w:rsidR="00102FCF" w:rsidRDefault="00D05268">
            <w:pPr>
              <w:pStyle w:val="TableParagraph"/>
              <w:jc w:val="center"/>
              <w:rPr>
                <w:b/>
                <w:sz w:val="24"/>
                <w:szCs w:val="24"/>
              </w:rPr>
            </w:pPr>
            <w:r>
              <w:rPr>
                <w:rFonts w:hint="eastAsia"/>
                <w:b/>
                <w:sz w:val="24"/>
                <w:szCs w:val="24"/>
              </w:rPr>
              <w:t>项目名称</w:t>
            </w:r>
          </w:p>
        </w:tc>
        <w:tc>
          <w:tcPr>
            <w:tcW w:w="2010" w:type="dxa"/>
            <w:vAlign w:val="center"/>
          </w:tcPr>
          <w:p w14:paraId="586A27BE" w14:textId="77777777" w:rsidR="00102FCF" w:rsidRDefault="00D05268">
            <w:pPr>
              <w:pStyle w:val="TableParagraph"/>
              <w:jc w:val="center"/>
              <w:rPr>
                <w:b/>
                <w:sz w:val="24"/>
                <w:szCs w:val="24"/>
              </w:rPr>
            </w:pPr>
            <w:r>
              <w:rPr>
                <w:rFonts w:hint="eastAsia"/>
                <w:b/>
                <w:sz w:val="24"/>
                <w:szCs w:val="24"/>
              </w:rPr>
              <w:t>预留选项</w:t>
            </w:r>
          </w:p>
        </w:tc>
        <w:tc>
          <w:tcPr>
            <w:tcW w:w="2296" w:type="dxa"/>
            <w:vAlign w:val="center"/>
          </w:tcPr>
          <w:p w14:paraId="7B839A1B" w14:textId="77777777" w:rsidR="00102FCF" w:rsidRDefault="00D05268">
            <w:pPr>
              <w:pStyle w:val="TableParagraph"/>
              <w:jc w:val="center"/>
              <w:rPr>
                <w:b/>
                <w:sz w:val="24"/>
                <w:szCs w:val="24"/>
              </w:rPr>
            </w:pPr>
            <w:r>
              <w:rPr>
                <w:rFonts w:hint="eastAsia"/>
                <w:b/>
                <w:sz w:val="24"/>
                <w:szCs w:val="24"/>
              </w:rPr>
              <w:t>面向中小企业采购金额</w:t>
            </w:r>
          </w:p>
        </w:tc>
        <w:tc>
          <w:tcPr>
            <w:tcW w:w="1784" w:type="dxa"/>
            <w:vAlign w:val="center"/>
          </w:tcPr>
          <w:p w14:paraId="02BC0835" w14:textId="77777777" w:rsidR="00102FCF" w:rsidRDefault="00D05268">
            <w:pPr>
              <w:pStyle w:val="TableParagraph"/>
              <w:jc w:val="center"/>
              <w:rPr>
                <w:b/>
                <w:sz w:val="24"/>
                <w:szCs w:val="24"/>
              </w:rPr>
            </w:pPr>
            <w:r>
              <w:rPr>
                <w:rFonts w:hint="eastAsia"/>
                <w:b/>
                <w:sz w:val="24"/>
                <w:szCs w:val="24"/>
              </w:rPr>
              <w:t>合同链接</w:t>
            </w:r>
          </w:p>
        </w:tc>
      </w:tr>
      <w:tr w:rsidR="00102FCF" w14:paraId="6B48FEA3" w14:textId="77777777">
        <w:trPr>
          <w:trHeight w:val="567"/>
        </w:trPr>
        <w:tc>
          <w:tcPr>
            <w:tcW w:w="870" w:type="dxa"/>
            <w:vMerge w:val="restart"/>
            <w:vAlign w:val="center"/>
          </w:tcPr>
          <w:p w14:paraId="6E9F553B" w14:textId="77777777" w:rsidR="00102FCF" w:rsidRDefault="00102FCF">
            <w:pPr>
              <w:pStyle w:val="TableParagraph"/>
              <w:jc w:val="center"/>
              <w:rPr>
                <w:sz w:val="24"/>
                <w:szCs w:val="24"/>
              </w:rPr>
            </w:pPr>
          </w:p>
        </w:tc>
        <w:tc>
          <w:tcPr>
            <w:tcW w:w="1866" w:type="dxa"/>
            <w:tcBorders>
              <w:bottom w:val="nil"/>
            </w:tcBorders>
            <w:vAlign w:val="center"/>
          </w:tcPr>
          <w:p w14:paraId="7195A61F" w14:textId="77777777" w:rsidR="00102FCF" w:rsidRDefault="00102FCF">
            <w:pPr>
              <w:pStyle w:val="TableParagraph"/>
              <w:jc w:val="center"/>
              <w:rPr>
                <w:sz w:val="24"/>
                <w:szCs w:val="24"/>
              </w:rPr>
            </w:pPr>
          </w:p>
        </w:tc>
        <w:tc>
          <w:tcPr>
            <w:tcW w:w="2010" w:type="dxa"/>
            <w:tcBorders>
              <w:bottom w:val="nil"/>
            </w:tcBorders>
            <w:vAlign w:val="center"/>
          </w:tcPr>
          <w:p w14:paraId="1512E8FA" w14:textId="77777777" w:rsidR="00102FCF" w:rsidRDefault="00D05268">
            <w:pPr>
              <w:pStyle w:val="TableParagraph"/>
              <w:jc w:val="center"/>
              <w:rPr>
                <w:sz w:val="24"/>
                <w:szCs w:val="24"/>
              </w:rPr>
            </w:pPr>
            <w:r>
              <w:rPr>
                <w:rFonts w:hint="eastAsia"/>
                <w:sz w:val="24"/>
                <w:szCs w:val="24"/>
              </w:rPr>
              <w:t>（填写“采购项</w:t>
            </w:r>
          </w:p>
        </w:tc>
        <w:tc>
          <w:tcPr>
            <w:tcW w:w="2296" w:type="dxa"/>
            <w:tcBorders>
              <w:bottom w:val="nil"/>
            </w:tcBorders>
            <w:vAlign w:val="center"/>
          </w:tcPr>
          <w:p w14:paraId="11808016" w14:textId="77777777" w:rsidR="00102FCF" w:rsidRDefault="00102FCF">
            <w:pPr>
              <w:pStyle w:val="TableParagraph"/>
              <w:jc w:val="center"/>
              <w:rPr>
                <w:sz w:val="24"/>
                <w:szCs w:val="24"/>
              </w:rPr>
            </w:pPr>
          </w:p>
        </w:tc>
        <w:tc>
          <w:tcPr>
            <w:tcW w:w="1784" w:type="dxa"/>
            <w:vMerge w:val="restart"/>
            <w:vAlign w:val="center"/>
          </w:tcPr>
          <w:p w14:paraId="09BE877D" w14:textId="77777777" w:rsidR="00102FCF" w:rsidRDefault="00102FCF">
            <w:pPr>
              <w:pStyle w:val="TableParagraph"/>
              <w:jc w:val="center"/>
              <w:rPr>
                <w:sz w:val="24"/>
                <w:szCs w:val="24"/>
              </w:rPr>
            </w:pPr>
          </w:p>
          <w:p w14:paraId="6D60826D" w14:textId="77777777" w:rsidR="00102FCF" w:rsidRDefault="00102FCF">
            <w:pPr>
              <w:pStyle w:val="TableParagraph"/>
              <w:jc w:val="center"/>
              <w:rPr>
                <w:sz w:val="24"/>
                <w:szCs w:val="24"/>
              </w:rPr>
            </w:pPr>
          </w:p>
          <w:p w14:paraId="2A787C65" w14:textId="77777777" w:rsidR="00102FCF" w:rsidRDefault="00D05268">
            <w:pPr>
              <w:pStyle w:val="TableParagraph"/>
              <w:jc w:val="center"/>
              <w:rPr>
                <w:sz w:val="24"/>
                <w:szCs w:val="24"/>
              </w:rPr>
            </w:pPr>
            <w:r>
              <w:rPr>
                <w:rFonts w:hint="eastAsia"/>
                <w:sz w:val="24"/>
                <w:szCs w:val="24"/>
              </w:rPr>
              <w:t>（填写合同在中国政府采购</w:t>
            </w:r>
            <w:proofErr w:type="gramStart"/>
            <w:r>
              <w:rPr>
                <w:rFonts w:hint="eastAsia"/>
                <w:sz w:val="24"/>
                <w:szCs w:val="24"/>
              </w:rPr>
              <w:t>网公开</w:t>
            </w:r>
            <w:proofErr w:type="gramEnd"/>
            <w:r>
              <w:rPr>
                <w:rFonts w:hint="eastAsia"/>
                <w:sz w:val="24"/>
                <w:szCs w:val="24"/>
              </w:rPr>
              <w:t>的网址，合同 中应当包含有关联合体协议或者分包意向协议）</w:t>
            </w:r>
          </w:p>
        </w:tc>
      </w:tr>
      <w:tr w:rsidR="00102FCF" w14:paraId="6219F7E0" w14:textId="77777777">
        <w:trPr>
          <w:trHeight w:val="567"/>
        </w:trPr>
        <w:tc>
          <w:tcPr>
            <w:tcW w:w="870" w:type="dxa"/>
            <w:vMerge/>
            <w:tcBorders>
              <w:top w:val="nil"/>
            </w:tcBorders>
            <w:vAlign w:val="center"/>
          </w:tcPr>
          <w:p w14:paraId="6A5DAC26" w14:textId="77777777" w:rsidR="00102FCF" w:rsidRDefault="00102FCF">
            <w:pPr>
              <w:jc w:val="center"/>
              <w:rPr>
                <w:rFonts w:ascii="宋体" w:hAnsi="宋体" w:cs="宋体"/>
                <w:sz w:val="24"/>
              </w:rPr>
            </w:pPr>
          </w:p>
        </w:tc>
        <w:tc>
          <w:tcPr>
            <w:tcW w:w="1866" w:type="dxa"/>
            <w:tcBorders>
              <w:top w:val="nil"/>
              <w:bottom w:val="nil"/>
            </w:tcBorders>
            <w:vAlign w:val="center"/>
          </w:tcPr>
          <w:p w14:paraId="26A20E3D" w14:textId="77777777" w:rsidR="00102FCF" w:rsidRDefault="00102FCF">
            <w:pPr>
              <w:pStyle w:val="TableParagraph"/>
              <w:jc w:val="center"/>
              <w:rPr>
                <w:sz w:val="24"/>
                <w:szCs w:val="24"/>
              </w:rPr>
            </w:pPr>
          </w:p>
        </w:tc>
        <w:tc>
          <w:tcPr>
            <w:tcW w:w="2010" w:type="dxa"/>
            <w:tcBorders>
              <w:top w:val="nil"/>
              <w:bottom w:val="nil"/>
            </w:tcBorders>
            <w:vAlign w:val="center"/>
          </w:tcPr>
          <w:p w14:paraId="32090B3C" w14:textId="77777777" w:rsidR="00102FCF" w:rsidRDefault="00D05268">
            <w:pPr>
              <w:pStyle w:val="TableParagraph"/>
              <w:jc w:val="center"/>
              <w:rPr>
                <w:sz w:val="24"/>
                <w:szCs w:val="24"/>
              </w:rPr>
            </w:pPr>
            <w:proofErr w:type="gramStart"/>
            <w:r>
              <w:rPr>
                <w:rFonts w:hint="eastAsia"/>
                <w:sz w:val="24"/>
                <w:szCs w:val="24"/>
              </w:rPr>
              <w:t>目整体</w:t>
            </w:r>
            <w:proofErr w:type="gramEnd"/>
            <w:r>
              <w:rPr>
                <w:rFonts w:hint="eastAsia"/>
                <w:sz w:val="24"/>
                <w:szCs w:val="24"/>
              </w:rPr>
              <w:t>预留</w:t>
            </w:r>
            <w:proofErr w:type="gramStart"/>
            <w:r>
              <w:rPr>
                <w:rFonts w:hint="eastAsia"/>
                <w:sz w:val="24"/>
                <w:szCs w:val="24"/>
              </w:rPr>
              <w:t>”</w:t>
            </w:r>
            <w:proofErr w:type="gramEnd"/>
            <w:r>
              <w:rPr>
                <w:rFonts w:hint="eastAsia"/>
                <w:sz w:val="24"/>
                <w:szCs w:val="24"/>
              </w:rPr>
              <w:t>、</w:t>
            </w:r>
          </w:p>
        </w:tc>
        <w:tc>
          <w:tcPr>
            <w:tcW w:w="2296" w:type="dxa"/>
            <w:tcBorders>
              <w:top w:val="nil"/>
              <w:bottom w:val="nil"/>
            </w:tcBorders>
            <w:vAlign w:val="center"/>
          </w:tcPr>
          <w:p w14:paraId="2000C4CE" w14:textId="77777777" w:rsidR="00102FCF" w:rsidRDefault="00102FCF">
            <w:pPr>
              <w:pStyle w:val="TableParagraph"/>
              <w:jc w:val="center"/>
              <w:rPr>
                <w:sz w:val="24"/>
                <w:szCs w:val="24"/>
              </w:rPr>
            </w:pPr>
          </w:p>
        </w:tc>
        <w:tc>
          <w:tcPr>
            <w:tcW w:w="1784" w:type="dxa"/>
            <w:vMerge/>
            <w:tcBorders>
              <w:top w:val="nil"/>
            </w:tcBorders>
            <w:vAlign w:val="center"/>
          </w:tcPr>
          <w:p w14:paraId="588ADBAA" w14:textId="77777777" w:rsidR="00102FCF" w:rsidRDefault="00102FCF">
            <w:pPr>
              <w:jc w:val="center"/>
              <w:rPr>
                <w:rFonts w:ascii="宋体" w:hAnsi="宋体" w:cs="宋体"/>
                <w:sz w:val="24"/>
              </w:rPr>
            </w:pPr>
          </w:p>
        </w:tc>
      </w:tr>
      <w:tr w:rsidR="00102FCF" w14:paraId="78F8A533" w14:textId="77777777">
        <w:trPr>
          <w:trHeight w:val="567"/>
        </w:trPr>
        <w:tc>
          <w:tcPr>
            <w:tcW w:w="870" w:type="dxa"/>
            <w:vMerge/>
            <w:tcBorders>
              <w:top w:val="nil"/>
            </w:tcBorders>
            <w:vAlign w:val="center"/>
          </w:tcPr>
          <w:p w14:paraId="19473487" w14:textId="77777777" w:rsidR="00102FCF" w:rsidRDefault="00102FCF">
            <w:pPr>
              <w:jc w:val="center"/>
              <w:rPr>
                <w:rFonts w:ascii="宋体" w:hAnsi="宋体" w:cs="宋体"/>
                <w:sz w:val="24"/>
              </w:rPr>
            </w:pPr>
          </w:p>
        </w:tc>
        <w:tc>
          <w:tcPr>
            <w:tcW w:w="1866" w:type="dxa"/>
            <w:tcBorders>
              <w:top w:val="nil"/>
              <w:bottom w:val="nil"/>
            </w:tcBorders>
            <w:vAlign w:val="center"/>
          </w:tcPr>
          <w:p w14:paraId="5BB6E4F3" w14:textId="77777777" w:rsidR="00102FCF" w:rsidRDefault="00102FCF">
            <w:pPr>
              <w:pStyle w:val="TableParagraph"/>
              <w:jc w:val="center"/>
              <w:rPr>
                <w:sz w:val="24"/>
                <w:szCs w:val="24"/>
              </w:rPr>
            </w:pPr>
          </w:p>
        </w:tc>
        <w:tc>
          <w:tcPr>
            <w:tcW w:w="2010" w:type="dxa"/>
            <w:tcBorders>
              <w:top w:val="nil"/>
              <w:bottom w:val="nil"/>
            </w:tcBorders>
            <w:vAlign w:val="center"/>
          </w:tcPr>
          <w:p w14:paraId="127A2A2D" w14:textId="77777777" w:rsidR="00102FCF" w:rsidRDefault="00D05268">
            <w:pPr>
              <w:pStyle w:val="TableParagraph"/>
              <w:jc w:val="center"/>
              <w:rPr>
                <w:sz w:val="24"/>
                <w:szCs w:val="24"/>
              </w:rPr>
            </w:pPr>
            <w:r>
              <w:rPr>
                <w:rFonts w:hint="eastAsia"/>
                <w:sz w:val="24"/>
                <w:szCs w:val="24"/>
              </w:rPr>
              <w:t>“设置专门采购</w:t>
            </w:r>
          </w:p>
        </w:tc>
        <w:tc>
          <w:tcPr>
            <w:tcW w:w="2296" w:type="dxa"/>
            <w:tcBorders>
              <w:top w:val="nil"/>
              <w:bottom w:val="nil"/>
            </w:tcBorders>
            <w:vAlign w:val="center"/>
          </w:tcPr>
          <w:p w14:paraId="73B0C966" w14:textId="77777777" w:rsidR="00102FCF" w:rsidRDefault="00102FCF">
            <w:pPr>
              <w:pStyle w:val="TableParagraph"/>
              <w:jc w:val="center"/>
              <w:rPr>
                <w:sz w:val="24"/>
                <w:szCs w:val="24"/>
              </w:rPr>
            </w:pPr>
          </w:p>
        </w:tc>
        <w:tc>
          <w:tcPr>
            <w:tcW w:w="1784" w:type="dxa"/>
            <w:vMerge/>
            <w:tcBorders>
              <w:top w:val="nil"/>
            </w:tcBorders>
            <w:vAlign w:val="center"/>
          </w:tcPr>
          <w:p w14:paraId="602B5214" w14:textId="77777777" w:rsidR="00102FCF" w:rsidRDefault="00102FCF">
            <w:pPr>
              <w:jc w:val="center"/>
              <w:rPr>
                <w:rFonts w:ascii="宋体" w:hAnsi="宋体" w:cs="宋体"/>
                <w:sz w:val="24"/>
              </w:rPr>
            </w:pPr>
          </w:p>
        </w:tc>
      </w:tr>
      <w:tr w:rsidR="00102FCF" w14:paraId="487B0027" w14:textId="77777777">
        <w:trPr>
          <w:trHeight w:val="567"/>
        </w:trPr>
        <w:tc>
          <w:tcPr>
            <w:tcW w:w="870" w:type="dxa"/>
            <w:vMerge/>
            <w:tcBorders>
              <w:top w:val="nil"/>
            </w:tcBorders>
            <w:vAlign w:val="center"/>
          </w:tcPr>
          <w:p w14:paraId="75E690DB" w14:textId="77777777" w:rsidR="00102FCF" w:rsidRDefault="00102FCF">
            <w:pPr>
              <w:jc w:val="center"/>
              <w:rPr>
                <w:rFonts w:ascii="宋体" w:hAnsi="宋体" w:cs="宋体"/>
                <w:sz w:val="24"/>
              </w:rPr>
            </w:pPr>
          </w:p>
        </w:tc>
        <w:tc>
          <w:tcPr>
            <w:tcW w:w="1866" w:type="dxa"/>
            <w:tcBorders>
              <w:top w:val="nil"/>
              <w:bottom w:val="nil"/>
            </w:tcBorders>
            <w:vAlign w:val="center"/>
          </w:tcPr>
          <w:p w14:paraId="2950212A" w14:textId="77777777" w:rsidR="00102FCF" w:rsidRDefault="00D05268">
            <w:pPr>
              <w:pStyle w:val="TableParagraph"/>
              <w:jc w:val="center"/>
              <w:rPr>
                <w:sz w:val="24"/>
                <w:szCs w:val="24"/>
              </w:rPr>
            </w:pPr>
            <w:r>
              <w:rPr>
                <w:rFonts w:hint="eastAsia"/>
                <w:sz w:val="24"/>
                <w:szCs w:val="24"/>
              </w:rPr>
              <w:t>（填写集中采</w:t>
            </w:r>
          </w:p>
        </w:tc>
        <w:tc>
          <w:tcPr>
            <w:tcW w:w="2010" w:type="dxa"/>
            <w:tcBorders>
              <w:top w:val="nil"/>
              <w:bottom w:val="nil"/>
            </w:tcBorders>
            <w:vAlign w:val="center"/>
          </w:tcPr>
          <w:p w14:paraId="021508A0" w14:textId="77777777" w:rsidR="00102FCF" w:rsidRDefault="00D05268">
            <w:pPr>
              <w:pStyle w:val="TableParagraph"/>
              <w:jc w:val="center"/>
              <w:rPr>
                <w:sz w:val="24"/>
                <w:szCs w:val="24"/>
              </w:rPr>
            </w:pPr>
            <w:r>
              <w:rPr>
                <w:rFonts w:hint="eastAsia"/>
                <w:sz w:val="24"/>
                <w:szCs w:val="24"/>
              </w:rPr>
              <w:t>包</w:t>
            </w:r>
            <w:proofErr w:type="gramStart"/>
            <w:r>
              <w:rPr>
                <w:rFonts w:hint="eastAsia"/>
                <w:sz w:val="24"/>
                <w:szCs w:val="24"/>
              </w:rPr>
              <w:t>”</w:t>
            </w:r>
            <w:proofErr w:type="gramEnd"/>
            <w:r>
              <w:rPr>
                <w:rFonts w:hint="eastAsia"/>
                <w:sz w:val="24"/>
                <w:szCs w:val="24"/>
              </w:rPr>
              <w:t>、“要求以</w:t>
            </w:r>
          </w:p>
        </w:tc>
        <w:tc>
          <w:tcPr>
            <w:tcW w:w="2296" w:type="dxa"/>
            <w:tcBorders>
              <w:top w:val="nil"/>
              <w:bottom w:val="nil"/>
            </w:tcBorders>
            <w:vAlign w:val="center"/>
          </w:tcPr>
          <w:p w14:paraId="7BF896B9" w14:textId="77777777" w:rsidR="00102FCF" w:rsidRDefault="00102FCF">
            <w:pPr>
              <w:pStyle w:val="TableParagraph"/>
              <w:jc w:val="center"/>
              <w:rPr>
                <w:sz w:val="24"/>
                <w:szCs w:val="24"/>
              </w:rPr>
            </w:pPr>
          </w:p>
        </w:tc>
        <w:tc>
          <w:tcPr>
            <w:tcW w:w="1784" w:type="dxa"/>
            <w:vMerge/>
            <w:tcBorders>
              <w:top w:val="nil"/>
            </w:tcBorders>
            <w:vAlign w:val="center"/>
          </w:tcPr>
          <w:p w14:paraId="0ABB24AF" w14:textId="77777777" w:rsidR="00102FCF" w:rsidRDefault="00102FCF">
            <w:pPr>
              <w:jc w:val="center"/>
              <w:rPr>
                <w:rFonts w:ascii="宋体" w:hAnsi="宋体" w:cs="宋体"/>
                <w:sz w:val="24"/>
              </w:rPr>
            </w:pPr>
          </w:p>
        </w:tc>
      </w:tr>
      <w:tr w:rsidR="00102FCF" w14:paraId="5378B0A9" w14:textId="77777777">
        <w:trPr>
          <w:trHeight w:val="567"/>
        </w:trPr>
        <w:tc>
          <w:tcPr>
            <w:tcW w:w="870" w:type="dxa"/>
            <w:vMerge/>
            <w:tcBorders>
              <w:top w:val="nil"/>
            </w:tcBorders>
            <w:vAlign w:val="center"/>
          </w:tcPr>
          <w:p w14:paraId="31C1A2F3" w14:textId="77777777" w:rsidR="00102FCF" w:rsidRDefault="00102FCF">
            <w:pPr>
              <w:jc w:val="center"/>
              <w:rPr>
                <w:rFonts w:ascii="宋体" w:hAnsi="宋体" w:cs="宋体"/>
                <w:sz w:val="24"/>
              </w:rPr>
            </w:pPr>
          </w:p>
        </w:tc>
        <w:tc>
          <w:tcPr>
            <w:tcW w:w="1866" w:type="dxa"/>
            <w:tcBorders>
              <w:top w:val="nil"/>
              <w:bottom w:val="nil"/>
            </w:tcBorders>
            <w:vAlign w:val="center"/>
          </w:tcPr>
          <w:p w14:paraId="6C950264" w14:textId="77777777" w:rsidR="00102FCF" w:rsidRDefault="00D05268">
            <w:pPr>
              <w:pStyle w:val="TableParagraph"/>
              <w:jc w:val="center"/>
              <w:rPr>
                <w:sz w:val="24"/>
                <w:szCs w:val="24"/>
              </w:rPr>
            </w:pPr>
            <w:r>
              <w:rPr>
                <w:rFonts w:hint="eastAsia"/>
                <w:sz w:val="24"/>
                <w:szCs w:val="24"/>
              </w:rPr>
              <w:t>购目录以内或</w:t>
            </w:r>
          </w:p>
        </w:tc>
        <w:tc>
          <w:tcPr>
            <w:tcW w:w="2010" w:type="dxa"/>
            <w:tcBorders>
              <w:top w:val="nil"/>
              <w:bottom w:val="nil"/>
            </w:tcBorders>
            <w:vAlign w:val="center"/>
          </w:tcPr>
          <w:p w14:paraId="2B89A66C" w14:textId="77777777" w:rsidR="00102FCF" w:rsidRDefault="00D05268">
            <w:pPr>
              <w:pStyle w:val="TableParagraph"/>
              <w:jc w:val="center"/>
              <w:rPr>
                <w:sz w:val="24"/>
                <w:szCs w:val="24"/>
              </w:rPr>
            </w:pPr>
            <w:r>
              <w:rPr>
                <w:rFonts w:hint="eastAsia"/>
                <w:sz w:val="24"/>
                <w:szCs w:val="24"/>
              </w:rPr>
              <w:t>联合</w:t>
            </w:r>
            <w:proofErr w:type="gramStart"/>
            <w:r>
              <w:rPr>
                <w:rFonts w:hint="eastAsia"/>
                <w:sz w:val="24"/>
                <w:szCs w:val="24"/>
              </w:rPr>
              <w:t>体形式参</w:t>
            </w:r>
            <w:proofErr w:type="gramEnd"/>
          </w:p>
        </w:tc>
        <w:tc>
          <w:tcPr>
            <w:tcW w:w="2296" w:type="dxa"/>
            <w:tcBorders>
              <w:top w:val="nil"/>
              <w:bottom w:val="nil"/>
            </w:tcBorders>
            <w:vAlign w:val="center"/>
          </w:tcPr>
          <w:p w14:paraId="5AC24CE2" w14:textId="77777777" w:rsidR="00102FCF" w:rsidRDefault="00D05268">
            <w:pPr>
              <w:pStyle w:val="TableParagraph"/>
              <w:jc w:val="center"/>
              <w:rPr>
                <w:sz w:val="24"/>
                <w:szCs w:val="24"/>
              </w:rPr>
            </w:pPr>
            <w:r>
              <w:rPr>
                <w:rFonts w:hint="eastAsia"/>
                <w:sz w:val="24"/>
                <w:szCs w:val="24"/>
              </w:rPr>
              <w:t>（精确到万元）</w:t>
            </w:r>
          </w:p>
        </w:tc>
        <w:tc>
          <w:tcPr>
            <w:tcW w:w="1784" w:type="dxa"/>
            <w:vMerge/>
            <w:tcBorders>
              <w:top w:val="nil"/>
            </w:tcBorders>
            <w:vAlign w:val="center"/>
          </w:tcPr>
          <w:p w14:paraId="6B0C5729" w14:textId="77777777" w:rsidR="00102FCF" w:rsidRDefault="00102FCF">
            <w:pPr>
              <w:jc w:val="center"/>
              <w:rPr>
                <w:rFonts w:ascii="宋体" w:hAnsi="宋体" w:cs="宋体"/>
                <w:sz w:val="24"/>
              </w:rPr>
            </w:pPr>
          </w:p>
        </w:tc>
      </w:tr>
      <w:tr w:rsidR="00102FCF" w14:paraId="6562BDD9" w14:textId="77777777">
        <w:trPr>
          <w:trHeight w:val="567"/>
        </w:trPr>
        <w:tc>
          <w:tcPr>
            <w:tcW w:w="870" w:type="dxa"/>
            <w:vMerge/>
            <w:tcBorders>
              <w:top w:val="nil"/>
            </w:tcBorders>
            <w:vAlign w:val="center"/>
          </w:tcPr>
          <w:p w14:paraId="581E2B78" w14:textId="77777777" w:rsidR="00102FCF" w:rsidRDefault="00102FCF">
            <w:pPr>
              <w:jc w:val="center"/>
              <w:rPr>
                <w:rFonts w:ascii="宋体" w:hAnsi="宋体" w:cs="宋体"/>
                <w:sz w:val="24"/>
              </w:rPr>
            </w:pPr>
          </w:p>
        </w:tc>
        <w:tc>
          <w:tcPr>
            <w:tcW w:w="1866" w:type="dxa"/>
            <w:tcBorders>
              <w:top w:val="nil"/>
              <w:bottom w:val="nil"/>
            </w:tcBorders>
            <w:vAlign w:val="center"/>
          </w:tcPr>
          <w:p w14:paraId="18767FE6" w14:textId="77777777" w:rsidR="00102FCF" w:rsidRDefault="00D05268">
            <w:pPr>
              <w:pStyle w:val="TableParagraph"/>
              <w:jc w:val="center"/>
              <w:rPr>
                <w:sz w:val="24"/>
                <w:szCs w:val="24"/>
              </w:rPr>
            </w:pPr>
            <w:r>
              <w:rPr>
                <w:rFonts w:hint="eastAsia"/>
                <w:sz w:val="24"/>
                <w:szCs w:val="24"/>
              </w:rPr>
              <w:t>者采购限额标</w:t>
            </w:r>
          </w:p>
        </w:tc>
        <w:tc>
          <w:tcPr>
            <w:tcW w:w="2010" w:type="dxa"/>
            <w:tcBorders>
              <w:top w:val="nil"/>
              <w:bottom w:val="nil"/>
            </w:tcBorders>
            <w:vAlign w:val="center"/>
          </w:tcPr>
          <w:p w14:paraId="15156436" w14:textId="77777777" w:rsidR="00102FCF" w:rsidRDefault="00D05268">
            <w:pPr>
              <w:pStyle w:val="TableParagraph"/>
              <w:jc w:val="center"/>
              <w:rPr>
                <w:sz w:val="24"/>
                <w:szCs w:val="24"/>
              </w:rPr>
            </w:pPr>
            <w:r>
              <w:rPr>
                <w:rFonts w:hint="eastAsia"/>
                <w:sz w:val="24"/>
                <w:szCs w:val="24"/>
              </w:rPr>
              <w:t>加</w:t>
            </w:r>
            <w:proofErr w:type="gramStart"/>
            <w:r>
              <w:rPr>
                <w:rFonts w:hint="eastAsia"/>
                <w:sz w:val="24"/>
                <w:szCs w:val="24"/>
              </w:rPr>
              <w:t>”</w:t>
            </w:r>
            <w:proofErr w:type="gramEnd"/>
            <w:r>
              <w:rPr>
                <w:rFonts w:hint="eastAsia"/>
                <w:sz w:val="24"/>
                <w:szCs w:val="24"/>
              </w:rPr>
              <w:t>或者“要求</w:t>
            </w:r>
          </w:p>
        </w:tc>
        <w:tc>
          <w:tcPr>
            <w:tcW w:w="2296" w:type="dxa"/>
            <w:tcBorders>
              <w:top w:val="nil"/>
              <w:bottom w:val="nil"/>
            </w:tcBorders>
            <w:vAlign w:val="center"/>
          </w:tcPr>
          <w:p w14:paraId="70B2344C" w14:textId="77777777" w:rsidR="00102FCF" w:rsidRDefault="00102FCF">
            <w:pPr>
              <w:pStyle w:val="TableParagraph"/>
              <w:jc w:val="center"/>
              <w:rPr>
                <w:sz w:val="24"/>
                <w:szCs w:val="24"/>
              </w:rPr>
            </w:pPr>
          </w:p>
        </w:tc>
        <w:tc>
          <w:tcPr>
            <w:tcW w:w="1784" w:type="dxa"/>
            <w:vMerge/>
            <w:tcBorders>
              <w:top w:val="nil"/>
            </w:tcBorders>
            <w:vAlign w:val="center"/>
          </w:tcPr>
          <w:p w14:paraId="7F8D28CA" w14:textId="77777777" w:rsidR="00102FCF" w:rsidRDefault="00102FCF">
            <w:pPr>
              <w:jc w:val="center"/>
              <w:rPr>
                <w:rFonts w:ascii="宋体" w:hAnsi="宋体" w:cs="宋体"/>
                <w:sz w:val="24"/>
              </w:rPr>
            </w:pPr>
          </w:p>
        </w:tc>
      </w:tr>
      <w:tr w:rsidR="00102FCF" w14:paraId="01D19E5E" w14:textId="77777777">
        <w:trPr>
          <w:trHeight w:val="567"/>
        </w:trPr>
        <w:tc>
          <w:tcPr>
            <w:tcW w:w="870" w:type="dxa"/>
            <w:vMerge/>
            <w:tcBorders>
              <w:top w:val="nil"/>
            </w:tcBorders>
            <w:vAlign w:val="center"/>
          </w:tcPr>
          <w:p w14:paraId="181A2066" w14:textId="77777777" w:rsidR="00102FCF" w:rsidRDefault="00102FCF">
            <w:pPr>
              <w:jc w:val="center"/>
              <w:rPr>
                <w:rFonts w:ascii="宋体" w:hAnsi="宋体" w:cs="宋体"/>
                <w:sz w:val="24"/>
              </w:rPr>
            </w:pPr>
          </w:p>
        </w:tc>
        <w:tc>
          <w:tcPr>
            <w:tcW w:w="1866" w:type="dxa"/>
            <w:tcBorders>
              <w:top w:val="nil"/>
              <w:bottom w:val="nil"/>
            </w:tcBorders>
            <w:vAlign w:val="center"/>
          </w:tcPr>
          <w:p w14:paraId="3D59B87B" w14:textId="77777777" w:rsidR="00102FCF" w:rsidRDefault="00D05268">
            <w:pPr>
              <w:pStyle w:val="TableParagraph"/>
              <w:jc w:val="center"/>
              <w:rPr>
                <w:sz w:val="24"/>
                <w:szCs w:val="24"/>
              </w:rPr>
            </w:pPr>
            <w:proofErr w:type="gramStart"/>
            <w:r>
              <w:rPr>
                <w:rFonts w:hint="eastAsia"/>
                <w:sz w:val="24"/>
                <w:szCs w:val="24"/>
              </w:rPr>
              <w:t>准以上</w:t>
            </w:r>
            <w:proofErr w:type="gramEnd"/>
            <w:r>
              <w:rPr>
                <w:rFonts w:hint="eastAsia"/>
                <w:sz w:val="24"/>
                <w:szCs w:val="24"/>
              </w:rPr>
              <w:t>的采购项目</w:t>
            </w:r>
          </w:p>
        </w:tc>
        <w:tc>
          <w:tcPr>
            <w:tcW w:w="2010" w:type="dxa"/>
            <w:tcBorders>
              <w:top w:val="nil"/>
              <w:bottom w:val="nil"/>
            </w:tcBorders>
            <w:vAlign w:val="center"/>
          </w:tcPr>
          <w:p w14:paraId="36070ED7" w14:textId="77777777" w:rsidR="00102FCF" w:rsidRDefault="00D05268">
            <w:pPr>
              <w:pStyle w:val="TableParagraph"/>
              <w:jc w:val="center"/>
              <w:rPr>
                <w:sz w:val="24"/>
                <w:szCs w:val="24"/>
              </w:rPr>
            </w:pPr>
            <w:r>
              <w:rPr>
                <w:rFonts w:hint="eastAsia"/>
                <w:sz w:val="24"/>
                <w:szCs w:val="24"/>
              </w:rPr>
              <w:t>合同分包</w:t>
            </w:r>
            <w:proofErr w:type="gramStart"/>
            <w:r>
              <w:rPr>
                <w:rFonts w:hint="eastAsia"/>
                <w:sz w:val="24"/>
                <w:szCs w:val="24"/>
              </w:rPr>
              <w:t>”</w:t>
            </w:r>
            <w:proofErr w:type="gramEnd"/>
            <w:r>
              <w:rPr>
                <w:rFonts w:hint="eastAsia"/>
                <w:sz w:val="24"/>
                <w:szCs w:val="24"/>
              </w:rPr>
              <w:t>，除</w:t>
            </w:r>
          </w:p>
        </w:tc>
        <w:tc>
          <w:tcPr>
            <w:tcW w:w="2296" w:type="dxa"/>
            <w:tcBorders>
              <w:top w:val="nil"/>
              <w:bottom w:val="nil"/>
            </w:tcBorders>
            <w:vAlign w:val="center"/>
          </w:tcPr>
          <w:p w14:paraId="47D124DF" w14:textId="77777777" w:rsidR="00102FCF" w:rsidRDefault="00102FCF">
            <w:pPr>
              <w:pStyle w:val="TableParagraph"/>
              <w:jc w:val="center"/>
              <w:rPr>
                <w:sz w:val="24"/>
                <w:szCs w:val="24"/>
              </w:rPr>
            </w:pPr>
          </w:p>
        </w:tc>
        <w:tc>
          <w:tcPr>
            <w:tcW w:w="1784" w:type="dxa"/>
            <w:vMerge/>
            <w:tcBorders>
              <w:top w:val="nil"/>
            </w:tcBorders>
            <w:vAlign w:val="center"/>
          </w:tcPr>
          <w:p w14:paraId="3D8065E4" w14:textId="77777777" w:rsidR="00102FCF" w:rsidRDefault="00102FCF">
            <w:pPr>
              <w:jc w:val="center"/>
              <w:rPr>
                <w:rFonts w:ascii="宋体" w:hAnsi="宋体" w:cs="宋体"/>
                <w:sz w:val="24"/>
              </w:rPr>
            </w:pPr>
          </w:p>
        </w:tc>
      </w:tr>
      <w:tr w:rsidR="00102FCF" w14:paraId="52CC001D" w14:textId="77777777">
        <w:trPr>
          <w:trHeight w:val="567"/>
        </w:trPr>
        <w:tc>
          <w:tcPr>
            <w:tcW w:w="870" w:type="dxa"/>
            <w:vMerge/>
            <w:tcBorders>
              <w:top w:val="nil"/>
            </w:tcBorders>
            <w:vAlign w:val="center"/>
          </w:tcPr>
          <w:p w14:paraId="61B53B03" w14:textId="77777777" w:rsidR="00102FCF" w:rsidRDefault="00102FCF">
            <w:pPr>
              <w:jc w:val="center"/>
              <w:rPr>
                <w:rFonts w:ascii="宋体" w:hAnsi="宋体" w:cs="宋体"/>
                <w:sz w:val="24"/>
              </w:rPr>
            </w:pPr>
          </w:p>
        </w:tc>
        <w:tc>
          <w:tcPr>
            <w:tcW w:w="1866" w:type="dxa"/>
            <w:tcBorders>
              <w:top w:val="nil"/>
              <w:bottom w:val="nil"/>
            </w:tcBorders>
            <w:vAlign w:val="center"/>
          </w:tcPr>
          <w:p w14:paraId="00A5CB25" w14:textId="77777777" w:rsidR="00102FCF" w:rsidRDefault="00102FCF">
            <w:pPr>
              <w:pStyle w:val="TableParagraph"/>
              <w:jc w:val="center"/>
              <w:rPr>
                <w:sz w:val="24"/>
                <w:szCs w:val="24"/>
              </w:rPr>
            </w:pPr>
          </w:p>
        </w:tc>
        <w:tc>
          <w:tcPr>
            <w:tcW w:w="2010" w:type="dxa"/>
            <w:tcBorders>
              <w:top w:val="nil"/>
              <w:bottom w:val="nil"/>
            </w:tcBorders>
            <w:vAlign w:val="center"/>
          </w:tcPr>
          <w:p w14:paraId="736F07E1" w14:textId="77777777" w:rsidR="00102FCF" w:rsidRDefault="00D05268">
            <w:pPr>
              <w:pStyle w:val="TableParagraph"/>
              <w:jc w:val="center"/>
              <w:rPr>
                <w:sz w:val="24"/>
                <w:szCs w:val="24"/>
              </w:rPr>
            </w:pPr>
            <w:r>
              <w:rPr>
                <w:rFonts w:hint="eastAsia"/>
                <w:sz w:val="24"/>
                <w:szCs w:val="24"/>
              </w:rPr>
              <w:t>“采购项目全部</w:t>
            </w:r>
          </w:p>
        </w:tc>
        <w:tc>
          <w:tcPr>
            <w:tcW w:w="2296" w:type="dxa"/>
            <w:tcBorders>
              <w:top w:val="nil"/>
              <w:bottom w:val="nil"/>
            </w:tcBorders>
            <w:vAlign w:val="center"/>
          </w:tcPr>
          <w:p w14:paraId="058E40D9" w14:textId="77777777" w:rsidR="00102FCF" w:rsidRDefault="00102FCF">
            <w:pPr>
              <w:pStyle w:val="TableParagraph"/>
              <w:jc w:val="center"/>
              <w:rPr>
                <w:sz w:val="24"/>
                <w:szCs w:val="24"/>
              </w:rPr>
            </w:pPr>
          </w:p>
        </w:tc>
        <w:tc>
          <w:tcPr>
            <w:tcW w:w="1784" w:type="dxa"/>
            <w:vMerge/>
            <w:tcBorders>
              <w:top w:val="nil"/>
            </w:tcBorders>
            <w:vAlign w:val="center"/>
          </w:tcPr>
          <w:p w14:paraId="3D5A7875" w14:textId="77777777" w:rsidR="00102FCF" w:rsidRDefault="00102FCF">
            <w:pPr>
              <w:jc w:val="center"/>
              <w:rPr>
                <w:rFonts w:ascii="宋体" w:hAnsi="宋体" w:cs="宋体"/>
                <w:sz w:val="24"/>
              </w:rPr>
            </w:pPr>
          </w:p>
        </w:tc>
      </w:tr>
      <w:tr w:rsidR="00102FCF" w14:paraId="38B46737" w14:textId="77777777">
        <w:trPr>
          <w:trHeight w:val="567"/>
        </w:trPr>
        <w:tc>
          <w:tcPr>
            <w:tcW w:w="870" w:type="dxa"/>
            <w:vMerge/>
            <w:tcBorders>
              <w:top w:val="nil"/>
            </w:tcBorders>
            <w:vAlign w:val="center"/>
          </w:tcPr>
          <w:p w14:paraId="772D29AE" w14:textId="77777777" w:rsidR="00102FCF" w:rsidRDefault="00102FCF">
            <w:pPr>
              <w:jc w:val="center"/>
              <w:rPr>
                <w:rFonts w:ascii="宋体" w:hAnsi="宋体" w:cs="宋体"/>
                <w:sz w:val="24"/>
              </w:rPr>
            </w:pPr>
          </w:p>
        </w:tc>
        <w:tc>
          <w:tcPr>
            <w:tcW w:w="1866" w:type="dxa"/>
            <w:tcBorders>
              <w:top w:val="nil"/>
              <w:bottom w:val="nil"/>
            </w:tcBorders>
            <w:vAlign w:val="center"/>
          </w:tcPr>
          <w:p w14:paraId="1AA4ED8D" w14:textId="77777777" w:rsidR="00102FCF" w:rsidRDefault="00102FCF">
            <w:pPr>
              <w:pStyle w:val="TableParagraph"/>
              <w:jc w:val="center"/>
              <w:rPr>
                <w:sz w:val="24"/>
                <w:szCs w:val="24"/>
              </w:rPr>
            </w:pPr>
          </w:p>
        </w:tc>
        <w:tc>
          <w:tcPr>
            <w:tcW w:w="2010" w:type="dxa"/>
            <w:tcBorders>
              <w:top w:val="nil"/>
              <w:bottom w:val="nil"/>
            </w:tcBorders>
            <w:vAlign w:val="center"/>
          </w:tcPr>
          <w:p w14:paraId="4439FF15" w14:textId="77777777" w:rsidR="00102FCF" w:rsidRDefault="00D05268">
            <w:pPr>
              <w:pStyle w:val="TableParagraph"/>
              <w:jc w:val="center"/>
              <w:rPr>
                <w:sz w:val="24"/>
                <w:szCs w:val="24"/>
              </w:rPr>
            </w:pPr>
            <w:r>
              <w:rPr>
                <w:rFonts w:hint="eastAsia"/>
                <w:sz w:val="24"/>
                <w:szCs w:val="24"/>
              </w:rPr>
              <w:t>预留</w:t>
            </w:r>
            <w:proofErr w:type="gramStart"/>
            <w:r>
              <w:rPr>
                <w:rFonts w:hint="eastAsia"/>
                <w:sz w:val="24"/>
                <w:szCs w:val="24"/>
              </w:rPr>
              <w:t>”</w:t>
            </w:r>
            <w:proofErr w:type="gramEnd"/>
            <w:r>
              <w:rPr>
                <w:rFonts w:hint="eastAsia"/>
                <w:sz w:val="24"/>
                <w:szCs w:val="24"/>
              </w:rPr>
              <w:t>外，还应</w:t>
            </w:r>
          </w:p>
        </w:tc>
        <w:tc>
          <w:tcPr>
            <w:tcW w:w="2296" w:type="dxa"/>
            <w:tcBorders>
              <w:top w:val="nil"/>
              <w:bottom w:val="nil"/>
            </w:tcBorders>
            <w:vAlign w:val="center"/>
          </w:tcPr>
          <w:p w14:paraId="7FFB9FB1" w14:textId="77777777" w:rsidR="00102FCF" w:rsidRDefault="00102FCF">
            <w:pPr>
              <w:pStyle w:val="TableParagraph"/>
              <w:jc w:val="center"/>
              <w:rPr>
                <w:sz w:val="24"/>
                <w:szCs w:val="24"/>
              </w:rPr>
            </w:pPr>
          </w:p>
        </w:tc>
        <w:tc>
          <w:tcPr>
            <w:tcW w:w="1784" w:type="dxa"/>
            <w:vMerge/>
            <w:tcBorders>
              <w:top w:val="nil"/>
            </w:tcBorders>
            <w:vAlign w:val="center"/>
          </w:tcPr>
          <w:p w14:paraId="732A4C0C" w14:textId="77777777" w:rsidR="00102FCF" w:rsidRDefault="00102FCF">
            <w:pPr>
              <w:jc w:val="center"/>
              <w:rPr>
                <w:rFonts w:ascii="宋体" w:hAnsi="宋体" w:cs="宋体"/>
                <w:sz w:val="24"/>
              </w:rPr>
            </w:pPr>
          </w:p>
        </w:tc>
      </w:tr>
      <w:tr w:rsidR="00102FCF" w14:paraId="7E26FE6E" w14:textId="77777777">
        <w:trPr>
          <w:trHeight w:val="567"/>
        </w:trPr>
        <w:tc>
          <w:tcPr>
            <w:tcW w:w="870" w:type="dxa"/>
            <w:vMerge/>
            <w:tcBorders>
              <w:top w:val="nil"/>
            </w:tcBorders>
            <w:vAlign w:val="center"/>
          </w:tcPr>
          <w:p w14:paraId="7BE87062" w14:textId="77777777" w:rsidR="00102FCF" w:rsidRDefault="00102FCF">
            <w:pPr>
              <w:jc w:val="center"/>
              <w:rPr>
                <w:rFonts w:ascii="宋体" w:hAnsi="宋体" w:cs="宋体"/>
                <w:sz w:val="24"/>
              </w:rPr>
            </w:pPr>
          </w:p>
        </w:tc>
        <w:tc>
          <w:tcPr>
            <w:tcW w:w="1866" w:type="dxa"/>
            <w:tcBorders>
              <w:top w:val="nil"/>
              <w:bottom w:val="nil"/>
            </w:tcBorders>
            <w:vAlign w:val="center"/>
          </w:tcPr>
          <w:p w14:paraId="1F2C63C7" w14:textId="77777777" w:rsidR="00102FCF" w:rsidRDefault="00102FCF">
            <w:pPr>
              <w:pStyle w:val="TableParagraph"/>
              <w:jc w:val="center"/>
              <w:rPr>
                <w:sz w:val="24"/>
                <w:szCs w:val="24"/>
              </w:rPr>
            </w:pPr>
          </w:p>
        </w:tc>
        <w:tc>
          <w:tcPr>
            <w:tcW w:w="2010" w:type="dxa"/>
            <w:tcBorders>
              <w:top w:val="nil"/>
              <w:bottom w:val="nil"/>
            </w:tcBorders>
            <w:vAlign w:val="center"/>
          </w:tcPr>
          <w:p w14:paraId="04FC8CA8" w14:textId="77777777" w:rsidR="00102FCF" w:rsidRDefault="00D05268">
            <w:pPr>
              <w:pStyle w:val="TableParagraph"/>
              <w:jc w:val="center"/>
              <w:rPr>
                <w:sz w:val="24"/>
                <w:szCs w:val="24"/>
              </w:rPr>
            </w:pPr>
            <w:r>
              <w:rPr>
                <w:rFonts w:hint="eastAsia"/>
                <w:sz w:val="24"/>
                <w:szCs w:val="24"/>
              </w:rPr>
              <w:t>当填写预留给中</w:t>
            </w:r>
          </w:p>
        </w:tc>
        <w:tc>
          <w:tcPr>
            <w:tcW w:w="2296" w:type="dxa"/>
            <w:tcBorders>
              <w:top w:val="nil"/>
              <w:bottom w:val="nil"/>
            </w:tcBorders>
            <w:vAlign w:val="center"/>
          </w:tcPr>
          <w:p w14:paraId="67ACC7D2" w14:textId="77777777" w:rsidR="00102FCF" w:rsidRDefault="00102FCF">
            <w:pPr>
              <w:pStyle w:val="TableParagraph"/>
              <w:jc w:val="center"/>
              <w:rPr>
                <w:sz w:val="24"/>
                <w:szCs w:val="24"/>
              </w:rPr>
            </w:pPr>
          </w:p>
        </w:tc>
        <w:tc>
          <w:tcPr>
            <w:tcW w:w="1784" w:type="dxa"/>
            <w:vMerge/>
            <w:tcBorders>
              <w:top w:val="nil"/>
            </w:tcBorders>
            <w:vAlign w:val="center"/>
          </w:tcPr>
          <w:p w14:paraId="6A7AA55E" w14:textId="77777777" w:rsidR="00102FCF" w:rsidRDefault="00102FCF">
            <w:pPr>
              <w:jc w:val="center"/>
              <w:rPr>
                <w:rFonts w:ascii="宋体" w:hAnsi="宋体" w:cs="宋体"/>
                <w:sz w:val="24"/>
              </w:rPr>
            </w:pPr>
          </w:p>
        </w:tc>
      </w:tr>
      <w:tr w:rsidR="00102FCF" w14:paraId="0D596507" w14:textId="77777777">
        <w:trPr>
          <w:trHeight w:val="567"/>
        </w:trPr>
        <w:tc>
          <w:tcPr>
            <w:tcW w:w="870" w:type="dxa"/>
            <w:vMerge/>
            <w:tcBorders>
              <w:top w:val="nil"/>
            </w:tcBorders>
            <w:vAlign w:val="center"/>
          </w:tcPr>
          <w:p w14:paraId="38FBC8C2" w14:textId="77777777" w:rsidR="00102FCF" w:rsidRDefault="00102FCF">
            <w:pPr>
              <w:jc w:val="center"/>
              <w:rPr>
                <w:rFonts w:ascii="宋体" w:hAnsi="宋体" w:cs="宋体"/>
                <w:sz w:val="24"/>
              </w:rPr>
            </w:pPr>
          </w:p>
        </w:tc>
        <w:tc>
          <w:tcPr>
            <w:tcW w:w="1866" w:type="dxa"/>
            <w:tcBorders>
              <w:top w:val="nil"/>
            </w:tcBorders>
            <w:vAlign w:val="center"/>
          </w:tcPr>
          <w:p w14:paraId="2E518BA0" w14:textId="77777777" w:rsidR="00102FCF" w:rsidRDefault="00102FCF">
            <w:pPr>
              <w:pStyle w:val="TableParagraph"/>
              <w:jc w:val="center"/>
              <w:rPr>
                <w:sz w:val="24"/>
                <w:szCs w:val="24"/>
              </w:rPr>
            </w:pPr>
          </w:p>
        </w:tc>
        <w:tc>
          <w:tcPr>
            <w:tcW w:w="2010" w:type="dxa"/>
            <w:tcBorders>
              <w:top w:val="nil"/>
            </w:tcBorders>
            <w:vAlign w:val="center"/>
          </w:tcPr>
          <w:p w14:paraId="0966481A" w14:textId="77777777" w:rsidR="00102FCF" w:rsidRDefault="00D05268">
            <w:pPr>
              <w:pStyle w:val="TableParagraph"/>
              <w:jc w:val="center"/>
              <w:rPr>
                <w:sz w:val="24"/>
                <w:szCs w:val="24"/>
              </w:rPr>
            </w:pPr>
            <w:r>
              <w:rPr>
                <w:rFonts w:hint="eastAsia"/>
                <w:sz w:val="24"/>
                <w:szCs w:val="24"/>
              </w:rPr>
              <w:t>小企业的比例）</w:t>
            </w:r>
          </w:p>
        </w:tc>
        <w:tc>
          <w:tcPr>
            <w:tcW w:w="2296" w:type="dxa"/>
            <w:tcBorders>
              <w:top w:val="nil"/>
            </w:tcBorders>
            <w:vAlign w:val="center"/>
          </w:tcPr>
          <w:p w14:paraId="33E8D228" w14:textId="77777777" w:rsidR="00102FCF" w:rsidRDefault="00102FCF">
            <w:pPr>
              <w:pStyle w:val="TableParagraph"/>
              <w:jc w:val="center"/>
              <w:rPr>
                <w:sz w:val="24"/>
                <w:szCs w:val="24"/>
              </w:rPr>
            </w:pPr>
          </w:p>
        </w:tc>
        <w:tc>
          <w:tcPr>
            <w:tcW w:w="1784" w:type="dxa"/>
            <w:vMerge/>
            <w:tcBorders>
              <w:top w:val="nil"/>
            </w:tcBorders>
            <w:vAlign w:val="center"/>
          </w:tcPr>
          <w:p w14:paraId="05D311AA" w14:textId="77777777" w:rsidR="00102FCF" w:rsidRDefault="00102FCF">
            <w:pPr>
              <w:jc w:val="center"/>
              <w:rPr>
                <w:rFonts w:ascii="宋体" w:hAnsi="宋体" w:cs="宋体"/>
                <w:sz w:val="24"/>
              </w:rPr>
            </w:pPr>
          </w:p>
        </w:tc>
      </w:tr>
      <w:tr w:rsidR="00102FCF" w14:paraId="7FB88E37" w14:textId="77777777">
        <w:trPr>
          <w:trHeight w:val="567"/>
        </w:trPr>
        <w:tc>
          <w:tcPr>
            <w:tcW w:w="870" w:type="dxa"/>
            <w:vAlign w:val="center"/>
          </w:tcPr>
          <w:p w14:paraId="39856ED9" w14:textId="77777777" w:rsidR="00102FCF" w:rsidRDefault="00D05268">
            <w:pPr>
              <w:pStyle w:val="TableParagraph"/>
              <w:jc w:val="center"/>
              <w:rPr>
                <w:sz w:val="24"/>
                <w:szCs w:val="24"/>
              </w:rPr>
            </w:pPr>
            <w:r>
              <w:rPr>
                <w:rFonts w:hint="eastAsia"/>
                <w:sz w:val="24"/>
                <w:szCs w:val="24"/>
              </w:rPr>
              <w:t>……</w:t>
            </w:r>
          </w:p>
        </w:tc>
        <w:tc>
          <w:tcPr>
            <w:tcW w:w="1866" w:type="dxa"/>
            <w:vAlign w:val="center"/>
          </w:tcPr>
          <w:p w14:paraId="4EFA423D" w14:textId="77777777" w:rsidR="00102FCF" w:rsidRDefault="00D05268">
            <w:pPr>
              <w:pStyle w:val="TableParagraph"/>
              <w:jc w:val="center"/>
              <w:rPr>
                <w:sz w:val="24"/>
                <w:szCs w:val="24"/>
              </w:rPr>
            </w:pPr>
            <w:r>
              <w:rPr>
                <w:rFonts w:hint="eastAsia"/>
                <w:sz w:val="24"/>
                <w:szCs w:val="24"/>
              </w:rPr>
              <w:t>……</w:t>
            </w:r>
          </w:p>
        </w:tc>
        <w:tc>
          <w:tcPr>
            <w:tcW w:w="2010" w:type="dxa"/>
            <w:vAlign w:val="center"/>
          </w:tcPr>
          <w:p w14:paraId="71CBFBF8" w14:textId="77777777" w:rsidR="00102FCF" w:rsidRDefault="00D05268">
            <w:pPr>
              <w:pStyle w:val="TableParagraph"/>
              <w:jc w:val="center"/>
              <w:rPr>
                <w:sz w:val="24"/>
                <w:szCs w:val="24"/>
              </w:rPr>
            </w:pPr>
            <w:r>
              <w:rPr>
                <w:rFonts w:hint="eastAsia"/>
                <w:sz w:val="24"/>
                <w:szCs w:val="24"/>
              </w:rPr>
              <w:t>……</w:t>
            </w:r>
          </w:p>
        </w:tc>
        <w:tc>
          <w:tcPr>
            <w:tcW w:w="2296" w:type="dxa"/>
            <w:vAlign w:val="center"/>
          </w:tcPr>
          <w:p w14:paraId="398E42D1" w14:textId="77777777" w:rsidR="00102FCF" w:rsidRDefault="00D05268">
            <w:pPr>
              <w:pStyle w:val="TableParagraph"/>
              <w:jc w:val="center"/>
              <w:rPr>
                <w:sz w:val="24"/>
                <w:szCs w:val="24"/>
              </w:rPr>
            </w:pPr>
            <w:r>
              <w:rPr>
                <w:rFonts w:hint="eastAsia"/>
                <w:sz w:val="24"/>
                <w:szCs w:val="24"/>
              </w:rPr>
              <w:t>……</w:t>
            </w:r>
          </w:p>
        </w:tc>
        <w:tc>
          <w:tcPr>
            <w:tcW w:w="1784" w:type="dxa"/>
            <w:vAlign w:val="center"/>
          </w:tcPr>
          <w:p w14:paraId="21A63128" w14:textId="77777777" w:rsidR="00102FCF" w:rsidRDefault="00D05268">
            <w:pPr>
              <w:pStyle w:val="TableParagraph"/>
              <w:jc w:val="center"/>
              <w:rPr>
                <w:sz w:val="24"/>
                <w:szCs w:val="24"/>
              </w:rPr>
            </w:pPr>
            <w:r>
              <w:rPr>
                <w:rFonts w:hint="eastAsia"/>
                <w:sz w:val="24"/>
                <w:szCs w:val="24"/>
              </w:rPr>
              <w:t>……</w:t>
            </w:r>
          </w:p>
        </w:tc>
      </w:tr>
    </w:tbl>
    <w:p w14:paraId="6634C725" w14:textId="77777777" w:rsidR="00102FCF" w:rsidRDefault="00D05268">
      <w:pPr>
        <w:pStyle w:val="a4"/>
        <w:tabs>
          <w:tab w:val="left" w:pos="562"/>
          <w:tab w:val="left" w:pos="3372"/>
          <w:tab w:val="left" w:pos="3653"/>
        </w:tabs>
        <w:spacing w:before="128"/>
        <w:ind w:left="4220" w:right="1843"/>
        <w:rPr>
          <w:rFonts w:ascii="宋体" w:hAnsi="宋体" w:cs="宋体"/>
          <w:sz w:val="24"/>
        </w:rPr>
      </w:pPr>
      <w:r>
        <w:rPr>
          <w:rFonts w:ascii="宋体" w:hAnsi="宋体" w:cs="宋体" w:hint="eastAsia"/>
          <w:sz w:val="24"/>
        </w:rPr>
        <w:t>部门（单位）名称： 日期：</w:t>
      </w:r>
    </w:p>
    <w:p w14:paraId="11C8B754" w14:textId="77777777" w:rsidR="00102FCF" w:rsidRDefault="00102FCF">
      <w:pPr>
        <w:pStyle w:val="a4"/>
        <w:tabs>
          <w:tab w:val="left" w:pos="562"/>
          <w:tab w:val="left" w:pos="3372"/>
          <w:tab w:val="left" w:pos="3653"/>
        </w:tabs>
        <w:rPr>
          <w:rFonts w:ascii="宋体" w:hAnsi="宋体" w:cs="宋体"/>
          <w:sz w:val="24"/>
        </w:rPr>
      </w:pPr>
    </w:p>
    <w:p w14:paraId="5C2DBFAC" w14:textId="77777777" w:rsidR="00102FCF" w:rsidRDefault="00102FCF">
      <w:pPr>
        <w:pStyle w:val="ab"/>
        <w:jc w:val="both"/>
        <w:outlineLvl w:val="9"/>
        <w:rPr>
          <w:rFonts w:ascii="宋体" w:eastAsia="宋体" w:hAnsi="宋体" w:cs="宋体"/>
          <w:sz w:val="24"/>
          <w:szCs w:val="24"/>
        </w:rPr>
      </w:pPr>
    </w:p>
    <w:p w14:paraId="621EFF20" w14:textId="77777777" w:rsidR="00102FCF" w:rsidRDefault="00D05268">
      <w:pPr>
        <w:tabs>
          <w:tab w:val="left" w:pos="360"/>
        </w:tabs>
        <w:spacing w:line="360" w:lineRule="auto"/>
        <w:outlineLvl w:val="1"/>
        <w:rPr>
          <w:rFonts w:ascii="宋体" w:hAnsi="宋体" w:cs="宋体"/>
          <w:b/>
          <w:bCs/>
          <w:sz w:val="24"/>
        </w:rPr>
      </w:pPr>
      <w:r>
        <w:rPr>
          <w:rFonts w:ascii="宋体" w:hAnsi="宋体" w:cs="宋体" w:hint="eastAsia"/>
          <w:sz w:val="24"/>
        </w:rPr>
        <w:br w:type="page"/>
      </w:r>
      <w:r>
        <w:rPr>
          <w:rFonts w:ascii="宋体" w:hAnsi="宋体" w:cs="宋体" w:hint="eastAsia"/>
          <w:b/>
          <w:bCs/>
          <w:sz w:val="24"/>
        </w:rPr>
        <w:lastRenderedPageBreak/>
        <w:t>2、工业信息化部、国家统计局、国家发展和改革委员会、财政部《关于印发〈中小企业划型标准规定〉的通知》（工信</w:t>
      </w:r>
      <w:proofErr w:type="gramStart"/>
      <w:r>
        <w:rPr>
          <w:rFonts w:ascii="宋体" w:hAnsi="宋体" w:cs="宋体" w:hint="eastAsia"/>
          <w:b/>
          <w:bCs/>
          <w:sz w:val="24"/>
        </w:rPr>
        <w:t>部联企〔2011〕</w:t>
      </w:r>
      <w:proofErr w:type="gramEnd"/>
      <w:r>
        <w:rPr>
          <w:rFonts w:ascii="宋体" w:hAnsi="宋体" w:cs="宋体" w:hint="eastAsia"/>
          <w:b/>
          <w:bCs/>
          <w:sz w:val="24"/>
        </w:rPr>
        <w:t>300 号）</w:t>
      </w:r>
    </w:p>
    <w:p w14:paraId="5A2E6011" w14:textId="77777777" w:rsidR="00102FCF" w:rsidRDefault="00102FCF">
      <w:pPr>
        <w:pStyle w:val="a4"/>
        <w:tabs>
          <w:tab w:val="left" w:pos="562"/>
          <w:tab w:val="left" w:pos="3372"/>
          <w:tab w:val="left" w:pos="3653"/>
        </w:tabs>
        <w:spacing w:line="360" w:lineRule="auto"/>
        <w:rPr>
          <w:rFonts w:ascii="宋体" w:hAnsi="宋体" w:cs="宋体"/>
          <w:sz w:val="24"/>
        </w:rPr>
      </w:pPr>
    </w:p>
    <w:p w14:paraId="4028462A" w14:textId="77777777" w:rsidR="00102FCF" w:rsidRDefault="00D05268">
      <w:pPr>
        <w:spacing w:line="360" w:lineRule="auto"/>
        <w:jc w:val="center"/>
        <w:rPr>
          <w:rFonts w:ascii="宋体" w:hAnsi="宋体" w:cs="宋体"/>
          <w:b/>
          <w:bCs/>
          <w:sz w:val="24"/>
        </w:rPr>
      </w:pPr>
      <w:r>
        <w:rPr>
          <w:rFonts w:ascii="宋体" w:hAnsi="宋体" w:cs="宋体" w:hint="eastAsia"/>
          <w:b/>
          <w:bCs/>
          <w:sz w:val="24"/>
        </w:rPr>
        <w:t>关于印发中小企业划型标准规定的通知</w:t>
      </w:r>
    </w:p>
    <w:p w14:paraId="641898DD" w14:textId="77777777" w:rsidR="00102FCF" w:rsidRDefault="00D05268">
      <w:pPr>
        <w:spacing w:line="360" w:lineRule="auto"/>
        <w:jc w:val="center"/>
        <w:rPr>
          <w:rFonts w:ascii="宋体" w:hAnsi="宋体" w:cs="宋体"/>
          <w:sz w:val="24"/>
        </w:rPr>
      </w:pPr>
      <w:r>
        <w:rPr>
          <w:rFonts w:ascii="宋体" w:hAnsi="宋体" w:cs="宋体" w:hint="eastAsia"/>
          <w:sz w:val="24"/>
        </w:rPr>
        <w:t>工信部联企业〔2011〕300号</w:t>
      </w:r>
    </w:p>
    <w:p w14:paraId="1EAD4DCC"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 xml:space="preserve">各省、自治区、直辖市人民政府，国务院各部委、各直属机构及有关单位： </w:t>
      </w:r>
    </w:p>
    <w:p w14:paraId="798E5A15"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14:paraId="6522C2B3" w14:textId="77777777" w:rsidR="00102FCF" w:rsidRDefault="00D05268">
      <w:pPr>
        <w:spacing w:line="360" w:lineRule="auto"/>
        <w:ind w:firstLineChars="200" w:firstLine="480"/>
        <w:jc w:val="right"/>
        <w:rPr>
          <w:rFonts w:ascii="宋体" w:hAnsi="宋体" w:cs="宋体"/>
          <w:sz w:val="24"/>
        </w:rPr>
      </w:pPr>
      <w:r>
        <w:rPr>
          <w:rFonts w:ascii="宋体" w:hAnsi="宋体" w:cs="宋体" w:hint="eastAsia"/>
          <w:sz w:val="24"/>
        </w:rPr>
        <w:t>工业和信息化部 国家统计局</w:t>
      </w:r>
    </w:p>
    <w:p w14:paraId="01943C9A" w14:textId="77777777" w:rsidR="00102FCF" w:rsidRDefault="00D05268">
      <w:pPr>
        <w:spacing w:line="360" w:lineRule="auto"/>
        <w:ind w:firstLineChars="200" w:firstLine="480"/>
        <w:jc w:val="right"/>
        <w:rPr>
          <w:rFonts w:ascii="宋体" w:hAnsi="宋体" w:cs="宋体"/>
          <w:sz w:val="24"/>
        </w:rPr>
      </w:pPr>
      <w:r>
        <w:rPr>
          <w:rFonts w:ascii="宋体" w:hAnsi="宋体" w:cs="宋体" w:hint="eastAsia"/>
          <w:sz w:val="24"/>
        </w:rPr>
        <w:t>国家发展和改革委员会 财政部</w:t>
      </w:r>
    </w:p>
    <w:p w14:paraId="2EE57ED1" w14:textId="77777777" w:rsidR="00102FCF" w:rsidRDefault="00D05268">
      <w:pPr>
        <w:spacing w:line="360" w:lineRule="auto"/>
        <w:ind w:firstLineChars="200" w:firstLine="480"/>
        <w:jc w:val="right"/>
        <w:rPr>
          <w:rFonts w:ascii="宋体" w:hAnsi="宋体" w:cs="宋体"/>
          <w:sz w:val="24"/>
        </w:rPr>
      </w:pPr>
      <w:r>
        <w:rPr>
          <w:rFonts w:ascii="宋体" w:hAnsi="宋体" w:cs="宋体" w:hint="eastAsia"/>
          <w:sz w:val="24"/>
        </w:rPr>
        <w:t>二○一一年六月十八日</w:t>
      </w:r>
    </w:p>
    <w:p w14:paraId="353EEB79" w14:textId="77777777" w:rsidR="00102FCF" w:rsidRDefault="00102FCF">
      <w:pPr>
        <w:spacing w:line="360" w:lineRule="auto"/>
        <w:ind w:firstLineChars="200" w:firstLine="480"/>
        <w:rPr>
          <w:rFonts w:ascii="宋体" w:hAnsi="宋体" w:cs="宋体"/>
          <w:sz w:val="24"/>
        </w:rPr>
      </w:pPr>
    </w:p>
    <w:p w14:paraId="49DC543D" w14:textId="77777777" w:rsidR="00102FCF" w:rsidRDefault="00102FCF">
      <w:pPr>
        <w:pStyle w:val="a4"/>
        <w:rPr>
          <w:rFonts w:ascii="宋体" w:hAnsi="宋体" w:cs="宋体"/>
          <w:sz w:val="24"/>
        </w:rPr>
      </w:pPr>
    </w:p>
    <w:p w14:paraId="24989119" w14:textId="77777777" w:rsidR="00102FCF" w:rsidRDefault="00102FCF">
      <w:pPr>
        <w:rPr>
          <w:rFonts w:ascii="宋体" w:hAnsi="宋体" w:cs="宋体"/>
          <w:sz w:val="24"/>
        </w:rPr>
      </w:pPr>
    </w:p>
    <w:p w14:paraId="0C0341A7" w14:textId="77777777" w:rsidR="00102FCF" w:rsidRDefault="00102FCF">
      <w:pPr>
        <w:pStyle w:val="a4"/>
        <w:rPr>
          <w:rFonts w:ascii="宋体" w:hAnsi="宋体" w:cs="宋体"/>
          <w:sz w:val="24"/>
        </w:rPr>
      </w:pPr>
    </w:p>
    <w:p w14:paraId="73FA67C6" w14:textId="77777777" w:rsidR="00102FCF" w:rsidRDefault="00102FCF">
      <w:pPr>
        <w:rPr>
          <w:rFonts w:ascii="宋体" w:hAnsi="宋体" w:cs="宋体"/>
          <w:sz w:val="24"/>
        </w:rPr>
      </w:pPr>
    </w:p>
    <w:p w14:paraId="686C1B67" w14:textId="77777777" w:rsidR="00102FCF" w:rsidRDefault="00102FCF"/>
    <w:p w14:paraId="16641DA8" w14:textId="77777777" w:rsidR="00102FCF" w:rsidRDefault="00102FCF">
      <w:pPr>
        <w:pStyle w:val="a4"/>
      </w:pPr>
    </w:p>
    <w:p w14:paraId="19D26457" w14:textId="77777777" w:rsidR="00102FCF" w:rsidRDefault="00102FCF">
      <w:pPr>
        <w:spacing w:line="360" w:lineRule="auto"/>
        <w:ind w:firstLineChars="200" w:firstLine="480"/>
        <w:rPr>
          <w:rFonts w:ascii="宋体" w:hAnsi="宋体" w:cs="宋体"/>
          <w:sz w:val="24"/>
        </w:rPr>
      </w:pPr>
    </w:p>
    <w:p w14:paraId="37601AD3" w14:textId="77777777" w:rsidR="00102FCF" w:rsidRDefault="00102FCF">
      <w:pPr>
        <w:spacing w:line="360" w:lineRule="auto"/>
        <w:ind w:firstLineChars="200" w:firstLine="480"/>
        <w:rPr>
          <w:rFonts w:ascii="宋体" w:hAnsi="宋体" w:cs="宋体"/>
          <w:sz w:val="24"/>
        </w:rPr>
      </w:pPr>
    </w:p>
    <w:p w14:paraId="7CF1D37C" w14:textId="77777777" w:rsidR="00102FCF" w:rsidRDefault="00D05268">
      <w:pPr>
        <w:rPr>
          <w:rFonts w:ascii="宋体" w:hAnsi="宋体" w:cs="宋体"/>
          <w:b/>
          <w:bCs/>
          <w:sz w:val="24"/>
        </w:rPr>
      </w:pPr>
      <w:r>
        <w:rPr>
          <w:rFonts w:ascii="宋体" w:hAnsi="宋体" w:cs="宋体" w:hint="eastAsia"/>
          <w:b/>
          <w:bCs/>
          <w:sz w:val="24"/>
        </w:rPr>
        <w:br w:type="page"/>
      </w:r>
    </w:p>
    <w:p w14:paraId="644B3D25" w14:textId="77777777" w:rsidR="00102FCF" w:rsidRDefault="00D05268">
      <w:pPr>
        <w:spacing w:line="360" w:lineRule="auto"/>
        <w:jc w:val="center"/>
        <w:rPr>
          <w:rFonts w:ascii="宋体" w:hAnsi="宋体" w:cs="宋体"/>
          <w:b/>
          <w:bCs/>
          <w:sz w:val="24"/>
        </w:rPr>
      </w:pPr>
      <w:r>
        <w:rPr>
          <w:rFonts w:ascii="宋体" w:hAnsi="宋体" w:cs="宋体" w:hint="eastAsia"/>
          <w:b/>
          <w:bCs/>
          <w:sz w:val="24"/>
        </w:rPr>
        <w:lastRenderedPageBreak/>
        <w:t xml:space="preserve">中小企业划型标准规定 </w:t>
      </w:r>
    </w:p>
    <w:p w14:paraId="3575B372"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一、根据《中华人民共和国中小企业促进法》和《国务院关于进一步促进中小企业发展的若干意见》(国发〔2009〕36号)，制定本规定。</w:t>
      </w:r>
    </w:p>
    <w:p w14:paraId="7F71F1AE"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二、中小企业划分为中型、小型、微型三种类型，具体标准根据企业从业人员、营业收入、资产总额等指标，结合行业特点制定。</w:t>
      </w:r>
    </w:p>
    <w:p w14:paraId="5151952C"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14:paraId="41D4A7A7"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 xml:space="preserve">四、各行业划型标准为： </w:t>
      </w:r>
    </w:p>
    <w:p w14:paraId="16309660"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（一）农、林、牧、渔业。营业收入20000万元以下的为中小微型企业。其中，营业收入500万元及以上的为中型企业，营业收入50万元及以上的为小型企业，营业收入50万元以下的为微型企业。</w:t>
      </w:r>
    </w:p>
    <w:p w14:paraId="61059925"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14:paraId="2ED10A17"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14:paraId="247CF28B"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14:paraId="68717E55"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（五）零售业。从业人员300人以下或营业收入20000万元以下的为中小微型企业。其中，从业人员50人及以上，且营业收入500万元及以上的为中型企业；</w:t>
      </w:r>
      <w:r>
        <w:rPr>
          <w:rFonts w:ascii="宋体" w:hAnsi="宋体" w:cs="宋体" w:hint="eastAsia"/>
          <w:sz w:val="24"/>
        </w:rPr>
        <w:lastRenderedPageBreak/>
        <w:t xml:space="preserve">从业人员10人及以上，且营业收入100万元及以上的为小型企业；从业人员10人以下或营业收入100万元以下的为微型企业。 </w:t>
      </w:r>
    </w:p>
    <w:p w14:paraId="650879CA"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14:paraId="11351E57"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DD9AEEC"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14:paraId="631859DE"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383C7416"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14:paraId="023E530D"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14:paraId="2C04D225"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十二）软件和信息技术服务业。从业人员300人以下或营业收入10000万元以下的为中小微型企业。其中，从业人员100人及以上，且营业收入1000万元及以上的为中型企业；从业人员10人及以上，且营业收入50万元及以上的为小型企</w:t>
      </w:r>
      <w:r>
        <w:rPr>
          <w:rFonts w:ascii="宋体" w:hAnsi="宋体" w:cs="宋体" w:hint="eastAsia"/>
          <w:sz w:val="24"/>
        </w:rPr>
        <w:lastRenderedPageBreak/>
        <w:t xml:space="preserve">业；从业人员10人以下或营业收入50万元以下的为微型企业。 </w:t>
      </w:r>
    </w:p>
    <w:p w14:paraId="4FFEA6AA"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14:paraId="774CB4B3"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54BD3B46"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7A97DD32"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（十六）其他未列明行业。从业人员300人以下的为中小微型企业。其中，从业人员100人及以上的为中型企业；从业人员10人及以上的为小型企业；从业人员10人以下的为微型企业。</w:t>
      </w:r>
    </w:p>
    <w:p w14:paraId="2F0DAF2A"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 xml:space="preserve">五、企业类型的划分以统计部门的统计数据为依据。 </w:t>
      </w:r>
    </w:p>
    <w:p w14:paraId="3B05BC98"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 xml:space="preserve">六、本规定适用于在中华人民共和国境内依法设立的各类所有制和各种组织形式的企业。个体工商户和本规定以外的行业，参照本规定进行划型。 </w:t>
      </w:r>
    </w:p>
    <w:p w14:paraId="6620E0FE"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七、本规定的中型企业标准上限即为大型企业标准的下限，国家统计部门据此制定大中小微型企业的统计分类。国务院有关部门据此进行相关数据分析，不得制定与本规定不一致的企业划型标准。</w:t>
      </w:r>
    </w:p>
    <w:p w14:paraId="16645EF2"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 xml:space="preserve">八、本规定由工业和信息化部、国家统计局会同有关部门根据《国民经济行业分类》修订情况和企业发展变化情况适时修订。 </w:t>
      </w:r>
    </w:p>
    <w:p w14:paraId="239B2842"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 xml:space="preserve">九、本规定由工业和信息化部、国家统计局会同有关部门负责解释。 </w:t>
      </w:r>
    </w:p>
    <w:p w14:paraId="12642440" w14:textId="77777777" w:rsidR="00102FCF" w:rsidRDefault="00D05268">
      <w:pPr>
        <w:spacing w:line="360" w:lineRule="auto"/>
        <w:ind w:firstLineChars="200" w:firstLine="480"/>
        <w:rPr>
          <w:rFonts w:ascii="宋体" w:hAnsi="宋体" w:cs="宋体"/>
          <w:sz w:val="24"/>
        </w:rPr>
      </w:pPr>
      <w:r>
        <w:rPr>
          <w:rFonts w:ascii="宋体" w:hAnsi="宋体" w:cs="宋体" w:hint="eastAsia"/>
          <w:sz w:val="24"/>
        </w:rPr>
        <w:t>十、本规定自发布之日起执行，原国家经贸委、原国家计委、财政部和国家统计局2003年颁布的《中小企业标准暂行规定》同时废止。</w:t>
      </w:r>
    </w:p>
    <w:p w14:paraId="26CF6E8A" w14:textId="77777777" w:rsidR="00102FCF" w:rsidRDefault="00102FCF">
      <w:pPr>
        <w:ind w:firstLineChars="200" w:firstLine="480"/>
        <w:rPr>
          <w:rFonts w:ascii="宋体" w:hAnsi="宋体" w:cs="宋体"/>
          <w:sz w:val="24"/>
        </w:rPr>
      </w:pPr>
    </w:p>
    <w:p w14:paraId="7ED05BF3" w14:textId="77777777" w:rsidR="00102FCF" w:rsidRDefault="00102FCF">
      <w:pPr>
        <w:pStyle w:val="ab"/>
        <w:jc w:val="both"/>
        <w:outlineLvl w:val="9"/>
        <w:rPr>
          <w:rFonts w:ascii="宋体" w:eastAsia="宋体" w:hAnsi="宋体" w:cs="宋体"/>
          <w:sz w:val="24"/>
          <w:szCs w:val="24"/>
        </w:rPr>
      </w:pPr>
    </w:p>
    <w:p w14:paraId="1A6485D8" w14:textId="77777777" w:rsidR="00102FCF" w:rsidRDefault="00D05268">
      <w:pPr>
        <w:tabs>
          <w:tab w:val="left" w:pos="360"/>
        </w:tabs>
        <w:spacing w:line="360" w:lineRule="auto"/>
        <w:outlineLvl w:val="1"/>
        <w:rPr>
          <w:rFonts w:ascii="宋体" w:hAnsi="宋体" w:cs="宋体"/>
          <w:sz w:val="24"/>
        </w:rPr>
      </w:pPr>
      <w:r>
        <w:rPr>
          <w:rFonts w:ascii="宋体" w:hAnsi="宋体" w:cs="宋体" w:hint="eastAsia"/>
          <w:b/>
          <w:bCs/>
          <w:sz w:val="24"/>
        </w:rPr>
        <w:br w:type="page"/>
      </w:r>
      <w:r>
        <w:rPr>
          <w:rFonts w:ascii="宋体" w:hAnsi="宋体" w:cs="宋体" w:hint="eastAsia"/>
          <w:b/>
          <w:bCs/>
          <w:sz w:val="24"/>
        </w:rPr>
        <w:lastRenderedPageBreak/>
        <w:t>3、国家统计局《关于印发〈统计上大中小微型企业划分办法（2017）〉的通知》</w:t>
      </w:r>
    </w:p>
    <w:p w14:paraId="1D6F8005" w14:textId="77777777" w:rsidR="00102FCF" w:rsidRDefault="00102FCF">
      <w:pPr>
        <w:widowControl/>
        <w:shd w:val="clear" w:color="auto" w:fill="FFFFFF"/>
        <w:spacing w:line="360" w:lineRule="auto"/>
        <w:jc w:val="center"/>
        <w:rPr>
          <w:rFonts w:ascii="宋体" w:hAnsi="宋体" w:cs="宋体"/>
          <w:b/>
          <w:bCs/>
          <w:kern w:val="0"/>
          <w:sz w:val="24"/>
        </w:rPr>
      </w:pPr>
    </w:p>
    <w:p w14:paraId="598EFD68" w14:textId="77777777" w:rsidR="00102FCF" w:rsidRDefault="00D05268">
      <w:pPr>
        <w:widowControl/>
        <w:shd w:val="clear" w:color="auto" w:fill="FFFFFF"/>
        <w:spacing w:line="360" w:lineRule="auto"/>
        <w:jc w:val="center"/>
        <w:rPr>
          <w:rFonts w:ascii="宋体" w:hAnsi="宋体" w:cs="宋体"/>
          <w:b/>
          <w:kern w:val="0"/>
          <w:sz w:val="24"/>
        </w:rPr>
      </w:pPr>
      <w:r>
        <w:rPr>
          <w:rFonts w:ascii="宋体" w:hAnsi="宋体" w:cs="宋体" w:hint="eastAsia"/>
          <w:b/>
          <w:bCs/>
          <w:kern w:val="0"/>
          <w:sz w:val="24"/>
        </w:rPr>
        <w:t>国家统计局关于印发《统计上大中小微型企业划分办法（2017）》的通知</w:t>
      </w:r>
    </w:p>
    <w:p w14:paraId="5D9C6475" w14:textId="77777777" w:rsidR="00102FCF" w:rsidRDefault="00D05268">
      <w:pPr>
        <w:widowControl/>
        <w:shd w:val="clear" w:color="auto" w:fill="FFFFFF"/>
        <w:spacing w:line="360" w:lineRule="auto"/>
        <w:jc w:val="left"/>
        <w:rPr>
          <w:rFonts w:ascii="宋体" w:hAnsi="宋体" w:cs="宋体"/>
          <w:kern w:val="0"/>
          <w:sz w:val="24"/>
        </w:rPr>
      </w:pPr>
      <w:r>
        <w:rPr>
          <w:rFonts w:ascii="宋体" w:hAnsi="宋体" w:cs="宋体" w:hint="eastAsia"/>
          <w:kern w:val="0"/>
          <w:sz w:val="24"/>
        </w:rPr>
        <w:t> </w:t>
      </w:r>
    </w:p>
    <w:p w14:paraId="53C6C900"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各省、自治区、直辖市统计局，新疆生产建设兵团统计局，国务院各有关部门，国家统计局各调查总队：</w:t>
      </w:r>
    </w:p>
    <w:p w14:paraId="0C19DF71"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14:paraId="579DAEBE"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14:paraId="57458DCE"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14:paraId="225E0F6C"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附件：《统计上大中小微型企业划分办法（2017）》修订说明</w:t>
      </w:r>
    </w:p>
    <w:p w14:paraId="0D82782E"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14:paraId="61493D4C" w14:textId="77777777" w:rsidR="00102FCF" w:rsidRDefault="00D05268">
      <w:pPr>
        <w:widowControl/>
        <w:shd w:val="clear" w:color="auto" w:fill="FFFFFF"/>
        <w:spacing w:line="360" w:lineRule="auto"/>
        <w:ind w:firstLineChars="200" w:firstLine="480"/>
        <w:jc w:val="right"/>
        <w:rPr>
          <w:rFonts w:ascii="宋体" w:hAnsi="宋体" w:cs="宋体"/>
          <w:kern w:val="0"/>
          <w:sz w:val="24"/>
        </w:rPr>
      </w:pPr>
      <w:r>
        <w:rPr>
          <w:rFonts w:ascii="宋体" w:hAnsi="宋体" w:cs="宋体" w:hint="eastAsia"/>
          <w:kern w:val="0"/>
          <w:sz w:val="24"/>
        </w:rPr>
        <w:t>国家统计局</w:t>
      </w:r>
    </w:p>
    <w:p w14:paraId="51C17C7A" w14:textId="77777777" w:rsidR="00102FCF" w:rsidRDefault="00D05268">
      <w:pPr>
        <w:widowControl/>
        <w:shd w:val="clear" w:color="auto" w:fill="FFFFFF"/>
        <w:spacing w:line="360" w:lineRule="auto"/>
        <w:ind w:firstLineChars="200" w:firstLine="480"/>
        <w:jc w:val="right"/>
        <w:rPr>
          <w:rFonts w:ascii="宋体" w:hAnsi="宋体" w:cs="宋体"/>
          <w:kern w:val="0"/>
          <w:sz w:val="24"/>
        </w:rPr>
      </w:pPr>
      <w:r>
        <w:rPr>
          <w:rFonts w:ascii="宋体" w:hAnsi="宋体" w:cs="宋体" w:hint="eastAsia"/>
          <w:kern w:val="0"/>
          <w:sz w:val="24"/>
        </w:rPr>
        <w:t>2017年12月28日</w:t>
      </w:r>
    </w:p>
    <w:p w14:paraId="06D1356E"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14:paraId="22FB8006" w14:textId="77777777" w:rsidR="00102FCF" w:rsidRDefault="00102FCF">
      <w:pPr>
        <w:pStyle w:val="a4"/>
        <w:rPr>
          <w:rFonts w:ascii="宋体" w:hAnsi="宋体" w:cs="宋体"/>
          <w:kern w:val="0"/>
          <w:sz w:val="24"/>
        </w:rPr>
      </w:pPr>
    </w:p>
    <w:p w14:paraId="256B2F76" w14:textId="77777777" w:rsidR="00102FCF" w:rsidRDefault="00102FCF">
      <w:pPr>
        <w:rPr>
          <w:rFonts w:ascii="宋体" w:hAnsi="宋体" w:cs="宋体"/>
          <w:kern w:val="0"/>
          <w:sz w:val="24"/>
        </w:rPr>
      </w:pPr>
    </w:p>
    <w:p w14:paraId="1C088E12" w14:textId="77777777" w:rsidR="00102FCF" w:rsidRDefault="00102FCF">
      <w:pPr>
        <w:pStyle w:val="a4"/>
        <w:rPr>
          <w:rFonts w:ascii="宋体" w:hAnsi="宋体" w:cs="宋体"/>
          <w:kern w:val="0"/>
          <w:sz w:val="24"/>
        </w:rPr>
      </w:pPr>
    </w:p>
    <w:p w14:paraId="0F3F17F7" w14:textId="77777777" w:rsidR="00102FCF" w:rsidRDefault="00102FCF"/>
    <w:p w14:paraId="028726E4" w14:textId="77777777" w:rsidR="00102FCF" w:rsidRDefault="00D05268">
      <w:pPr>
        <w:widowControl/>
        <w:shd w:val="clear" w:color="auto" w:fill="FFFFFF"/>
        <w:spacing w:line="360" w:lineRule="auto"/>
        <w:jc w:val="center"/>
        <w:rPr>
          <w:rFonts w:ascii="宋体" w:hAnsi="宋体" w:cs="宋体"/>
          <w:b/>
          <w:bCs/>
          <w:kern w:val="0"/>
          <w:sz w:val="24"/>
        </w:rPr>
      </w:pPr>
      <w:r>
        <w:rPr>
          <w:rFonts w:ascii="宋体" w:hAnsi="宋体" w:cs="宋体" w:hint="eastAsia"/>
          <w:b/>
          <w:bCs/>
          <w:kern w:val="0"/>
          <w:sz w:val="24"/>
        </w:rPr>
        <w:t>统计上大中小微型企业划分办法（2017）</w:t>
      </w:r>
    </w:p>
    <w:p w14:paraId="15EBA93C"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14:paraId="0CC82351"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二、本办法适用对象为在中华人民共和国境内依法设立的各种组织形式的法人企业或单位。个体工商户参照本办法进行划分。</w:t>
      </w:r>
    </w:p>
    <w:p w14:paraId="74FF8D99"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14:paraId="0AE8291C"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四、本办法按照行业门类、大类、中类和组合类别，依据从业人员、营业收入、资产总额等指标或替代指标，将我国的企业划分为大型、中型、小型、</w:t>
      </w:r>
      <w:proofErr w:type="gramStart"/>
      <w:r>
        <w:rPr>
          <w:rFonts w:ascii="宋体" w:hAnsi="宋体" w:cs="宋体" w:hint="eastAsia"/>
          <w:kern w:val="0"/>
          <w:sz w:val="24"/>
        </w:rPr>
        <w:t>微型等</w:t>
      </w:r>
      <w:proofErr w:type="gramEnd"/>
      <w:r>
        <w:rPr>
          <w:rFonts w:ascii="宋体" w:hAnsi="宋体" w:cs="宋体" w:hint="eastAsia"/>
          <w:kern w:val="0"/>
          <w:sz w:val="24"/>
        </w:rPr>
        <w:t>四种类型。具体划分标准见附表。</w:t>
      </w:r>
    </w:p>
    <w:p w14:paraId="077DDAD6"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五、企业划分由政府综合统计部门根据统计年报每年确定一次，</w:t>
      </w:r>
      <w:proofErr w:type="gramStart"/>
      <w:r>
        <w:rPr>
          <w:rFonts w:ascii="宋体" w:hAnsi="宋体" w:cs="宋体" w:hint="eastAsia"/>
          <w:kern w:val="0"/>
          <w:sz w:val="24"/>
        </w:rPr>
        <w:t>定报统计</w:t>
      </w:r>
      <w:proofErr w:type="gramEnd"/>
      <w:r>
        <w:rPr>
          <w:rFonts w:ascii="宋体" w:hAnsi="宋体" w:cs="宋体" w:hint="eastAsia"/>
          <w:kern w:val="0"/>
          <w:sz w:val="24"/>
        </w:rPr>
        <w:t>原则上不进行调整。</w:t>
      </w:r>
    </w:p>
    <w:p w14:paraId="0240F80C"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六、本办法自印发之日起执行，国家统计局2011年印发的《统计上大中小微型企业划分办法》（国统字〔2011〕75号）同时废止。</w:t>
      </w:r>
    </w:p>
    <w:p w14:paraId="11788F99"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 </w:t>
      </w:r>
    </w:p>
    <w:p w14:paraId="59298CA4"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附表：统计上大中小微型企业划分标准</w:t>
      </w:r>
    </w:p>
    <w:p w14:paraId="2A0558EE" w14:textId="77777777" w:rsidR="00102FCF" w:rsidRDefault="00102FCF">
      <w:pPr>
        <w:widowControl/>
        <w:spacing w:line="360" w:lineRule="auto"/>
        <w:jc w:val="left"/>
        <w:rPr>
          <w:rFonts w:ascii="宋体" w:hAnsi="宋体" w:cs="宋体"/>
          <w:kern w:val="0"/>
          <w:sz w:val="24"/>
        </w:rPr>
      </w:pPr>
    </w:p>
    <w:p w14:paraId="2A3164C6" w14:textId="77777777" w:rsidR="00102FCF" w:rsidRDefault="00102FCF">
      <w:pPr>
        <w:pStyle w:val="a4"/>
      </w:pPr>
    </w:p>
    <w:p w14:paraId="43F3D041" w14:textId="77777777" w:rsidR="00102FCF" w:rsidRDefault="00D05268">
      <w:pPr>
        <w:widowControl/>
        <w:spacing w:line="360" w:lineRule="auto"/>
        <w:jc w:val="left"/>
        <w:rPr>
          <w:rFonts w:ascii="宋体" w:hAnsi="宋体" w:cs="宋体"/>
          <w:kern w:val="0"/>
          <w:sz w:val="24"/>
        </w:rPr>
      </w:pPr>
      <w:r>
        <w:rPr>
          <w:rFonts w:ascii="宋体" w:hAnsi="宋体" w:cs="宋体" w:hint="eastAsia"/>
          <w:kern w:val="0"/>
          <w:sz w:val="24"/>
        </w:rPr>
        <w:t>附表：</w:t>
      </w:r>
    </w:p>
    <w:p w14:paraId="7B891CA9"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统计上大中小微型企业划分标准</w:t>
      </w:r>
    </w:p>
    <w:tbl>
      <w:tblPr>
        <w:tblW w:w="88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1742"/>
        <w:gridCol w:w="1462"/>
        <w:gridCol w:w="727"/>
        <w:gridCol w:w="1011"/>
        <w:gridCol w:w="1664"/>
        <w:gridCol w:w="1446"/>
        <w:gridCol w:w="793"/>
      </w:tblGrid>
      <w:tr w:rsidR="00102FCF" w14:paraId="703DB473" w14:textId="77777777">
        <w:trPr>
          <w:trHeight w:val="23"/>
          <w:jc w:val="center"/>
        </w:trPr>
        <w:tc>
          <w:tcPr>
            <w:tcW w:w="1742" w:type="dxa"/>
            <w:vAlign w:val="center"/>
          </w:tcPr>
          <w:p w14:paraId="561D716F" w14:textId="77777777" w:rsidR="00102FCF" w:rsidRDefault="00D05268">
            <w:pPr>
              <w:widowControl/>
              <w:spacing w:line="360" w:lineRule="auto"/>
              <w:jc w:val="center"/>
              <w:rPr>
                <w:rFonts w:ascii="宋体" w:hAnsi="宋体" w:cs="宋体"/>
                <w:kern w:val="0"/>
                <w:sz w:val="24"/>
              </w:rPr>
            </w:pPr>
            <w:r>
              <w:rPr>
                <w:rFonts w:ascii="宋体" w:hAnsi="宋体" w:cs="宋体" w:hint="eastAsia"/>
                <w:b/>
                <w:bCs/>
                <w:kern w:val="0"/>
                <w:sz w:val="24"/>
              </w:rPr>
              <w:t>行业名称</w:t>
            </w:r>
          </w:p>
        </w:tc>
        <w:tc>
          <w:tcPr>
            <w:tcW w:w="1462" w:type="dxa"/>
            <w:vAlign w:val="center"/>
          </w:tcPr>
          <w:p w14:paraId="42959AD9" w14:textId="77777777" w:rsidR="00102FCF" w:rsidRDefault="00D05268">
            <w:pPr>
              <w:widowControl/>
              <w:spacing w:line="360" w:lineRule="auto"/>
              <w:jc w:val="center"/>
              <w:rPr>
                <w:rFonts w:ascii="宋体" w:hAnsi="宋体" w:cs="宋体"/>
                <w:kern w:val="0"/>
                <w:sz w:val="24"/>
              </w:rPr>
            </w:pPr>
            <w:r>
              <w:rPr>
                <w:rFonts w:ascii="宋体" w:hAnsi="宋体" w:cs="宋体" w:hint="eastAsia"/>
                <w:b/>
                <w:bCs/>
                <w:kern w:val="0"/>
                <w:sz w:val="24"/>
              </w:rPr>
              <w:t>指标名称</w:t>
            </w:r>
          </w:p>
        </w:tc>
        <w:tc>
          <w:tcPr>
            <w:tcW w:w="727" w:type="dxa"/>
            <w:vAlign w:val="center"/>
          </w:tcPr>
          <w:p w14:paraId="0062436A" w14:textId="77777777" w:rsidR="00102FCF" w:rsidRDefault="00D05268">
            <w:pPr>
              <w:widowControl/>
              <w:spacing w:line="360" w:lineRule="auto"/>
              <w:jc w:val="center"/>
              <w:rPr>
                <w:rFonts w:ascii="宋体" w:hAnsi="宋体" w:cs="宋体"/>
                <w:b/>
                <w:bCs/>
                <w:kern w:val="0"/>
                <w:sz w:val="24"/>
              </w:rPr>
            </w:pPr>
            <w:r>
              <w:rPr>
                <w:rFonts w:ascii="宋体" w:hAnsi="宋体" w:cs="宋体" w:hint="eastAsia"/>
                <w:b/>
                <w:bCs/>
                <w:kern w:val="0"/>
                <w:sz w:val="24"/>
              </w:rPr>
              <w:t>计量</w:t>
            </w:r>
          </w:p>
          <w:p w14:paraId="54C0DF0C" w14:textId="77777777" w:rsidR="00102FCF" w:rsidRDefault="00D05268">
            <w:pPr>
              <w:widowControl/>
              <w:spacing w:line="360" w:lineRule="auto"/>
              <w:jc w:val="center"/>
              <w:rPr>
                <w:rFonts w:ascii="宋体" w:hAnsi="宋体" w:cs="宋体"/>
                <w:kern w:val="0"/>
                <w:sz w:val="24"/>
              </w:rPr>
            </w:pPr>
            <w:r>
              <w:rPr>
                <w:rFonts w:ascii="宋体" w:hAnsi="宋体" w:cs="宋体" w:hint="eastAsia"/>
                <w:b/>
                <w:bCs/>
                <w:kern w:val="0"/>
                <w:sz w:val="24"/>
              </w:rPr>
              <w:t>单位</w:t>
            </w:r>
          </w:p>
        </w:tc>
        <w:tc>
          <w:tcPr>
            <w:tcW w:w="1011" w:type="dxa"/>
            <w:vAlign w:val="center"/>
          </w:tcPr>
          <w:p w14:paraId="0639A947" w14:textId="77777777" w:rsidR="00102FCF" w:rsidRDefault="00D05268">
            <w:pPr>
              <w:widowControl/>
              <w:spacing w:line="360" w:lineRule="auto"/>
              <w:jc w:val="center"/>
              <w:rPr>
                <w:rFonts w:ascii="宋体" w:hAnsi="宋体" w:cs="宋体"/>
                <w:kern w:val="0"/>
                <w:sz w:val="24"/>
              </w:rPr>
            </w:pPr>
            <w:r>
              <w:rPr>
                <w:rFonts w:ascii="宋体" w:hAnsi="宋体" w:cs="宋体" w:hint="eastAsia"/>
                <w:b/>
                <w:bCs/>
                <w:kern w:val="0"/>
                <w:sz w:val="24"/>
              </w:rPr>
              <w:t>大型</w:t>
            </w:r>
          </w:p>
        </w:tc>
        <w:tc>
          <w:tcPr>
            <w:tcW w:w="1664" w:type="dxa"/>
            <w:vAlign w:val="center"/>
          </w:tcPr>
          <w:p w14:paraId="6D1FC974" w14:textId="77777777" w:rsidR="00102FCF" w:rsidRDefault="00D05268">
            <w:pPr>
              <w:widowControl/>
              <w:spacing w:line="360" w:lineRule="auto"/>
              <w:jc w:val="center"/>
              <w:rPr>
                <w:rFonts w:ascii="宋体" w:hAnsi="宋体" w:cs="宋体"/>
                <w:kern w:val="0"/>
                <w:sz w:val="24"/>
              </w:rPr>
            </w:pPr>
            <w:r>
              <w:rPr>
                <w:rFonts w:ascii="宋体" w:hAnsi="宋体" w:cs="宋体" w:hint="eastAsia"/>
                <w:b/>
                <w:bCs/>
                <w:kern w:val="0"/>
                <w:sz w:val="24"/>
              </w:rPr>
              <w:t>中型</w:t>
            </w:r>
          </w:p>
        </w:tc>
        <w:tc>
          <w:tcPr>
            <w:tcW w:w="1446" w:type="dxa"/>
            <w:vAlign w:val="center"/>
          </w:tcPr>
          <w:p w14:paraId="77805DF9" w14:textId="77777777" w:rsidR="00102FCF" w:rsidRDefault="00D05268">
            <w:pPr>
              <w:widowControl/>
              <w:spacing w:line="360" w:lineRule="auto"/>
              <w:jc w:val="center"/>
              <w:rPr>
                <w:rFonts w:ascii="宋体" w:hAnsi="宋体" w:cs="宋体"/>
                <w:kern w:val="0"/>
                <w:sz w:val="24"/>
              </w:rPr>
            </w:pPr>
            <w:r>
              <w:rPr>
                <w:rFonts w:ascii="宋体" w:hAnsi="宋体" w:cs="宋体" w:hint="eastAsia"/>
                <w:b/>
                <w:bCs/>
                <w:kern w:val="0"/>
                <w:sz w:val="24"/>
              </w:rPr>
              <w:t>小型</w:t>
            </w:r>
          </w:p>
        </w:tc>
        <w:tc>
          <w:tcPr>
            <w:tcW w:w="793" w:type="dxa"/>
            <w:vAlign w:val="center"/>
          </w:tcPr>
          <w:p w14:paraId="12A21CF6" w14:textId="77777777" w:rsidR="00102FCF" w:rsidRDefault="00D05268">
            <w:pPr>
              <w:widowControl/>
              <w:spacing w:line="360" w:lineRule="auto"/>
              <w:jc w:val="center"/>
              <w:rPr>
                <w:rFonts w:ascii="宋体" w:hAnsi="宋体" w:cs="宋体"/>
                <w:kern w:val="0"/>
                <w:sz w:val="24"/>
              </w:rPr>
            </w:pPr>
            <w:r>
              <w:rPr>
                <w:rFonts w:ascii="宋体" w:hAnsi="宋体" w:cs="宋体" w:hint="eastAsia"/>
                <w:b/>
                <w:bCs/>
                <w:kern w:val="0"/>
                <w:sz w:val="24"/>
              </w:rPr>
              <w:t>微型</w:t>
            </w:r>
          </w:p>
        </w:tc>
      </w:tr>
      <w:tr w:rsidR="00102FCF" w14:paraId="38D1BF39" w14:textId="77777777">
        <w:trPr>
          <w:trHeight w:val="23"/>
          <w:jc w:val="center"/>
        </w:trPr>
        <w:tc>
          <w:tcPr>
            <w:tcW w:w="1742" w:type="dxa"/>
            <w:vAlign w:val="center"/>
          </w:tcPr>
          <w:p w14:paraId="0A408AA1"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农、林、牧、渔业</w:t>
            </w:r>
          </w:p>
        </w:tc>
        <w:tc>
          <w:tcPr>
            <w:tcW w:w="1462" w:type="dxa"/>
            <w:vAlign w:val="center"/>
          </w:tcPr>
          <w:p w14:paraId="6912F6DC"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14:paraId="179554DA"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56E4FD7F"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Y≥20000</w:t>
            </w:r>
          </w:p>
        </w:tc>
        <w:tc>
          <w:tcPr>
            <w:tcW w:w="1664" w:type="dxa"/>
            <w:vAlign w:val="center"/>
          </w:tcPr>
          <w:p w14:paraId="29DDC3DC"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500≤Y＜20000</w:t>
            </w:r>
          </w:p>
        </w:tc>
        <w:tc>
          <w:tcPr>
            <w:tcW w:w="1446" w:type="dxa"/>
            <w:vAlign w:val="center"/>
          </w:tcPr>
          <w:p w14:paraId="3BAF96C7"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50≤Y＜500</w:t>
            </w:r>
          </w:p>
        </w:tc>
        <w:tc>
          <w:tcPr>
            <w:tcW w:w="793" w:type="dxa"/>
            <w:vAlign w:val="center"/>
          </w:tcPr>
          <w:p w14:paraId="5A38318C"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Y＜50</w:t>
            </w:r>
          </w:p>
        </w:tc>
      </w:tr>
      <w:tr w:rsidR="00102FCF" w14:paraId="70D17A8B" w14:textId="77777777">
        <w:trPr>
          <w:trHeight w:val="23"/>
          <w:jc w:val="center"/>
        </w:trPr>
        <w:tc>
          <w:tcPr>
            <w:tcW w:w="1742" w:type="dxa"/>
            <w:vMerge w:val="restart"/>
            <w:vAlign w:val="center"/>
          </w:tcPr>
          <w:p w14:paraId="61A1AEBE"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工业 *</w:t>
            </w:r>
          </w:p>
        </w:tc>
        <w:tc>
          <w:tcPr>
            <w:tcW w:w="1462" w:type="dxa"/>
            <w:vAlign w:val="center"/>
          </w:tcPr>
          <w:p w14:paraId="12B9A257"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14:paraId="7695ABFC"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66F3CE37"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X≥1000</w:t>
            </w:r>
          </w:p>
        </w:tc>
        <w:tc>
          <w:tcPr>
            <w:tcW w:w="1664" w:type="dxa"/>
            <w:vAlign w:val="center"/>
          </w:tcPr>
          <w:p w14:paraId="323B14EF"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300≤X＜1000</w:t>
            </w:r>
          </w:p>
        </w:tc>
        <w:tc>
          <w:tcPr>
            <w:tcW w:w="1446" w:type="dxa"/>
            <w:vAlign w:val="center"/>
          </w:tcPr>
          <w:p w14:paraId="1F9EDF75"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20≤X＜300</w:t>
            </w:r>
          </w:p>
        </w:tc>
        <w:tc>
          <w:tcPr>
            <w:tcW w:w="793" w:type="dxa"/>
            <w:vAlign w:val="center"/>
          </w:tcPr>
          <w:p w14:paraId="2CEF3BAF"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X＜20</w:t>
            </w:r>
          </w:p>
        </w:tc>
      </w:tr>
      <w:tr w:rsidR="00102FCF" w14:paraId="51ABB878" w14:textId="77777777">
        <w:trPr>
          <w:trHeight w:val="23"/>
          <w:jc w:val="center"/>
        </w:trPr>
        <w:tc>
          <w:tcPr>
            <w:tcW w:w="1742" w:type="dxa"/>
            <w:vMerge/>
            <w:vAlign w:val="center"/>
          </w:tcPr>
          <w:p w14:paraId="2F571BC3" w14:textId="77777777" w:rsidR="00102FCF" w:rsidRDefault="00102FCF">
            <w:pPr>
              <w:widowControl/>
              <w:spacing w:line="360" w:lineRule="auto"/>
              <w:jc w:val="center"/>
              <w:rPr>
                <w:rFonts w:ascii="宋体" w:hAnsi="宋体" w:cs="宋体"/>
                <w:kern w:val="0"/>
                <w:sz w:val="24"/>
              </w:rPr>
            </w:pPr>
          </w:p>
        </w:tc>
        <w:tc>
          <w:tcPr>
            <w:tcW w:w="1462" w:type="dxa"/>
            <w:vAlign w:val="center"/>
          </w:tcPr>
          <w:p w14:paraId="3BD0C5A8"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14:paraId="533B9240"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2F668162"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Y≥40000</w:t>
            </w:r>
          </w:p>
        </w:tc>
        <w:tc>
          <w:tcPr>
            <w:tcW w:w="1664" w:type="dxa"/>
            <w:vAlign w:val="center"/>
          </w:tcPr>
          <w:p w14:paraId="0A7E682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2000≤Y＜40000</w:t>
            </w:r>
          </w:p>
        </w:tc>
        <w:tc>
          <w:tcPr>
            <w:tcW w:w="1446" w:type="dxa"/>
            <w:vAlign w:val="center"/>
          </w:tcPr>
          <w:p w14:paraId="2E6EEBC0"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300≤Y＜2000</w:t>
            </w:r>
          </w:p>
        </w:tc>
        <w:tc>
          <w:tcPr>
            <w:tcW w:w="793" w:type="dxa"/>
            <w:vAlign w:val="center"/>
          </w:tcPr>
          <w:p w14:paraId="7056EC14"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Y＜300</w:t>
            </w:r>
          </w:p>
        </w:tc>
      </w:tr>
      <w:tr w:rsidR="00102FCF" w14:paraId="627CAFE7" w14:textId="77777777">
        <w:trPr>
          <w:trHeight w:val="23"/>
          <w:jc w:val="center"/>
        </w:trPr>
        <w:tc>
          <w:tcPr>
            <w:tcW w:w="1742" w:type="dxa"/>
            <w:vMerge w:val="restart"/>
            <w:vAlign w:val="center"/>
          </w:tcPr>
          <w:p w14:paraId="43D0C183"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lastRenderedPageBreak/>
              <w:t>建筑业</w:t>
            </w:r>
          </w:p>
        </w:tc>
        <w:tc>
          <w:tcPr>
            <w:tcW w:w="1462" w:type="dxa"/>
            <w:vAlign w:val="center"/>
          </w:tcPr>
          <w:p w14:paraId="3A9CAA56"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14:paraId="273F86BA"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4B204D1C"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Y≥80000</w:t>
            </w:r>
          </w:p>
        </w:tc>
        <w:tc>
          <w:tcPr>
            <w:tcW w:w="1664" w:type="dxa"/>
            <w:vAlign w:val="center"/>
          </w:tcPr>
          <w:p w14:paraId="313B0636"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6000≤Y＜80000</w:t>
            </w:r>
          </w:p>
        </w:tc>
        <w:tc>
          <w:tcPr>
            <w:tcW w:w="1446" w:type="dxa"/>
            <w:vAlign w:val="center"/>
          </w:tcPr>
          <w:p w14:paraId="406A13B1"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300≤Y＜6000</w:t>
            </w:r>
          </w:p>
        </w:tc>
        <w:tc>
          <w:tcPr>
            <w:tcW w:w="793" w:type="dxa"/>
            <w:vAlign w:val="center"/>
          </w:tcPr>
          <w:p w14:paraId="4082517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Y＜300</w:t>
            </w:r>
          </w:p>
        </w:tc>
      </w:tr>
      <w:tr w:rsidR="00102FCF" w14:paraId="50A1823B" w14:textId="77777777">
        <w:trPr>
          <w:trHeight w:val="23"/>
          <w:jc w:val="center"/>
        </w:trPr>
        <w:tc>
          <w:tcPr>
            <w:tcW w:w="1742" w:type="dxa"/>
            <w:vMerge/>
            <w:vAlign w:val="center"/>
          </w:tcPr>
          <w:p w14:paraId="6475110D" w14:textId="77777777" w:rsidR="00102FCF" w:rsidRDefault="00102FCF">
            <w:pPr>
              <w:widowControl/>
              <w:spacing w:line="360" w:lineRule="auto"/>
              <w:jc w:val="center"/>
              <w:rPr>
                <w:rFonts w:ascii="宋体" w:hAnsi="宋体" w:cs="宋体"/>
                <w:kern w:val="0"/>
                <w:sz w:val="24"/>
              </w:rPr>
            </w:pPr>
          </w:p>
        </w:tc>
        <w:tc>
          <w:tcPr>
            <w:tcW w:w="1462" w:type="dxa"/>
            <w:vAlign w:val="center"/>
          </w:tcPr>
          <w:p w14:paraId="7A1BFB48"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资产总额(Z)</w:t>
            </w:r>
          </w:p>
        </w:tc>
        <w:tc>
          <w:tcPr>
            <w:tcW w:w="727" w:type="dxa"/>
            <w:vAlign w:val="center"/>
          </w:tcPr>
          <w:p w14:paraId="1E83F803"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47CE527F"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Z≥80000</w:t>
            </w:r>
          </w:p>
        </w:tc>
        <w:tc>
          <w:tcPr>
            <w:tcW w:w="1664" w:type="dxa"/>
            <w:vAlign w:val="center"/>
          </w:tcPr>
          <w:p w14:paraId="513FAFF2"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5000≤Z＜80000</w:t>
            </w:r>
          </w:p>
        </w:tc>
        <w:tc>
          <w:tcPr>
            <w:tcW w:w="1446" w:type="dxa"/>
            <w:vAlign w:val="center"/>
          </w:tcPr>
          <w:p w14:paraId="134DC0A4"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300≤Z＜5000</w:t>
            </w:r>
          </w:p>
        </w:tc>
        <w:tc>
          <w:tcPr>
            <w:tcW w:w="793" w:type="dxa"/>
            <w:vAlign w:val="center"/>
          </w:tcPr>
          <w:p w14:paraId="28E4125F"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Z＜300</w:t>
            </w:r>
          </w:p>
        </w:tc>
      </w:tr>
      <w:tr w:rsidR="00102FCF" w14:paraId="6665B24C" w14:textId="77777777">
        <w:trPr>
          <w:trHeight w:val="23"/>
          <w:jc w:val="center"/>
        </w:trPr>
        <w:tc>
          <w:tcPr>
            <w:tcW w:w="1742" w:type="dxa"/>
            <w:vMerge w:val="restart"/>
            <w:vAlign w:val="center"/>
          </w:tcPr>
          <w:p w14:paraId="5F0DE25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批发业</w:t>
            </w:r>
          </w:p>
        </w:tc>
        <w:tc>
          <w:tcPr>
            <w:tcW w:w="1462" w:type="dxa"/>
            <w:vAlign w:val="center"/>
          </w:tcPr>
          <w:p w14:paraId="32B19D7E"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14:paraId="62F3BBD8"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3B7A3BD7"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X≥200</w:t>
            </w:r>
          </w:p>
        </w:tc>
        <w:tc>
          <w:tcPr>
            <w:tcW w:w="1664" w:type="dxa"/>
            <w:vAlign w:val="center"/>
          </w:tcPr>
          <w:p w14:paraId="5B566FEF"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20≤X＜200</w:t>
            </w:r>
          </w:p>
        </w:tc>
        <w:tc>
          <w:tcPr>
            <w:tcW w:w="1446" w:type="dxa"/>
            <w:vAlign w:val="center"/>
          </w:tcPr>
          <w:p w14:paraId="1E1112F2"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5≤X＜20</w:t>
            </w:r>
          </w:p>
        </w:tc>
        <w:tc>
          <w:tcPr>
            <w:tcW w:w="793" w:type="dxa"/>
            <w:vAlign w:val="center"/>
          </w:tcPr>
          <w:p w14:paraId="10108FB4"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X＜5</w:t>
            </w:r>
          </w:p>
        </w:tc>
      </w:tr>
      <w:tr w:rsidR="00102FCF" w14:paraId="724A7174" w14:textId="77777777">
        <w:trPr>
          <w:trHeight w:val="23"/>
          <w:jc w:val="center"/>
        </w:trPr>
        <w:tc>
          <w:tcPr>
            <w:tcW w:w="1742" w:type="dxa"/>
            <w:vMerge/>
            <w:vAlign w:val="center"/>
          </w:tcPr>
          <w:p w14:paraId="6675F981" w14:textId="77777777" w:rsidR="00102FCF" w:rsidRDefault="00102FCF">
            <w:pPr>
              <w:widowControl/>
              <w:spacing w:line="360" w:lineRule="auto"/>
              <w:jc w:val="center"/>
              <w:rPr>
                <w:rFonts w:ascii="宋体" w:hAnsi="宋体" w:cs="宋体"/>
                <w:kern w:val="0"/>
                <w:sz w:val="24"/>
              </w:rPr>
            </w:pPr>
          </w:p>
        </w:tc>
        <w:tc>
          <w:tcPr>
            <w:tcW w:w="1462" w:type="dxa"/>
            <w:vAlign w:val="center"/>
          </w:tcPr>
          <w:p w14:paraId="56F1B948"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14:paraId="125DDCD2"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35ED19B7"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Y≥40000</w:t>
            </w:r>
          </w:p>
        </w:tc>
        <w:tc>
          <w:tcPr>
            <w:tcW w:w="1664" w:type="dxa"/>
            <w:vAlign w:val="center"/>
          </w:tcPr>
          <w:p w14:paraId="64004883"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5000≤Y＜40000</w:t>
            </w:r>
          </w:p>
        </w:tc>
        <w:tc>
          <w:tcPr>
            <w:tcW w:w="1446" w:type="dxa"/>
            <w:vAlign w:val="center"/>
          </w:tcPr>
          <w:p w14:paraId="79EAAAE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1000≤Y＜5000</w:t>
            </w:r>
          </w:p>
        </w:tc>
        <w:tc>
          <w:tcPr>
            <w:tcW w:w="793" w:type="dxa"/>
            <w:vAlign w:val="center"/>
          </w:tcPr>
          <w:p w14:paraId="3AABF7B3"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Y＜1000</w:t>
            </w:r>
          </w:p>
        </w:tc>
      </w:tr>
      <w:tr w:rsidR="00102FCF" w14:paraId="468587B6" w14:textId="77777777">
        <w:trPr>
          <w:trHeight w:val="23"/>
          <w:jc w:val="center"/>
        </w:trPr>
        <w:tc>
          <w:tcPr>
            <w:tcW w:w="1742" w:type="dxa"/>
            <w:vMerge w:val="restart"/>
            <w:vAlign w:val="center"/>
          </w:tcPr>
          <w:p w14:paraId="2CEF70C5"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零售业</w:t>
            </w:r>
          </w:p>
        </w:tc>
        <w:tc>
          <w:tcPr>
            <w:tcW w:w="1462" w:type="dxa"/>
            <w:vAlign w:val="center"/>
          </w:tcPr>
          <w:p w14:paraId="78C5F255"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14:paraId="5CEE8CA1"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4695F01A"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X≥300</w:t>
            </w:r>
          </w:p>
        </w:tc>
        <w:tc>
          <w:tcPr>
            <w:tcW w:w="1664" w:type="dxa"/>
            <w:vAlign w:val="center"/>
          </w:tcPr>
          <w:p w14:paraId="0128F9B4"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50≤X＜300</w:t>
            </w:r>
          </w:p>
        </w:tc>
        <w:tc>
          <w:tcPr>
            <w:tcW w:w="1446" w:type="dxa"/>
            <w:vAlign w:val="center"/>
          </w:tcPr>
          <w:p w14:paraId="1C002338"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10≤X＜50</w:t>
            </w:r>
          </w:p>
        </w:tc>
        <w:tc>
          <w:tcPr>
            <w:tcW w:w="793" w:type="dxa"/>
            <w:vAlign w:val="center"/>
          </w:tcPr>
          <w:p w14:paraId="4C53D0FE"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X＜10</w:t>
            </w:r>
          </w:p>
        </w:tc>
      </w:tr>
      <w:tr w:rsidR="00102FCF" w14:paraId="097ECB6F" w14:textId="77777777">
        <w:trPr>
          <w:trHeight w:val="23"/>
          <w:jc w:val="center"/>
        </w:trPr>
        <w:tc>
          <w:tcPr>
            <w:tcW w:w="1742" w:type="dxa"/>
            <w:vMerge/>
            <w:vAlign w:val="center"/>
          </w:tcPr>
          <w:p w14:paraId="0BB434C6" w14:textId="77777777" w:rsidR="00102FCF" w:rsidRDefault="00102FCF">
            <w:pPr>
              <w:widowControl/>
              <w:spacing w:line="360" w:lineRule="auto"/>
              <w:jc w:val="center"/>
              <w:rPr>
                <w:rFonts w:ascii="宋体" w:hAnsi="宋体" w:cs="宋体"/>
                <w:kern w:val="0"/>
                <w:sz w:val="24"/>
              </w:rPr>
            </w:pPr>
          </w:p>
        </w:tc>
        <w:tc>
          <w:tcPr>
            <w:tcW w:w="1462" w:type="dxa"/>
            <w:vAlign w:val="center"/>
          </w:tcPr>
          <w:p w14:paraId="1B5959BD"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14:paraId="4DD457EA"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663D84F2"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Y≥20000</w:t>
            </w:r>
          </w:p>
        </w:tc>
        <w:tc>
          <w:tcPr>
            <w:tcW w:w="1664" w:type="dxa"/>
            <w:vAlign w:val="center"/>
          </w:tcPr>
          <w:p w14:paraId="6122290E"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500≤Y＜20000</w:t>
            </w:r>
          </w:p>
        </w:tc>
        <w:tc>
          <w:tcPr>
            <w:tcW w:w="1446" w:type="dxa"/>
            <w:vAlign w:val="center"/>
          </w:tcPr>
          <w:p w14:paraId="768DE290"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100≤Y＜500</w:t>
            </w:r>
          </w:p>
        </w:tc>
        <w:tc>
          <w:tcPr>
            <w:tcW w:w="793" w:type="dxa"/>
            <w:vAlign w:val="center"/>
          </w:tcPr>
          <w:p w14:paraId="3C399E68"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Y＜100</w:t>
            </w:r>
          </w:p>
        </w:tc>
      </w:tr>
      <w:tr w:rsidR="00102FCF" w14:paraId="7EFA30EA" w14:textId="77777777">
        <w:trPr>
          <w:trHeight w:val="23"/>
          <w:jc w:val="center"/>
        </w:trPr>
        <w:tc>
          <w:tcPr>
            <w:tcW w:w="1742" w:type="dxa"/>
            <w:vMerge w:val="restart"/>
            <w:vAlign w:val="center"/>
          </w:tcPr>
          <w:p w14:paraId="604F1805"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交通运输业 *</w:t>
            </w:r>
          </w:p>
        </w:tc>
        <w:tc>
          <w:tcPr>
            <w:tcW w:w="1462" w:type="dxa"/>
            <w:vAlign w:val="center"/>
          </w:tcPr>
          <w:p w14:paraId="55596895"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14:paraId="620E0421"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4EC14453"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X≥1000</w:t>
            </w:r>
          </w:p>
        </w:tc>
        <w:tc>
          <w:tcPr>
            <w:tcW w:w="1664" w:type="dxa"/>
            <w:vAlign w:val="center"/>
          </w:tcPr>
          <w:p w14:paraId="6766F1ED"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300≤X＜1000</w:t>
            </w:r>
          </w:p>
        </w:tc>
        <w:tc>
          <w:tcPr>
            <w:tcW w:w="1446" w:type="dxa"/>
            <w:vAlign w:val="center"/>
          </w:tcPr>
          <w:p w14:paraId="735BFFC4"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20≤X＜300</w:t>
            </w:r>
          </w:p>
        </w:tc>
        <w:tc>
          <w:tcPr>
            <w:tcW w:w="793" w:type="dxa"/>
            <w:vAlign w:val="center"/>
          </w:tcPr>
          <w:p w14:paraId="2B6FE6E9"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X＜20</w:t>
            </w:r>
          </w:p>
        </w:tc>
      </w:tr>
      <w:tr w:rsidR="00102FCF" w14:paraId="03C49F4B" w14:textId="77777777">
        <w:trPr>
          <w:trHeight w:val="23"/>
          <w:jc w:val="center"/>
        </w:trPr>
        <w:tc>
          <w:tcPr>
            <w:tcW w:w="1742" w:type="dxa"/>
            <w:vMerge/>
            <w:vAlign w:val="center"/>
          </w:tcPr>
          <w:p w14:paraId="5F336AA8" w14:textId="77777777" w:rsidR="00102FCF" w:rsidRDefault="00102FCF">
            <w:pPr>
              <w:widowControl/>
              <w:spacing w:line="360" w:lineRule="auto"/>
              <w:jc w:val="center"/>
              <w:rPr>
                <w:rFonts w:ascii="宋体" w:hAnsi="宋体" w:cs="宋体"/>
                <w:kern w:val="0"/>
                <w:sz w:val="24"/>
              </w:rPr>
            </w:pPr>
          </w:p>
        </w:tc>
        <w:tc>
          <w:tcPr>
            <w:tcW w:w="1462" w:type="dxa"/>
            <w:vAlign w:val="center"/>
          </w:tcPr>
          <w:p w14:paraId="528F8D5D"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14:paraId="682F1CEC"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72757867"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Y≥30000</w:t>
            </w:r>
          </w:p>
        </w:tc>
        <w:tc>
          <w:tcPr>
            <w:tcW w:w="1664" w:type="dxa"/>
            <w:vAlign w:val="center"/>
          </w:tcPr>
          <w:p w14:paraId="1F98EC20"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3000≤Y＜30000</w:t>
            </w:r>
          </w:p>
        </w:tc>
        <w:tc>
          <w:tcPr>
            <w:tcW w:w="1446" w:type="dxa"/>
            <w:vAlign w:val="center"/>
          </w:tcPr>
          <w:p w14:paraId="48A73FE5"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200≤Y＜3000</w:t>
            </w:r>
          </w:p>
        </w:tc>
        <w:tc>
          <w:tcPr>
            <w:tcW w:w="793" w:type="dxa"/>
            <w:vAlign w:val="center"/>
          </w:tcPr>
          <w:p w14:paraId="534B1DD7"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Y＜200</w:t>
            </w:r>
          </w:p>
        </w:tc>
      </w:tr>
      <w:tr w:rsidR="00102FCF" w14:paraId="609A76E5" w14:textId="77777777">
        <w:trPr>
          <w:trHeight w:val="23"/>
          <w:jc w:val="center"/>
        </w:trPr>
        <w:tc>
          <w:tcPr>
            <w:tcW w:w="1742" w:type="dxa"/>
            <w:vMerge w:val="restart"/>
            <w:vAlign w:val="center"/>
          </w:tcPr>
          <w:p w14:paraId="291FC016"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仓储业*</w:t>
            </w:r>
          </w:p>
        </w:tc>
        <w:tc>
          <w:tcPr>
            <w:tcW w:w="1462" w:type="dxa"/>
            <w:vAlign w:val="center"/>
          </w:tcPr>
          <w:p w14:paraId="4218DC8A"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14:paraId="4ED17E16"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55DEF7A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X≥200</w:t>
            </w:r>
          </w:p>
        </w:tc>
        <w:tc>
          <w:tcPr>
            <w:tcW w:w="1664" w:type="dxa"/>
            <w:vAlign w:val="center"/>
          </w:tcPr>
          <w:p w14:paraId="65D0479E"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100≤X＜200</w:t>
            </w:r>
          </w:p>
        </w:tc>
        <w:tc>
          <w:tcPr>
            <w:tcW w:w="1446" w:type="dxa"/>
            <w:vAlign w:val="center"/>
          </w:tcPr>
          <w:p w14:paraId="025852D7"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20≤X＜100</w:t>
            </w:r>
          </w:p>
        </w:tc>
        <w:tc>
          <w:tcPr>
            <w:tcW w:w="793" w:type="dxa"/>
            <w:vAlign w:val="center"/>
          </w:tcPr>
          <w:p w14:paraId="116EBECD"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X＜20</w:t>
            </w:r>
          </w:p>
        </w:tc>
      </w:tr>
      <w:tr w:rsidR="00102FCF" w14:paraId="5591D41D" w14:textId="77777777">
        <w:trPr>
          <w:trHeight w:val="23"/>
          <w:jc w:val="center"/>
        </w:trPr>
        <w:tc>
          <w:tcPr>
            <w:tcW w:w="1742" w:type="dxa"/>
            <w:vMerge/>
            <w:vAlign w:val="center"/>
          </w:tcPr>
          <w:p w14:paraId="20D0176B" w14:textId="77777777" w:rsidR="00102FCF" w:rsidRDefault="00102FCF">
            <w:pPr>
              <w:widowControl/>
              <w:spacing w:line="360" w:lineRule="auto"/>
              <w:jc w:val="center"/>
              <w:rPr>
                <w:rFonts w:ascii="宋体" w:hAnsi="宋体" w:cs="宋体"/>
                <w:kern w:val="0"/>
                <w:sz w:val="24"/>
              </w:rPr>
            </w:pPr>
          </w:p>
        </w:tc>
        <w:tc>
          <w:tcPr>
            <w:tcW w:w="1462" w:type="dxa"/>
            <w:vAlign w:val="center"/>
          </w:tcPr>
          <w:p w14:paraId="6A1F30BF"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14:paraId="499DF72A"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4C1FCFB0"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Y≥30000</w:t>
            </w:r>
          </w:p>
        </w:tc>
        <w:tc>
          <w:tcPr>
            <w:tcW w:w="1664" w:type="dxa"/>
            <w:vAlign w:val="center"/>
          </w:tcPr>
          <w:p w14:paraId="7B6F6D13"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1000≤Y＜30000</w:t>
            </w:r>
          </w:p>
        </w:tc>
        <w:tc>
          <w:tcPr>
            <w:tcW w:w="1446" w:type="dxa"/>
            <w:vAlign w:val="center"/>
          </w:tcPr>
          <w:p w14:paraId="7CB85F72"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100≤Y＜1000</w:t>
            </w:r>
          </w:p>
        </w:tc>
        <w:tc>
          <w:tcPr>
            <w:tcW w:w="793" w:type="dxa"/>
            <w:vAlign w:val="center"/>
          </w:tcPr>
          <w:p w14:paraId="483287D5"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Y＜100</w:t>
            </w:r>
          </w:p>
        </w:tc>
      </w:tr>
      <w:tr w:rsidR="00102FCF" w14:paraId="64C4A521" w14:textId="77777777">
        <w:trPr>
          <w:trHeight w:val="23"/>
          <w:jc w:val="center"/>
        </w:trPr>
        <w:tc>
          <w:tcPr>
            <w:tcW w:w="1742" w:type="dxa"/>
            <w:vMerge w:val="restart"/>
            <w:vAlign w:val="center"/>
          </w:tcPr>
          <w:p w14:paraId="56833F4A"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邮政业</w:t>
            </w:r>
          </w:p>
        </w:tc>
        <w:tc>
          <w:tcPr>
            <w:tcW w:w="1462" w:type="dxa"/>
            <w:vAlign w:val="center"/>
          </w:tcPr>
          <w:p w14:paraId="041FE329"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14:paraId="565A573D"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62D1939A"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X≥1000</w:t>
            </w:r>
          </w:p>
        </w:tc>
        <w:tc>
          <w:tcPr>
            <w:tcW w:w="1664" w:type="dxa"/>
            <w:vAlign w:val="center"/>
          </w:tcPr>
          <w:p w14:paraId="1D186FFC"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300≤X＜1000</w:t>
            </w:r>
          </w:p>
        </w:tc>
        <w:tc>
          <w:tcPr>
            <w:tcW w:w="1446" w:type="dxa"/>
            <w:vAlign w:val="center"/>
          </w:tcPr>
          <w:p w14:paraId="4D8CE5BF"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20≤X＜300</w:t>
            </w:r>
          </w:p>
        </w:tc>
        <w:tc>
          <w:tcPr>
            <w:tcW w:w="793" w:type="dxa"/>
            <w:vAlign w:val="center"/>
          </w:tcPr>
          <w:p w14:paraId="3156AA01"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X＜20</w:t>
            </w:r>
          </w:p>
        </w:tc>
      </w:tr>
      <w:tr w:rsidR="00102FCF" w14:paraId="34EC7D92" w14:textId="77777777">
        <w:trPr>
          <w:trHeight w:val="23"/>
          <w:jc w:val="center"/>
        </w:trPr>
        <w:tc>
          <w:tcPr>
            <w:tcW w:w="1742" w:type="dxa"/>
            <w:vMerge/>
            <w:vAlign w:val="center"/>
          </w:tcPr>
          <w:p w14:paraId="66FFC8BD" w14:textId="77777777" w:rsidR="00102FCF" w:rsidRDefault="00102FCF">
            <w:pPr>
              <w:widowControl/>
              <w:spacing w:line="360" w:lineRule="auto"/>
              <w:jc w:val="center"/>
              <w:rPr>
                <w:rFonts w:ascii="宋体" w:hAnsi="宋体" w:cs="宋体"/>
                <w:kern w:val="0"/>
                <w:sz w:val="24"/>
              </w:rPr>
            </w:pPr>
          </w:p>
        </w:tc>
        <w:tc>
          <w:tcPr>
            <w:tcW w:w="1462" w:type="dxa"/>
            <w:vAlign w:val="center"/>
          </w:tcPr>
          <w:p w14:paraId="7DC4EE1F"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14:paraId="06F017F2"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43D35BF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Y≥30000</w:t>
            </w:r>
          </w:p>
        </w:tc>
        <w:tc>
          <w:tcPr>
            <w:tcW w:w="1664" w:type="dxa"/>
            <w:vAlign w:val="center"/>
          </w:tcPr>
          <w:p w14:paraId="1E7C8773"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2000≤Y＜30000</w:t>
            </w:r>
          </w:p>
        </w:tc>
        <w:tc>
          <w:tcPr>
            <w:tcW w:w="1446" w:type="dxa"/>
            <w:vAlign w:val="center"/>
          </w:tcPr>
          <w:p w14:paraId="2A650365"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100≤Y＜2000</w:t>
            </w:r>
          </w:p>
        </w:tc>
        <w:tc>
          <w:tcPr>
            <w:tcW w:w="793" w:type="dxa"/>
            <w:vAlign w:val="center"/>
          </w:tcPr>
          <w:p w14:paraId="00401183"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Y＜100</w:t>
            </w:r>
          </w:p>
        </w:tc>
      </w:tr>
      <w:tr w:rsidR="00102FCF" w14:paraId="6DA06DCE" w14:textId="77777777">
        <w:trPr>
          <w:trHeight w:val="23"/>
          <w:jc w:val="center"/>
        </w:trPr>
        <w:tc>
          <w:tcPr>
            <w:tcW w:w="1742" w:type="dxa"/>
            <w:vMerge w:val="restart"/>
            <w:vAlign w:val="center"/>
          </w:tcPr>
          <w:p w14:paraId="6F9A1F9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住宿业</w:t>
            </w:r>
          </w:p>
        </w:tc>
        <w:tc>
          <w:tcPr>
            <w:tcW w:w="1462" w:type="dxa"/>
            <w:vAlign w:val="center"/>
          </w:tcPr>
          <w:p w14:paraId="06BB762C"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14:paraId="60B12902"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077F2652"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X≥300</w:t>
            </w:r>
          </w:p>
        </w:tc>
        <w:tc>
          <w:tcPr>
            <w:tcW w:w="1664" w:type="dxa"/>
            <w:vAlign w:val="center"/>
          </w:tcPr>
          <w:p w14:paraId="33EDBD2E"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100≤X＜300</w:t>
            </w:r>
          </w:p>
        </w:tc>
        <w:tc>
          <w:tcPr>
            <w:tcW w:w="1446" w:type="dxa"/>
            <w:vAlign w:val="center"/>
          </w:tcPr>
          <w:p w14:paraId="427F59B0"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10≤X＜100</w:t>
            </w:r>
          </w:p>
        </w:tc>
        <w:tc>
          <w:tcPr>
            <w:tcW w:w="793" w:type="dxa"/>
            <w:vAlign w:val="center"/>
          </w:tcPr>
          <w:p w14:paraId="2AA095D2"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X＜10</w:t>
            </w:r>
          </w:p>
        </w:tc>
      </w:tr>
      <w:tr w:rsidR="00102FCF" w14:paraId="7FE108AF" w14:textId="77777777">
        <w:trPr>
          <w:trHeight w:val="23"/>
          <w:jc w:val="center"/>
        </w:trPr>
        <w:tc>
          <w:tcPr>
            <w:tcW w:w="1742" w:type="dxa"/>
            <w:vMerge/>
            <w:vAlign w:val="center"/>
          </w:tcPr>
          <w:p w14:paraId="3EA173D8" w14:textId="77777777" w:rsidR="00102FCF" w:rsidRDefault="00102FCF">
            <w:pPr>
              <w:widowControl/>
              <w:spacing w:line="360" w:lineRule="auto"/>
              <w:jc w:val="center"/>
              <w:rPr>
                <w:rFonts w:ascii="宋体" w:hAnsi="宋体" w:cs="宋体"/>
                <w:kern w:val="0"/>
                <w:sz w:val="24"/>
              </w:rPr>
            </w:pPr>
          </w:p>
        </w:tc>
        <w:tc>
          <w:tcPr>
            <w:tcW w:w="1462" w:type="dxa"/>
            <w:vAlign w:val="center"/>
          </w:tcPr>
          <w:p w14:paraId="52E5F09F"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14:paraId="5A4CE4B8"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52EF4255"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Y≥10000</w:t>
            </w:r>
          </w:p>
        </w:tc>
        <w:tc>
          <w:tcPr>
            <w:tcW w:w="1664" w:type="dxa"/>
            <w:vAlign w:val="center"/>
          </w:tcPr>
          <w:p w14:paraId="3FD08867"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2000≤Y＜10000</w:t>
            </w:r>
          </w:p>
        </w:tc>
        <w:tc>
          <w:tcPr>
            <w:tcW w:w="1446" w:type="dxa"/>
            <w:vAlign w:val="center"/>
          </w:tcPr>
          <w:p w14:paraId="3E0DA2DF"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100≤Y＜2000</w:t>
            </w:r>
          </w:p>
        </w:tc>
        <w:tc>
          <w:tcPr>
            <w:tcW w:w="793" w:type="dxa"/>
            <w:vAlign w:val="center"/>
          </w:tcPr>
          <w:p w14:paraId="2C2E1B7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Y＜100</w:t>
            </w:r>
          </w:p>
        </w:tc>
      </w:tr>
      <w:tr w:rsidR="00102FCF" w14:paraId="1E963506" w14:textId="77777777">
        <w:trPr>
          <w:trHeight w:val="23"/>
          <w:jc w:val="center"/>
        </w:trPr>
        <w:tc>
          <w:tcPr>
            <w:tcW w:w="1742" w:type="dxa"/>
            <w:vMerge w:val="restart"/>
            <w:vAlign w:val="center"/>
          </w:tcPr>
          <w:p w14:paraId="77171AF4"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餐饮业</w:t>
            </w:r>
          </w:p>
        </w:tc>
        <w:tc>
          <w:tcPr>
            <w:tcW w:w="1462" w:type="dxa"/>
            <w:vAlign w:val="center"/>
          </w:tcPr>
          <w:p w14:paraId="4C720CBC"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14:paraId="4E5F5925"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3AEBB9E8"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X≥300</w:t>
            </w:r>
          </w:p>
        </w:tc>
        <w:tc>
          <w:tcPr>
            <w:tcW w:w="1664" w:type="dxa"/>
            <w:vAlign w:val="center"/>
          </w:tcPr>
          <w:p w14:paraId="0047CE7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100≤X＜300</w:t>
            </w:r>
          </w:p>
        </w:tc>
        <w:tc>
          <w:tcPr>
            <w:tcW w:w="1446" w:type="dxa"/>
            <w:vAlign w:val="center"/>
          </w:tcPr>
          <w:p w14:paraId="5DC8E5F3"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10≤X＜100</w:t>
            </w:r>
          </w:p>
        </w:tc>
        <w:tc>
          <w:tcPr>
            <w:tcW w:w="793" w:type="dxa"/>
            <w:vAlign w:val="center"/>
          </w:tcPr>
          <w:p w14:paraId="7F2A8DFE"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X＜10</w:t>
            </w:r>
          </w:p>
        </w:tc>
      </w:tr>
      <w:tr w:rsidR="00102FCF" w14:paraId="65063543" w14:textId="77777777">
        <w:trPr>
          <w:trHeight w:val="23"/>
          <w:jc w:val="center"/>
        </w:trPr>
        <w:tc>
          <w:tcPr>
            <w:tcW w:w="1742" w:type="dxa"/>
            <w:vMerge/>
            <w:vAlign w:val="center"/>
          </w:tcPr>
          <w:p w14:paraId="037CE274" w14:textId="77777777" w:rsidR="00102FCF" w:rsidRDefault="00102FCF">
            <w:pPr>
              <w:widowControl/>
              <w:spacing w:line="360" w:lineRule="auto"/>
              <w:jc w:val="center"/>
              <w:rPr>
                <w:rFonts w:ascii="宋体" w:hAnsi="宋体" w:cs="宋体"/>
                <w:kern w:val="0"/>
                <w:sz w:val="24"/>
              </w:rPr>
            </w:pPr>
          </w:p>
        </w:tc>
        <w:tc>
          <w:tcPr>
            <w:tcW w:w="1462" w:type="dxa"/>
            <w:vAlign w:val="center"/>
          </w:tcPr>
          <w:p w14:paraId="69082340"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14:paraId="783D4768"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61E955F8"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Y≥10000</w:t>
            </w:r>
          </w:p>
        </w:tc>
        <w:tc>
          <w:tcPr>
            <w:tcW w:w="1664" w:type="dxa"/>
            <w:vAlign w:val="center"/>
          </w:tcPr>
          <w:p w14:paraId="4F93E83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2000≤Y＜10000</w:t>
            </w:r>
          </w:p>
        </w:tc>
        <w:tc>
          <w:tcPr>
            <w:tcW w:w="1446" w:type="dxa"/>
            <w:vAlign w:val="center"/>
          </w:tcPr>
          <w:p w14:paraId="7840F0CD"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100≤Y＜2000</w:t>
            </w:r>
          </w:p>
        </w:tc>
        <w:tc>
          <w:tcPr>
            <w:tcW w:w="793" w:type="dxa"/>
            <w:vAlign w:val="center"/>
          </w:tcPr>
          <w:p w14:paraId="6E62F2B6"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Y＜100</w:t>
            </w:r>
          </w:p>
        </w:tc>
      </w:tr>
      <w:tr w:rsidR="00102FCF" w14:paraId="7D394392" w14:textId="77777777">
        <w:trPr>
          <w:trHeight w:val="23"/>
          <w:jc w:val="center"/>
        </w:trPr>
        <w:tc>
          <w:tcPr>
            <w:tcW w:w="1742" w:type="dxa"/>
            <w:vMerge w:val="restart"/>
            <w:vAlign w:val="center"/>
          </w:tcPr>
          <w:p w14:paraId="3A364300"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信息传输业 *</w:t>
            </w:r>
          </w:p>
        </w:tc>
        <w:tc>
          <w:tcPr>
            <w:tcW w:w="1462" w:type="dxa"/>
            <w:vAlign w:val="center"/>
          </w:tcPr>
          <w:p w14:paraId="4EB533E9"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14:paraId="1895547A"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33D69633"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X≥2000</w:t>
            </w:r>
          </w:p>
        </w:tc>
        <w:tc>
          <w:tcPr>
            <w:tcW w:w="1664" w:type="dxa"/>
            <w:vAlign w:val="center"/>
          </w:tcPr>
          <w:p w14:paraId="4A4D001D"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100≤X＜2000</w:t>
            </w:r>
          </w:p>
        </w:tc>
        <w:tc>
          <w:tcPr>
            <w:tcW w:w="1446" w:type="dxa"/>
            <w:vAlign w:val="center"/>
          </w:tcPr>
          <w:p w14:paraId="070A2D5C"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10≤X＜100</w:t>
            </w:r>
          </w:p>
        </w:tc>
        <w:tc>
          <w:tcPr>
            <w:tcW w:w="793" w:type="dxa"/>
            <w:vAlign w:val="center"/>
          </w:tcPr>
          <w:p w14:paraId="2C7AC737"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X＜10</w:t>
            </w:r>
          </w:p>
        </w:tc>
      </w:tr>
      <w:tr w:rsidR="00102FCF" w14:paraId="2F47946B" w14:textId="77777777">
        <w:trPr>
          <w:trHeight w:val="23"/>
          <w:jc w:val="center"/>
        </w:trPr>
        <w:tc>
          <w:tcPr>
            <w:tcW w:w="1742" w:type="dxa"/>
            <w:vMerge/>
            <w:vAlign w:val="center"/>
          </w:tcPr>
          <w:p w14:paraId="18E239E4" w14:textId="77777777" w:rsidR="00102FCF" w:rsidRDefault="00102FCF">
            <w:pPr>
              <w:widowControl/>
              <w:spacing w:line="360" w:lineRule="auto"/>
              <w:jc w:val="center"/>
              <w:rPr>
                <w:rFonts w:ascii="宋体" w:hAnsi="宋体" w:cs="宋体"/>
                <w:kern w:val="0"/>
                <w:sz w:val="24"/>
              </w:rPr>
            </w:pPr>
          </w:p>
        </w:tc>
        <w:tc>
          <w:tcPr>
            <w:tcW w:w="1462" w:type="dxa"/>
            <w:vAlign w:val="center"/>
          </w:tcPr>
          <w:p w14:paraId="39D3B16D"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14:paraId="094A7506"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0878132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Y≥100000</w:t>
            </w:r>
          </w:p>
        </w:tc>
        <w:tc>
          <w:tcPr>
            <w:tcW w:w="1664" w:type="dxa"/>
            <w:vAlign w:val="center"/>
          </w:tcPr>
          <w:p w14:paraId="0183FDA4"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1000≤Y＜100000</w:t>
            </w:r>
          </w:p>
        </w:tc>
        <w:tc>
          <w:tcPr>
            <w:tcW w:w="1446" w:type="dxa"/>
            <w:vAlign w:val="center"/>
          </w:tcPr>
          <w:p w14:paraId="3FA625B7"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100≤Y＜1000</w:t>
            </w:r>
          </w:p>
        </w:tc>
        <w:tc>
          <w:tcPr>
            <w:tcW w:w="793" w:type="dxa"/>
            <w:vAlign w:val="center"/>
          </w:tcPr>
          <w:p w14:paraId="6401AC9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Y＜100</w:t>
            </w:r>
          </w:p>
        </w:tc>
      </w:tr>
      <w:tr w:rsidR="00102FCF" w14:paraId="2F97668B" w14:textId="77777777">
        <w:trPr>
          <w:trHeight w:val="23"/>
          <w:jc w:val="center"/>
        </w:trPr>
        <w:tc>
          <w:tcPr>
            <w:tcW w:w="1742" w:type="dxa"/>
            <w:vMerge w:val="restart"/>
            <w:vAlign w:val="center"/>
          </w:tcPr>
          <w:p w14:paraId="6815AC1A"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lastRenderedPageBreak/>
              <w:t>软件和信息技术服务业</w:t>
            </w:r>
          </w:p>
        </w:tc>
        <w:tc>
          <w:tcPr>
            <w:tcW w:w="1462" w:type="dxa"/>
            <w:vAlign w:val="center"/>
          </w:tcPr>
          <w:p w14:paraId="22785C7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14:paraId="7E8097E6"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26503BC2"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X≥300</w:t>
            </w:r>
          </w:p>
        </w:tc>
        <w:tc>
          <w:tcPr>
            <w:tcW w:w="1664" w:type="dxa"/>
            <w:vAlign w:val="center"/>
          </w:tcPr>
          <w:p w14:paraId="6F1135D9"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100≤X＜300</w:t>
            </w:r>
          </w:p>
        </w:tc>
        <w:tc>
          <w:tcPr>
            <w:tcW w:w="1446" w:type="dxa"/>
            <w:vAlign w:val="center"/>
          </w:tcPr>
          <w:p w14:paraId="024BC4C4"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10≤X＜100</w:t>
            </w:r>
          </w:p>
        </w:tc>
        <w:tc>
          <w:tcPr>
            <w:tcW w:w="793" w:type="dxa"/>
            <w:vAlign w:val="center"/>
          </w:tcPr>
          <w:p w14:paraId="2FC83B4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X＜10</w:t>
            </w:r>
          </w:p>
        </w:tc>
      </w:tr>
      <w:tr w:rsidR="00102FCF" w14:paraId="2E961B34" w14:textId="77777777">
        <w:trPr>
          <w:trHeight w:val="23"/>
          <w:jc w:val="center"/>
        </w:trPr>
        <w:tc>
          <w:tcPr>
            <w:tcW w:w="1742" w:type="dxa"/>
            <w:vMerge/>
            <w:vAlign w:val="center"/>
          </w:tcPr>
          <w:p w14:paraId="5E45B91D" w14:textId="77777777" w:rsidR="00102FCF" w:rsidRDefault="00102FCF">
            <w:pPr>
              <w:widowControl/>
              <w:spacing w:line="360" w:lineRule="auto"/>
              <w:jc w:val="center"/>
              <w:rPr>
                <w:rFonts w:ascii="宋体" w:hAnsi="宋体" w:cs="宋体"/>
                <w:kern w:val="0"/>
                <w:sz w:val="24"/>
              </w:rPr>
            </w:pPr>
          </w:p>
        </w:tc>
        <w:tc>
          <w:tcPr>
            <w:tcW w:w="1462" w:type="dxa"/>
            <w:vAlign w:val="center"/>
          </w:tcPr>
          <w:p w14:paraId="33DB667A"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14:paraId="02F7211A"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5DBDA08F"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Y≥10000</w:t>
            </w:r>
          </w:p>
        </w:tc>
        <w:tc>
          <w:tcPr>
            <w:tcW w:w="1664" w:type="dxa"/>
            <w:vAlign w:val="center"/>
          </w:tcPr>
          <w:p w14:paraId="4EC57E0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1000≤Y＜10000</w:t>
            </w:r>
          </w:p>
        </w:tc>
        <w:tc>
          <w:tcPr>
            <w:tcW w:w="1446" w:type="dxa"/>
            <w:vAlign w:val="center"/>
          </w:tcPr>
          <w:p w14:paraId="098152A7"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50≤Y＜1000</w:t>
            </w:r>
          </w:p>
        </w:tc>
        <w:tc>
          <w:tcPr>
            <w:tcW w:w="793" w:type="dxa"/>
            <w:vAlign w:val="center"/>
          </w:tcPr>
          <w:p w14:paraId="414C7E4D"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Y＜50</w:t>
            </w:r>
          </w:p>
        </w:tc>
      </w:tr>
      <w:tr w:rsidR="00102FCF" w14:paraId="184F85BD" w14:textId="77777777">
        <w:trPr>
          <w:trHeight w:val="23"/>
          <w:jc w:val="center"/>
        </w:trPr>
        <w:tc>
          <w:tcPr>
            <w:tcW w:w="1742" w:type="dxa"/>
            <w:vMerge w:val="restart"/>
            <w:vAlign w:val="center"/>
          </w:tcPr>
          <w:p w14:paraId="4F9E5B74"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房地产开发经营</w:t>
            </w:r>
          </w:p>
        </w:tc>
        <w:tc>
          <w:tcPr>
            <w:tcW w:w="1462" w:type="dxa"/>
            <w:vAlign w:val="center"/>
          </w:tcPr>
          <w:p w14:paraId="09274883"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14:paraId="43157520"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293B148F"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Y≥200000</w:t>
            </w:r>
          </w:p>
        </w:tc>
        <w:tc>
          <w:tcPr>
            <w:tcW w:w="1664" w:type="dxa"/>
            <w:vAlign w:val="center"/>
          </w:tcPr>
          <w:p w14:paraId="5A9073CF"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1000≤Y＜200000</w:t>
            </w:r>
          </w:p>
        </w:tc>
        <w:tc>
          <w:tcPr>
            <w:tcW w:w="1446" w:type="dxa"/>
            <w:vAlign w:val="center"/>
          </w:tcPr>
          <w:p w14:paraId="72B7BF70"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100≤Y＜1000</w:t>
            </w:r>
          </w:p>
        </w:tc>
        <w:tc>
          <w:tcPr>
            <w:tcW w:w="793" w:type="dxa"/>
            <w:vAlign w:val="center"/>
          </w:tcPr>
          <w:p w14:paraId="0E381377"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Y＜100</w:t>
            </w:r>
          </w:p>
        </w:tc>
      </w:tr>
      <w:tr w:rsidR="00102FCF" w14:paraId="79DDA5D1" w14:textId="77777777">
        <w:trPr>
          <w:trHeight w:val="23"/>
          <w:jc w:val="center"/>
        </w:trPr>
        <w:tc>
          <w:tcPr>
            <w:tcW w:w="1742" w:type="dxa"/>
            <w:vMerge/>
            <w:vAlign w:val="center"/>
          </w:tcPr>
          <w:p w14:paraId="3DCA5E68" w14:textId="77777777" w:rsidR="00102FCF" w:rsidRDefault="00102FCF">
            <w:pPr>
              <w:widowControl/>
              <w:spacing w:line="360" w:lineRule="auto"/>
              <w:jc w:val="center"/>
              <w:rPr>
                <w:rFonts w:ascii="宋体" w:hAnsi="宋体" w:cs="宋体"/>
                <w:kern w:val="0"/>
                <w:sz w:val="24"/>
              </w:rPr>
            </w:pPr>
          </w:p>
        </w:tc>
        <w:tc>
          <w:tcPr>
            <w:tcW w:w="1462" w:type="dxa"/>
            <w:vAlign w:val="center"/>
          </w:tcPr>
          <w:p w14:paraId="17947ED8"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资产总额(Z)</w:t>
            </w:r>
          </w:p>
        </w:tc>
        <w:tc>
          <w:tcPr>
            <w:tcW w:w="727" w:type="dxa"/>
            <w:vAlign w:val="center"/>
          </w:tcPr>
          <w:p w14:paraId="36D2EDC0"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54F7AAF3"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Z≥10000</w:t>
            </w:r>
          </w:p>
        </w:tc>
        <w:tc>
          <w:tcPr>
            <w:tcW w:w="1664" w:type="dxa"/>
            <w:vAlign w:val="center"/>
          </w:tcPr>
          <w:p w14:paraId="3C662211"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5000≤Z＜10000</w:t>
            </w:r>
          </w:p>
        </w:tc>
        <w:tc>
          <w:tcPr>
            <w:tcW w:w="1446" w:type="dxa"/>
            <w:vAlign w:val="center"/>
          </w:tcPr>
          <w:p w14:paraId="3535AE55"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2000≤Z＜5000</w:t>
            </w:r>
          </w:p>
        </w:tc>
        <w:tc>
          <w:tcPr>
            <w:tcW w:w="793" w:type="dxa"/>
            <w:vAlign w:val="center"/>
          </w:tcPr>
          <w:p w14:paraId="676DC9A5"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Z＜2000</w:t>
            </w:r>
          </w:p>
        </w:tc>
      </w:tr>
      <w:tr w:rsidR="00102FCF" w14:paraId="7D3E79C3" w14:textId="77777777">
        <w:trPr>
          <w:trHeight w:val="23"/>
          <w:jc w:val="center"/>
        </w:trPr>
        <w:tc>
          <w:tcPr>
            <w:tcW w:w="1742" w:type="dxa"/>
            <w:vMerge w:val="restart"/>
            <w:vAlign w:val="center"/>
          </w:tcPr>
          <w:p w14:paraId="472F2BD3"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物业管理</w:t>
            </w:r>
          </w:p>
        </w:tc>
        <w:tc>
          <w:tcPr>
            <w:tcW w:w="1462" w:type="dxa"/>
            <w:vAlign w:val="center"/>
          </w:tcPr>
          <w:p w14:paraId="77B122E1"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14:paraId="6193FAC9"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0508E457"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X≥1000</w:t>
            </w:r>
          </w:p>
        </w:tc>
        <w:tc>
          <w:tcPr>
            <w:tcW w:w="1664" w:type="dxa"/>
            <w:vAlign w:val="center"/>
          </w:tcPr>
          <w:p w14:paraId="412C7FA0"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300≤X＜1000</w:t>
            </w:r>
          </w:p>
        </w:tc>
        <w:tc>
          <w:tcPr>
            <w:tcW w:w="1446" w:type="dxa"/>
            <w:vAlign w:val="center"/>
          </w:tcPr>
          <w:p w14:paraId="6328E26F"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100≤X＜300</w:t>
            </w:r>
          </w:p>
        </w:tc>
        <w:tc>
          <w:tcPr>
            <w:tcW w:w="793" w:type="dxa"/>
            <w:vAlign w:val="center"/>
          </w:tcPr>
          <w:p w14:paraId="328396D7"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X＜100</w:t>
            </w:r>
          </w:p>
        </w:tc>
      </w:tr>
      <w:tr w:rsidR="00102FCF" w14:paraId="2CFAF683" w14:textId="77777777">
        <w:trPr>
          <w:trHeight w:val="23"/>
          <w:jc w:val="center"/>
        </w:trPr>
        <w:tc>
          <w:tcPr>
            <w:tcW w:w="1742" w:type="dxa"/>
            <w:vMerge/>
            <w:vAlign w:val="center"/>
          </w:tcPr>
          <w:p w14:paraId="60D22EDD" w14:textId="77777777" w:rsidR="00102FCF" w:rsidRDefault="00102FCF">
            <w:pPr>
              <w:widowControl/>
              <w:spacing w:line="360" w:lineRule="auto"/>
              <w:jc w:val="center"/>
              <w:rPr>
                <w:rFonts w:ascii="宋体" w:hAnsi="宋体" w:cs="宋体"/>
                <w:kern w:val="0"/>
                <w:sz w:val="24"/>
              </w:rPr>
            </w:pPr>
          </w:p>
        </w:tc>
        <w:tc>
          <w:tcPr>
            <w:tcW w:w="1462" w:type="dxa"/>
            <w:vAlign w:val="center"/>
          </w:tcPr>
          <w:p w14:paraId="7A5CCC64"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营业收入(Y)</w:t>
            </w:r>
          </w:p>
        </w:tc>
        <w:tc>
          <w:tcPr>
            <w:tcW w:w="727" w:type="dxa"/>
            <w:vAlign w:val="center"/>
          </w:tcPr>
          <w:p w14:paraId="551A1F0C"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6625FFF9"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Y≥5000</w:t>
            </w:r>
          </w:p>
        </w:tc>
        <w:tc>
          <w:tcPr>
            <w:tcW w:w="1664" w:type="dxa"/>
            <w:vAlign w:val="center"/>
          </w:tcPr>
          <w:p w14:paraId="5AD9F3E2"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1000≤Y＜5000</w:t>
            </w:r>
          </w:p>
        </w:tc>
        <w:tc>
          <w:tcPr>
            <w:tcW w:w="1446" w:type="dxa"/>
            <w:vAlign w:val="center"/>
          </w:tcPr>
          <w:p w14:paraId="766E0BAD"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500≤Y＜1000</w:t>
            </w:r>
          </w:p>
        </w:tc>
        <w:tc>
          <w:tcPr>
            <w:tcW w:w="793" w:type="dxa"/>
            <w:vAlign w:val="center"/>
          </w:tcPr>
          <w:p w14:paraId="76C2DF3C"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Y＜500</w:t>
            </w:r>
          </w:p>
        </w:tc>
      </w:tr>
      <w:tr w:rsidR="00102FCF" w14:paraId="52062678" w14:textId="77777777">
        <w:trPr>
          <w:trHeight w:val="23"/>
          <w:jc w:val="center"/>
        </w:trPr>
        <w:tc>
          <w:tcPr>
            <w:tcW w:w="1742" w:type="dxa"/>
            <w:vMerge w:val="restart"/>
            <w:vAlign w:val="center"/>
          </w:tcPr>
          <w:p w14:paraId="32CFC0D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租赁和商务服务业</w:t>
            </w:r>
          </w:p>
        </w:tc>
        <w:tc>
          <w:tcPr>
            <w:tcW w:w="1462" w:type="dxa"/>
            <w:vAlign w:val="center"/>
          </w:tcPr>
          <w:p w14:paraId="67264D0D"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14:paraId="4366CE1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59FDA83D"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X≥300</w:t>
            </w:r>
          </w:p>
        </w:tc>
        <w:tc>
          <w:tcPr>
            <w:tcW w:w="1664" w:type="dxa"/>
            <w:vAlign w:val="center"/>
          </w:tcPr>
          <w:p w14:paraId="732C2278"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100≤X＜300</w:t>
            </w:r>
          </w:p>
        </w:tc>
        <w:tc>
          <w:tcPr>
            <w:tcW w:w="1446" w:type="dxa"/>
            <w:vAlign w:val="center"/>
          </w:tcPr>
          <w:p w14:paraId="7F334E86"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10≤X＜100</w:t>
            </w:r>
          </w:p>
        </w:tc>
        <w:tc>
          <w:tcPr>
            <w:tcW w:w="793" w:type="dxa"/>
            <w:vAlign w:val="center"/>
          </w:tcPr>
          <w:p w14:paraId="6E587179"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X＜10</w:t>
            </w:r>
          </w:p>
        </w:tc>
      </w:tr>
      <w:tr w:rsidR="00102FCF" w14:paraId="58F19195" w14:textId="77777777">
        <w:trPr>
          <w:trHeight w:val="23"/>
          <w:jc w:val="center"/>
        </w:trPr>
        <w:tc>
          <w:tcPr>
            <w:tcW w:w="1742" w:type="dxa"/>
            <w:vMerge/>
            <w:vAlign w:val="center"/>
          </w:tcPr>
          <w:p w14:paraId="50FE98A4" w14:textId="77777777" w:rsidR="00102FCF" w:rsidRDefault="00102FCF">
            <w:pPr>
              <w:widowControl/>
              <w:spacing w:line="360" w:lineRule="auto"/>
              <w:jc w:val="center"/>
              <w:rPr>
                <w:rFonts w:ascii="宋体" w:hAnsi="宋体" w:cs="宋体"/>
                <w:kern w:val="0"/>
                <w:sz w:val="24"/>
              </w:rPr>
            </w:pPr>
          </w:p>
        </w:tc>
        <w:tc>
          <w:tcPr>
            <w:tcW w:w="1462" w:type="dxa"/>
            <w:vAlign w:val="center"/>
          </w:tcPr>
          <w:p w14:paraId="5232BD9E"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资产总额(Z)</w:t>
            </w:r>
          </w:p>
        </w:tc>
        <w:tc>
          <w:tcPr>
            <w:tcW w:w="727" w:type="dxa"/>
            <w:vAlign w:val="center"/>
          </w:tcPr>
          <w:p w14:paraId="7FA141C4"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万元</w:t>
            </w:r>
          </w:p>
        </w:tc>
        <w:tc>
          <w:tcPr>
            <w:tcW w:w="1011" w:type="dxa"/>
            <w:vAlign w:val="center"/>
          </w:tcPr>
          <w:p w14:paraId="68650791"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Z≥120000</w:t>
            </w:r>
          </w:p>
        </w:tc>
        <w:tc>
          <w:tcPr>
            <w:tcW w:w="1664" w:type="dxa"/>
            <w:vAlign w:val="center"/>
          </w:tcPr>
          <w:p w14:paraId="06E04030"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8000≤Z＜120000</w:t>
            </w:r>
          </w:p>
        </w:tc>
        <w:tc>
          <w:tcPr>
            <w:tcW w:w="1446" w:type="dxa"/>
            <w:vAlign w:val="center"/>
          </w:tcPr>
          <w:p w14:paraId="640B243D"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100≤Z＜8000</w:t>
            </w:r>
          </w:p>
        </w:tc>
        <w:tc>
          <w:tcPr>
            <w:tcW w:w="793" w:type="dxa"/>
            <w:vAlign w:val="center"/>
          </w:tcPr>
          <w:p w14:paraId="1A7A17D9"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Z＜100</w:t>
            </w:r>
          </w:p>
        </w:tc>
      </w:tr>
      <w:tr w:rsidR="00102FCF" w14:paraId="49616BC2" w14:textId="77777777">
        <w:trPr>
          <w:trHeight w:val="23"/>
          <w:jc w:val="center"/>
        </w:trPr>
        <w:tc>
          <w:tcPr>
            <w:tcW w:w="1742" w:type="dxa"/>
            <w:vAlign w:val="center"/>
          </w:tcPr>
          <w:p w14:paraId="466AF258"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其他未列明行业 *</w:t>
            </w:r>
          </w:p>
        </w:tc>
        <w:tc>
          <w:tcPr>
            <w:tcW w:w="1462" w:type="dxa"/>
            <w:vAlign w:val="center"/>
          </w:tcPr>
          <w:p w14:paraId="0FE0056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从业人员(X)</w:t>
            </w:r>
          </w:p>
        </w:tc>
        <w:tc>
          <w:tcPr>
            <w:tcW w:w="727" w:type="dxa"/>
            <w:vAlign w:val="center"/>
          </w:tcPr>
          <w:p w14:paraId="203C9F7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人</w:t>
            </w:r>
          </w:p>
        </w:tc>
        <w:tc>
          <w:tcPr>
            <w:tcW w:w="1011" w:type="dxa"/>
            <w:vAlign w:val="center"/>
          </w:tcPr>
          <w:p w14:paraId="50BF01B5"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X≥300</w:t>
            </w:r>
          </w:p>
        </w:tc>
        <w:tc>
          <w:tcPr>
            <w:tcW w:w="1664" w:type="dxa"/>
            <w:vAlign w:val="center"/>
          </w:tcPr>
          <w:p w14:paraId="4AB1564B"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100≤X＜300</w:t>
            </w:r>
          </w:p>
        </w:tc>
        <w:tc>
          <w:tcPr>
            <w:tcW w:w="1446" w:type="dxa"/>
            <w:vAlign w:val="center"/>
          </w:tcPr>
          <w:p w14:paraId="10485769"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10≤X＜100</w:t>
            </w:r>
          </w:p>
        </w:tc>
        <w:tc>
          <w:tcPr>
            <w:tcW w:w="793" w:type="dxa"/>
            <w:vAlign w:val="center"/>
          </w:tcPr>
          <w:p w14:paraId="424E1AA8" w14:textId="77777777" w:rsidR="00102FCF" w:rsidRDefault="00D05268">
            <w:pPr>
              <w:widowControl/>
              <w:spacing w:line="360" w:lineRule="auto"/>
              <w:jc w:val="center"/>
              <w:rPr>
                <w:rFonts w:ascii="宋体" w:hAnsi="宋体" w:cs="宋体"/>
                <w:kern w:val="0"/>
                <w:sz w:val="24"/>
              </w:rPr>
            </w:pPr>
            <w:r>
              <w:rPr>
                <w:rFonts w:ascii="宋体" w:hAnsi="宋体" w:cs="宋体" w:hint="eastAsia"/>
                <w:kern w:val="0"/>
                <w:sz w:val="24"/>
              </w:rPr>
              <w:t>X＜10</w:t>
            </w:r>
          </w:p>
        </w:tc>
      </w:tr>
    </w:tbl>
    <w:p w14:paraId="396FCB51"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说明：</w:t>
      </w:r>
    </w:p>
    <w:p w14:paraId="10D7B41A"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1.大型、中型和小型企业须同时满足所列指标的下限，否则下划一档；微型企业只须满足所列指标中的一项即可。</w:t>
      </w:r>
    </w:p>
    <w:p w14:paraId="3E24FC79"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2BF67C2F" w14:textId="77777777" w:rsidR="00102FCF" w:rsidRDefault="00D05268">
      <w:pPr>
        <w:widowControl/>
        <w:shd w:val="clear" w:color="auto" w:fill="FFFFFF"/>
        <w:spacing w:line="360" w:lineRule="auto"/>
        <w:ind w:firstLineChars="200" w:firstLine="480"/>
        <w:jc w:val="left"/>
        <w:rPr>
          <w:rFonts w:ascii="宋体" w:hAnsi="宋体" w:cs="宋体"/>
          <w:kern w:val="0"/>
          <w:sz w:val="24"/>
        </w:rPr>
      </w:pPr>
      <w:r>
        <w:rPr>
          <w:rFonts w:ascii="宋体" w:hAnsi="宋体" w:cs="宋体" w:hint="eastAsia"/>
          <w:kern w:val="0"/>
          <w:sz w:val="24"/>
        </w:rPr>
        <w:lastRenderedPageBreak/>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2A06E2D4" w14:textId="77777777" w:rsidR="00102FCF" w:rsidRDefault="00102FCF">
      <w:pPr>
        <w:pStyle w:val="a4"/>
        <w:tabs>
          <w:tab w:val="left" w:pos="562"/>
          <w:tab w:val="left" w:pos="3372"/>
          <w:tab w:val="left" w:pos="3653"/>
        </w:tabs>
        <w:spacing w:line="360" w:lineRule="auto"/>
        <w:rPr>
          <w:rFonts w:ascii="宋体" w:hAnsi="宋体" w:cs="宋体"/>
          <w:sz w:val="24"/>
        </w:rPr>
      </w:pPr>
    </w:p>
    <w:p w14:paraId="6538AAFE" w14:textId="77777777" w:rsidR="00102FCF" w:rsidRDefault="00D05268">
      <w:pPr>
        <w:tabs>
          <w:tab w:val="left" w:pos="360"/>
        </w:tabs>
        <w:spacing w:line="360" w:lineRule="auto"/>
        <w:outlineLvl w:val="1"/>
        <w:rPr>
          <w:rFonts w:ascii="宋体" w:hAnsi="宋体" w:cs="宋体"/>
          <w:sz w:val="24"/>
        </w:rPr>
      </w:pPr>
      <w:r>
        <w:rPr>
          <w:rFonts w:ascii="宋体" w:hAnsi="宋体" w:cs="宋体" w:hint="eastAsia"/>
          <w:sz w:val="24"/>
        </w:rPr>
        <w:br w:type="page"/>
      </w:r>
      <w:r>
        <w:rPr>
          <w:rFonts w:ascii="宋体" w:hAnsi="宋体" w:cs="宋体" w:hint="eastAsia"/>
          <w:b/>
          <w:bCs/>
          <w:sz w:val="24"/>
        </w:rPr>
        <w:lastRenderedPageBreak/>
        <w:t>4、财政部、民政部、中国残联《关于促进残疾人就业政府采购政策的通知》（财库〔2017〕141 号）</w:t>
      </w:r>
    </w:p>
    <w:p w14:paraId="4A04B328" w14:textId="77777777" w:rsidR="00102FCF" w:rsidRDefault="00102FCF">
      <w:pPr>
        <w:shd w:val="clear" w:color="auto" w:fill="FFFFFF"/>
        <w:spacing w:line="360" w:lineRule="auto"/>
        <w:rPr>
          <w:rFonts w:ascii="宋体" w:hAnsi="宋体" w:cs="宋体"/>
          <w:bCs/>
          <w:sz w:val="24"/>
        </w:rPr>
      </w:pPr>
    </w:p>
    <w:p w14:paraId="3159DA0D" w14:textId="77777777" w:rsidR="00102FCF" w:rsidRDefault="00D05268">
      <w:pPr>
        <w:shd w:val="clear" w:color="auto" w:fill="FFFFFF"/>
        <w:spacing w:line="360" w:lineRule="auto"/>
        <w:rPr>
          <w:rFonts w:ascii="宋体" w:hAnsi="宋体" w:cs="宋体"/>
          <w:bCs/>
          <w:sz w:val="24"/>
        </w:rPr>
      </w:pPr>
      <w:r>
        <w:rPr>
          <w:rFonts w:ascii="宋体" w:hAnsi="宋体" w:cs="宋体" w:hint="eastAsia"/>
          <w:bCs/>
          <w:sz w:val="24"/>
        </w:rPr>
        <w:t>关于促进残疾人就业政府采购政策的通知</w:t>
      </w:r>
    </w:p>
    <w:p w14:paraId="5F0EFA5D" w14:textId="77777777" w:rsidR="00102FCF" w:rsidRDefault="00D05268">
      <w:pPr>
        <w:pStyle w:val="aa"/>
        <w:shd w:val="clear" w:color="auto" w:fill="FFFFFF"/>
        <w:spacing w:before="0" w:beforeAutospacing="0" w:after="0" w:afterAutospacing="0" w:line="360" w:lineRule="auto"/>
        <w:jc w:val="center"/>
      </w:pPr>
      <w:r>
        <w:rPr>
          <w:rFonts w:hint="eastAsia"/>
        </w:rPr>
        <w:t xml:space="preserve">　　</w:t>
      </w:r>
      <w:bookmarkStart w:id="35" w:name="sendNo"/>
      <w:r>
        <w:rPr>
          <w:rFonts w:hint="eastAsia"/>
        </w:rPr>
        <w:t>财库〔</w:t>
      </w:r>
      <w:bookmarkEnd w:id="35"/>
      <w:r>
        <w:rPr>
          <w:rFonts w:hint="eastAsia"/>
        </w:rPr>
        <w:t>2017〕141号</w:t>
      </w:r>
    </w:p>
    <w:p w14:paraId="5CA7B33A" w14:textId="77777777" w:rsidR="00102FCF" w:rsidRDefault="00D05268">
      <w:pPr>
        <w:pStyle w:val="aa"/>
        <w:shd w:val="clear" w:color="auto" w:fill="FFFFFF"/>
        <w:spacing w:before="0" w:beforeAutospacing="0" w:after="0" w:afterAutospacing="0" w:line="360" w:lineRule="auto"/>
        <w:ind w:firstLineChars="200" w:firstLine="480"/>
      </w:pPr>
      <w:bookmarkStart w:id="36"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6"/>
      <w:r>
        <w:rPr>
          <w:rFonts w:hint="eastAsia"/>
        </w:rPr>
        <w:t>：</w:t>
      </w:r>
    </w:p>
    <w:p w14:paraId="28939210" w14:textId="77777777" w:rsidR="00102FCF" w:rsidRDefault="00D05268">
      <w:pPr>
        <w:pStyle w:val="aa"/>
        <w:shd w:val="clear" w:color="auto" w:fill="FFFFFF"/>
        <w:spacing w:before="0" w:beforeAutospacing="0" w:after="0" w:afterAutospacing="0" w:line="360" w:lineRule="auto"/>
        <w:ind w:firstLineChars="200" w:firstLine="480"/>
      </w:pPr>
      <w:r>
        <w:rPr>
          <w:rFonts w:hint="eastAsia"/>
        </w:rPr>
        <w:t>为了发挥政府采购促进残疾人就业的作用，进一步保障残疾人权益，依照《政府采购法》、《残疾人保障法》等法律法规及相关规定，现就促进残疾人就业政府采购政策通知如下：</w:t>
      </w:r>
    </w:p>
    <w:p w14:paraId="4057290F" w14:textId="77777777" w:rsidR="00102FCF" w:rsidRDefault="00D05268">
      <w:pPr>
        <w:pStyle w:val="aa"/>
        <w:shd w:val="clear" w:color="auto" w:fill="FFFFFF"/>
        <w:spacing w:before="0" w:beforeAutospacing="0" w:after="0" w:afterAutospacing="0" w:line="360" w:lineRule="auto"/>
        <w:ind w:firstLineChars="200" w:firstLine="480"/>
      </w:pPr>
      <w:r>
        <w:rPr>
          <w:rFonts w:hint="eastAsia"/>
        </w:rPr>
        <w:t>一、享受政府采购支持政策的残疾人福利性单位应当同时满足以下条件：</w:t>
      </w:r>
    </w:p>
    <w:p w14:paraId="6ACEF598" w14:textId="77777777" w:rsidR="00102FCF" w:rsidRDefault="00D05268">
      <w:pPr>
        <w:pStyle w:val="aa"/>
        <w:shd w:val="clear" w:color="auto" w:fill="FFFFFF"/>
        <w:spacing w:before="0" w:beforeAutospacing="0" w:after="0" w:afterAutospacing="0" w:line="360" w:lineRule="auto"/>
        <w:ind w:firstLineChars="200" w:firstLine="480"/>
      </w:pPr>
      <w:r>
        <w:rPr>
          <w:rFonts w:hint="eastAsia"/>
        </w:rPr>
        <w:t>（一）安置的残疾人占本单位在职职工人数的比例不低于25%（含25%），并且安置的残疾人人数不少于10人（含10人）；</w:t>
      </w:r>
    </w:p>
    <w:p w14:paraId="20B0BD8F" w14:textId="77777777" w:rsidR="00102FCF" w:rsidRDefault="00D05268">
      <w:pPr>
        <w:pStyle w:val="aa"/>
        <w:shd w:val="clear" w:color="auto" w:fill="FFFFFF"/>
        <w:spacing w:before="0" w:beforeAutospacing="0" w:after="0" w:afterAutospacing="0" w:line="360" w:lineRule="auto"/>
        <w:ind w:firstLineChars="200" w:firstLine="480"/>
      </w:pPr>
      <w:r>
        <w:rPr>
          <w:rFonts w:hint="eastAsia"/>
        </w:rPr>
        <w:t>（二）依法与安置的每位残疾人签订了一年以上（含一年）的劳动合同或服务协议；</w:t>
      </w:r>
    </w:p>
    <w:p w14:paraId="3764DBCF" w14:textId="77777777" w:rsidR="00102FCF" w:rsidRDefault="00D05268">
      <w:pPr>
        <w:pStyle w:val="aa"/>
        <w:shd w:val="clear" w:color="auto" w:fill="FFFFFF"/>
        <w:spacing w:before="0" w:beforeAutospacing="0" w:after="0" w:afterAutospacing="0" w:line="360" w:lineRule="auto"/>
        <w:ind w:firstLineChars="200" w:firstLine="480"/>
      </w:pPr>
      <w:r>
        <w:rPr>
          <w:rFonts w:hint="eastAsia"/>
        </w:rPr>
        <w:t>（三）为安置的每位残疾人按月足额缴纳了基本养老保险、基本医疗保险、失业保险、工伤保险和生育保险等社会保险费；</w:t>
      </w:r>
    </w:p>
    <w:p w14:paraId="33516B44" w14:textId="77777777" w:rsidR="00102FCF" w:rsidRDefault="00D05268">
      <w:pPr>
        <w:pStyle w:val="aa"/>
        <w:shd w:val="clear" w:color="auto" w:fill="FFFFFF"/>
        <w:spacing w:before="0" w:beforeAutospacing="0" w:after="0" w:afterAutospacing="0" w:line="360" w:lineRule="auto"/>
        <w:ind w:firstLineChars="200" w:firstLine="480"/>
      </w:pPr>
      <w:r>
        <w:rPr>
          <w:rFonts w:hint="eastAsia"/>
        </w:rPr>
        <w:t>（四）通过银行等金融机构向安置的每位残疾人，按月支付了不低于单位所在区县适用的经省级人民政府批准的月最低工资标准的工资；</w:t>
      </w:r>
    </w:p>
    <w:p w14:paraId="558CEC17" w14:textId="77777777" w:rsidR="00102FCF" w:rsidRDefault="00D05268">
      <w:pPr>
        <w:pStyle w:val="aa"/>
        <w:shd w:val="clear" w:color="auto" w:fill="FFFFFF"/>
        <w:spacing w:before="0" w:beforeAutospacing="0" w:after="0" w:afterAutospacing="0" w:line="360" w:lineRule="auto"/>
        <w:ind w:firstLineChars="200" w:firstLine="480"/>
      </w:pPr>
      <w:r>
        <w:rPr>
          <w:rFonts w:hint="eastAsia"/>
        </w:rPr>
        <w:t>（五）提供本单位制造的货物、承担的工程或者服务（以下简称产品），或者提供其他残疾人福利性单位制造的货物（不包括使用非残疾人福利性单位注册商标的货物）。</w:t>
      </w:r>
    </w:p>
    <w:p w14:paraId="1A4A06C6" w14:textId="77777777" w:rsidR="00102FCF" w:rsidRDefault="00D05268">
      <w:pPr>
        <w:pStyle w:val="aa"/>
        <w:shd w:val="clear" w:color="auto" w:fill="FFFFFF"/>
        <w:spacing w:before="0" w:beforeAutospacing="0" w:after="0" w:afterAutospacing="0" w:line="360" w:lineRule="auto"/>
        <w:ind w:firstLineChars="200" w:firstLine="480"/>
      </w:pPr>
      <w:r>
        <w:rPr>
          <w:rFonts w:hint="eastAsia"/>
        </w:rPr>
        <w:t>前款所称残疾人是指法</w:t>
      </w:r>
      <w:proofErr w:type="gramStart"/>
      <w:r>
        <w:rPr>
          <w:rFonts w:hint="eastAsia"/>
        </w:rPr>
        <w:t>定劳动</w:t>
      </w:r>
      <w:proofErr w:type="gramEnd"/>
      <w:r>
        <w:rPr>
          <w:rFonts w:hint="eastAsia"/>
        </w:rPr>
        <w:t>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24F29A4C" w14:textId="77777777" w:rsidR="00102FCF" w:rsidRDefault="00D05268">
      <w:pPr>
        <w:pStyle w:val="aa"/>
        <w:shd w:val="clear" w:color="auto" w:fill="FFFFFF"/>
        <w:spacing w:before="0" w:beforeAutospacing="0" w:after="0" w:afterAutospacing="0" w:line="360" w:lineRule="auto"/>
        <w:ind w:firstLineChars="200" w:firstLine="480"/>
      </w:pPr>
      <w:r>
        <w:rPr>
          <w:rFonts w:hint="eastAsia"/>
        </w:rPr>
        <w:lastRenderedPageBreak/>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w:t>
      </w:r>
      <w:proofErr w:type="gramStart"/>
      <w:r>
        <w:rPr>
          <w:rFonts w:hint="eastAsia"/>
        </w:rPr>
        <w:t>函内容</w:t>
      </w:r>
      <w:proofErr w:type="gramEnd"/>
      <w:r>
        <w:rPr>
          <w:rFonts w:hint="eastAsia"/>
        </w:rPr>
        <w:t>的材料。</w:t>
      </w:r>
    </w:p>
    <w:p w14:paraId="0A160A36" w14:textId="77777777" w:rsidR="00102FCF" w:rsidRDefault="00D05268">
      <w:pPr>
        <w:pStyle w:val="aa"/>
        <w:shd w:val="clear" w:color="auto" w:fill="FFFFFF"/>
        <w:spacing w:before="0" w:beforeAutospacing="0" w:after="0" w:afterAutospacing="0" w:line="360" w:lineRule="auto"/>
        <w:ind w:firstLineChars="200" w:firstLine="480"/>
      </w:pPr>
      <w:r>
        <w:rPr>
          <w:rFonts w:hint="eastAsia"/>
        </w:rPr>
        <w:t>中标、成交供应商为残疾人福利性单位的，采购人或者其委托的采购代理机构应当随中标、成交结果同时公告其《残疾人福利性单位声明函》，接受社会监督。</w:t>
      </w:r>
    </w:p>
    <w:p w14:paraId="0A9280BA" w14:textId="77777777" w:rsidR="00102FCF" w:rsidRDefault="00D05268">
      <w:pPr>
        <w:pStyle w:val="aa"/>
        <w:shd w:val="clear" w:color="auto" w:fill="FFFFFF"/>
        <w:spacing w:before="0" w:beforeAutospacing="0" w:after="0" w:afterAutospacing="0" w:line="360" w:lineRule="auto"/>
        <w:ind w:firstLineChars="200" w:firstLine="480"/>
      </w:pPr>
      <w:r>
        <w:rPr>
          <w:rFonts w:hint="eastAsia"/>
        </w:rPr>
        <w:t>供应商提供的《残疾人福利性单位声明函》与事实不符的，依照《政府采购法》第七十七条第一款的规定追究法律责任。</w:t>
      </w:r>
    </w:p>
    <w:p w14:paraId="31612182" w14:textId="77777777" w:rsidR="00102FCF" w:rsidRDefault="00D05268">
      <w:pPr>
        <w:pStyle w:val="aa"/>
        <w:shd w:val="clear" w:color="auto" w:fill="FFFFFF"/>
        <w:spacing w:before="0" w:beforeAutospacing="0" w:after="0" w:afterAutospacing="0" w:line="360" w:lineRule="auto"/>
        <w:ind w:firstLineChars="200" w:firstLine="48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14:paraId="764F4C11" w14:textId="77777777" w:rsidR="00102FCF" w:rsidRDefault="00D05268">
      <w:pPr>
        <w:pStyle w:val="aa"/>
        <w:shd w:val="clear" w:color="auto" w:fill="FFFFFF"/>
        <w:spacing w:before="0" w:beforeAutospacing="0" w:after="0" w:afterAutospacing="0" w:line="360" w:lineRule="auto"/>
        <w:ind w:firstLineChars="200" w:firstLine="480"/>
      </w:pPr>
      <w:r>
        <w:rPr>
          <w:rFonts w:hint="eastAsia"/>
        </w:rPr>
        <w:t>四、采购人采购公开招标数额标准以上的货物或者服务，因落实促进残疾人就业政策的需要，依法履行有关报批程序后，可采用公开招标以外的采购方式。</w:t>
      </w:r>
    </w:p>
    <w:p w14:paraId="5B263231" w14:textId="77777777" w:rsidR="00102FCF" w:rsidRDefault="00D05268">
      <w:pPr>
        <w:pStyle w:val="aa"/>
        <w:shd w:val="clear" w:color="auto" w:fill="FFFFFF"/>
        <w:spacing w:before="0" w:beforeAutospacing="0" w:after="0" w:afterAutospacing="0" w:line="360" w:lineRule="auto"/>
        <w:ind w:firstLineChars="200" w:firstLine="48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14:paraId="6360721E" w14:textId="77777777" w:rsidR="00102FCF" w:rsidRDefault="00D05268">
      <w:pPr>
        <w:pStyle w:val="aa"/>
        <w:shd w:val="clear" w:color="auto" w:fill="FFFFFF"/>
        <w:spacing w:before="0" w:beforeAutospacing="0" w:after="0" w:afterAutospacing="0" w:line="360" w:lineRule="auto"/>
        <w:ind w:firstLineChars="200" w:firstLine="48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14:paraId="0606CD75" w14:textId="77777777" w:rsidR="00102FCF" w:rsidRDefault="00D05268">
      <w:pPr>
        <w:pStyle w:val="aa"/>
        <w:shd w:val="clear" w:color="auto" w:fill="FFFFFF"/>
        <w:spacing w:before="0" w:beforeAutospacing="0" w:after="0" w:afterAutospacing="0" w:line="360" w:lineRule="auto"/>
        <w:ind w:firstLineChars="200" w:firstLine="480"/>
      </w:pPr>
      <w:r>
        <w:rPr>
          <w:rFonts w:hint="eastAsia"/>
        </w:rPr>
        <w:t>七、本通知自2017年10月1日起执行。</w:t>
      </w:r>
    </w:p>
    <w:p w14:paraId="4E04ABD6" w14:textId="77777777" w:rsidR="00102FCF" w:rsidRDefault="00D05268">
      <w:pPr>
        <w:pStyle w:val="aa"/>
        <w:shd w:val="clear" w:color="auto" w:fill="FFFFFF"/>
        <w:spacing w:before="0" w:beforeAutospacing="0" w:after="0" w:afterAutospacing="0" w:line="360" w:lineRule="auto"/>
        <w:ind w:firstLineChars="200" w:firstLine="480"/>
        <w:jc w:val="right"/>
      </w:pPr>
      <w:r>
        <w:rPr>
          <w:rFonts w:hint="eastAsia"/>
        </w:rPr>
        <w:t>财政部 民政部 中国残疾人联合会</w:t>
      </w:r>
    </w:p>
    <w:p w14:paraId="244122A3" w14:textId="77777777" w:rsidR="00102FCF" w:rsidRDefault="00D05268">
      <w:pPr>
        <w:pStyle w:val="aa"/>
        <w:shd w:val="clear" w:color="auto" w:fill="FFFFFF"/>
        <w:spacing w:before="0" w:beforeAutospacing="0" w:after="0" w:afterAutospacing="0" w:line="360" w:lineRule="auto"/>
        <w:ind w:firstLineChars="200" w:firstLine="480"/>
        <w:jc w:val="right"/>
      </w:pPr>
      <w:r>
        <w:rPr>
          <w:rFonts w:hint="eastAsia"/>
        </w:rPr>
        <w:t>2017年8月22日</w:t>
      </w:r>
    </w:p>
    <w:p w14:paraId="71DA7E49" w14:textId="77777777" w:rsidR="00102FCF" w:rsidRDefault="00102FCF">
      <w:pPr>
        <w:pStyle w:val="x-scope"/>
        <w:shd w:val="clear" w:color="auto" w:fill="FFFFFF"/>
        <w:spacing w:before="0" w:beforeAutospacing="0" w:after="0" w:afterAutospacing="0" w:line="360" w:lineRule="auto"/>
        <w:jc w:val="both"/>
      </w:pPr>
    </w:p>
    <w:p w14:paraId="662BA3C3" w14:textId="77777777" w:rsidR="00102FCF" w:rsidRDefault="00102FCF">
      <w:pPr>
        <w:pStyle w:val="x-scope"/>
        <w:shd w:val="clear" w:color="auto" w:fill="FFFFFF"/>
        <w:spacing w:before="0" w:beforeAutospacing="0" w:after="0" w:afterAutospacing="0" w:line="360" w:lineRule="auto"/>
        <w:jc w:val="both"/>
      </w:pPr>
    </w:p>
    <w:p w14:paraId="333669C0" w14:textId="77777777" w:rsidR="00102FCF" w:rsidRDefault="00102FCF">
      <w:pPr>
        <w:pStyle w:val="x-scope"/>
        <w:shd w:val="clear" w:color="auto" w:fill="FFFFFF"/>
        <w:spacing w:before="0" w:beforeAutospacing="0" w:after="0" w:afterAutospacing="0" w:line="360" w:lineRule="auto"/>
        <w:jc w:val="both"/>
      </w:pPr>
    </w:p>
    <w:p w14:paraId="4983B288" w14:textId="77777777" w:rsidR="00102FCF" w:rsidRDefault="00102FCF">
      <w:pPr>
        <w:pStyle w:val="x-scope"/>
        <w:shd w:val="clear" w:color="auto" w:fill="FFFFFF"/>
        <w:spacing w:before="0" w:beforeAutospacing="0" w:after="0" w:afterAutospacing="0" w:line="360" w:lineRule="auto"/>
        <w:jc w:val="both"/>
      </w:pPr>
    </w:p>
    <w:p w14:paraId="5C64E5B2" w14:textId="77777777" w:rsidR="00102FCF" w:rsidRDefault="00102FCF">
      <w:pPr>
        <w:pStyle w:val="x-scope"/>
        <w:shd w:val="clear" w:color="auto" w:fill="FFFFFF"/>
        <w:spacing w:before="0" w:beforeAutospacing="0" w:after="0" w:afterAutospacing="0" w:line="360" w:lineRule="auto"/>
        <w:jc w:val="both"/>
      </w:pPr>
    </w:p>
    <w:p w14:paraId="25CCB2C9" w14:textId="77777777" w:rsidR="00102FCF" w:rsidRDefault="00102FCF">
      <w:pPr>
        <w:pStyle w:val="x-scope"/>
        <w:shd w:val="clear" w:color="auto" w:fill="FFFFFF"/>
        <w:spacing w:before="0" w:beforeAutospacing="0" w:after="0" w:afterAutospacing="0" w:line="360" w:lineRule="auto"/>
        <w:jc w:val="both"/>
      </w:pPr>
    </w:p>
    <w:p w14:paraId="38F389AF" w14:textId="77777777" w:rsidR="00102FCF" w:rsidRDefault="00D05268">
      <w:r>
        <w:rPr>
          <w:rFonts w:hint="eastAsia"/>
        </w:rPr>
        <w:br w:type="page"/>
      </w:r>
    </w:p>
    <w:p w14:paraId="71F5CF0B" w14:textId="77777777" w:rsidR="00102FCF" w:rsidRDefault="00D05268">
      <w:pPr>
        <w:pStyle w:val="x-scope"/>
        <w:shd w:val="clear" w:color="auto" w:fill="FFFFFF"/>
        <w:spacing w:before="0" w:beforeAutospacing="0" w:after="0" w:afterAutospacing="0" w:line="360" w:lineRule="auto"/>
        <w:jc w:val="both"/>
      </w:pPr>
      <w:r>
        <w:rPr>
          <w:rFonts w:hint="eastAsia"/>
        </w:rPr>
        <w:lastRenderedPageBreak/>
        <w:t>附件：</w:t>
      </w:r>
    </w:p>
    <w:p w14:paraId="7E14DC58" w14:textId="77777777" w:rsidR="00102FCF" w:rsidRDefault="00D05268">
      <w:pPr>
        <w:pStyle w:val="x-scope"/>
        <w:shd w:val="clear" w:color="auto" w:fill="FFFFFF"/>
        <w:spacing w:before="0" w:beforeAutospacing="0" w:after="0" w:afterAutospacing="0" w:line="360" w:lineRule="auto"/>
        <w:ind w:firstLineChars="200" w:firstLine="482"/>
        <w:jc w:val="center"/>
      </w:pPr>
      <w:r>
        <w:rPr>
          <w:rStyle w:val="qowt-font5-gb2312"/>
          <w:rFonts w:hint="eastAsia"/>
          <w:b/>
          <w:bCs/>
        </w:rPr>
        <w:t>残疾人福利性单位声明函</w:t>
      </w:r>
    </w:p>
    <w:p w14:paraId="015605D9" w14:textId="77777777" w:rsidR="00102FCF" w:rsidRDefault="00102FCF">
      <w:pPr>
        <w:pStyle w:val="x-scope"/>
        <w:shd w:val="clear" w:color="auto" w:fill="FFFFFF"/>
        <w:spacing w:before="0" w:beforeAutospacing="0" w:after="0" w:afterAutospacing="0" w:line="360" w:lineRule="auto"/>
        <w:ind w:firstLineChars="200" w:firstLine="480"/>
        <w:jc w:val="both"/>
      </w:pPr>
    </w:p>
    <w:p w14:paraId="5C2AFC45" w14:textId="77777777" w:rsidR="00102FCF" w:rsidRDefault="00D05268">
      <w:pPr>
        <w:pStyle w:val="x-scope"/>
        <w:shd w:val="clear" w:color="auto" w:fill="FFFFFF"/>
        <w:spacing w:before="0" w:beforeAutospacing="0" w:after="0" w:afterAutospacing="0" w:line="360" w:lineRule="auto"/>
        <w:ind w:firstLineChars="200" w:firstLine="480"/>
        <w:jc w:val="both"/>
      </w:pPr>
      <w:r>
        <w:rPr>
          <w:rStyle w:val="qowt-font5-gb2312"/>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781CC3DF" w14:textId="77777777" w:rsidR="00102FCF" w:rsidRDefault="00D05268">
      <w:pPr>
        <w:pStyle w:val="x-scope"/>
        <w:shd w:val="clear" w:color="auto" w:fill="FFFFFF"/>
        <w:spacing w:before="0" w:beforeAutospacing="0" w:after="0" w:afterAutospacing="0" w:line="360" w:lineRule="auto"/>
        <w:ind w:firstLineChars="200" w:firstLine="480"/>
        <w:jc w:val="both"/>
      </w:pPr>
      <w:r>
        <w:rPr>
          <w:rStyle w:val="qowt-font5-gb2312"/>
          <w:rFonts w:hint="eastAsia"/>
        </w:rPr>
        <w:t>本单位对上述声明的真实性负责。如有虚假，将依法承担相应责任。</w:t>
      </w:r>
    </w:p>
    <w:p w14:paraId="02934165" w14:textId="77777777" w:rsidR="00102FCF" w:rsidRDefault="00D05268">
      <w:pPr>
        <w:pStyle w:val="x-scope"/>
        <w:shd w:val="clear" w:color="auto" w:fill="FFFFFF"/>
        <w:spacing w:before="0" w:beforeAutospacing="0" w:after="0" w:afterAutospacing="0" w:line="360" w:lineRule="auto"/>
        <w:ind w:firstLineChars="200" w:firstLine="480"/>
        <w:jc w:val="both"/>
      </w:pPr>
      <w:r>
        <w:rPr>
          <w:rFonts w:hint="eastAsia"/>
        </w:rPr>
        <w:t>投标人已知悉《关于促进残疾人就业政府采购政策的通知》（财库〔2017〕141 号）的规定，承诺提供的声明</w:t>
      </w:r>
      <w:proofErr w:type="gramStart"/>
      <w:r>
        <w:rPr>
          <w:rFonts w:hint="eastAsia"/>
        </w:rPr>
        <w:t>函内容</w:t>
      </w:r>
      <w:proofErr w:type="gramEnd"/>
      <w:r>
        <w:rPr>
          <w:rFonts w:hint="eastAsia"/>
        </w:rPr>
        <w:t>是真实的，如提供声明</w:t>
      </w:r>
      <w:proofErr w:type="gramStart"/>
      <w:r>
        <w:rPr>
          <w:rFonts w:hint="eastAsia"/>
        </w:rPr>
        <w:t>函内容</w:t>
      </w:r>
      <w:proofErr w:type="gramEnd"/>
      <w:r>
        <w:rPr>
          <w:rFonts w:hint="eastAsia"/>
        </w:rPr>
        <w:t>不实，则依法追究相关法律责任。</w:t>
      </w:r>
    </w:p>
    <w:p w14:paraId="66406B13" w14:textId="77777777" w:rsidR="00102FCF" w:rsidRDefault="00102FCF">
      <w:pPr>
        <w:pStyle w:val="x-scope"/>
        <w:shd w:val="clear" w:color="auto" w:fill="FFFFFF"/>
        <w:spacing w:before="0" w:beforeAutospacing="0" w:after="0" w:afterAutospacing="0" w:line="360" w:lineRule="auto"/>
        <w:ind w:firstLineChars="200" w:firstLine="480"/>
        <w:jc w:val="both"/>
      </w:pPr>
    </w:p>
    <w:p w14:paraId="50589843" w14:textId="77777777" w:rsidR="00102FCF" w:rsidRDefault="00D05268">
      <w:pPr>
        <w:pStyle w:val="x-scope"/>
        <w:shd w:val="clear" w:color="auto" w:fill="FFFFFF"/>
        <w:spacing w:before="0" w:beforeAutospacing="0" w:after="0" w:afterAutospacing="0" w:line="360" w:lineRule="auto"/>
        <w:ind w:rightChars="1000" w:right="2100"/>
        <w:jc w:val="right"/>
      </w:pPr>
      <w:r>
        <w:rPr>
          <w:rStyle w:val="qowt-font5-gb2312"/>
          <w:rFonts w:hint="eastAsia"/>
        </w:rPr>
        <w:t>单位名称（盖章）：</w:t>
      </w:r>
    </w:p>
    <w:p w14:paraId="71D62372" w14:textId="77777777" w:rsidR="00102FCF" w:rsidRDefault="00D05268">
      <w:pPr>
        <w:pStyle w:val="x-scope"/>
        <w:shd w:val="clear" w:color="auto" w:fill="FFFFFF"/>
        <w:spacing w:before="0" w:beforeAutospacing="0" w:after="0" w:afterAutospacing="0" w:line="360" w:lineRule="auto"/>
        <w:ind w:rightChars="1000" w:right="2100"/>
        <w:jc w:val="right"/>
        <w:rPr>
          <w:lang w:val="fr-CH"/>
        </w:rPr>
      </w:pPr>
      <w:r>
        <w:rPr>
          <w:rStyle w:val="qowt-font5-gb2312"/>
          <w:rFonts w:hint="eastAsia"/>
        </w:rPr>
        <w:t>日 期：</w:t>
      </w:r>
    </w:p>
    <w:p w14:paraId="3F1AB5D7" w14:textId="77777777" w:rsidR="00102FCF" w:rsidRDefault="00102FCF">
      <w:pPr>
        <w:tabs>
          <w:tab w:val="left" w:pos="640"/>
          <w:tab w:val="left" w:pos="1260"/>
          <w:tab w:val="left" w:pos="1418"/>
        </w:tabs>
        <w:spacing w:line="360" w:lineRule="auto"/>
        <w:ind w:rightChars="-200" w:right="-420"/>
        <w:rPr>
          <w:rFonts w:ascii="宋体" w:hAnsi="宋体" w:cs="宋体"/>
          <w:sz w:val="24"/>
          <w:lang w:val="fr-CH"/>
        </w:rPr>
      </w:pPr>
    </w:p>
    <w:p w14:paraId="7EBEC275" w14:textId="77777777" w:rsidR="00102FCF" w:rsidRDefault="00102FCF"/>
    <w:sectPr w:rsidR="00102FCF">
      <w:headerReference w:type="even" r:id="rId10"/>
      <w:headerReference w:type="default" r:id="rId11"/>
      <w:headerReference w:type="first" r:id="rId12"/>
      <w:pgSz w:w="11906" w:h="16838"/>
      <w:pgMar w:top="1440" w:right="1650" w:bottom="1440" w:left="1650" w:header="851" w:footer="992" w:gutter="0"/>
      <w:cols w:space="720"/>
      <w:docGrid w:type="lines" w:linePitch="3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3E41CF" w14:textId="77777777" w:rsidR="00E04AD1" w:rsidRDefault="00E04AD1">
      <w:r>
        <w:separator/>
      </w:r>
    </w:p>
  </w:endnote>
  <w:endnote w:type="continuationSeparator" w:id="0">
    <w:p w14:paraId="1A12997C" w14:textId="77777777" w:rsidR="00E04AD1" w:rsidRDefault="00E04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长城仿宋">
    <w:altName w:val="仿宋"/>
    <w:charset w:val="86"/>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等线 Light">
    <w:panose1 w:val="02010600030101010101"/>
    <w:charset w:val="86"/>
    <w:family w:val="auto"/>
    <w:pitch w:val="variable"/>
    <w:sig w:usb0="A00002BF" w:usb1="38CF7CFA" w:usb2="00000016" w:usb3="00000000" w:csb0="0004000F" w:csb1="00000000"/>
  </w:font>
  <w:font w:name="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C8F3A" w14:textId="77777777" w:rsidR="00102FCF" w:rsidRDefault="00D05268">
    <w:pPr>
      <w:pStyle w:val="a8"/>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ad"/>
        <w:rFonts w:ascii="宋体" w:hAnsi="宋体"/>
        <w:sz w:val="28"/>
        <w:szCs w:val="28"/>
      </w:rPr>
      <w:instrText xml:space="preserve">PAGE  </w:instrText>
    </w:r>
    <w:r>
      <w:rPr>
        <w:rFonts w:ascii="宋体" w:hAnsi="宋体"/>
        <w:sz w:val="28"/>
        <w:szCs w:val="28"/>
      </w:rPr>
      <w:fldChar w:fldCharType="separate"/>
    </w:r>
    <w:r>
      <w:rPr>
        <w:rStyle w:val="ad"/>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EF364E" w14:textId="77777777" w:rsidR="00102FCF" w:rsidRDefault="00D05268">
    <w:pPr>
      <w:pStyle w:val="a8"/>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ad"/>
        <w:rFonts w:ascii="宋体" w:hAnsi="宋体"/>
        <w:sz w:val="28"/>
        <w:szCs w:val="28"/>
      </w:rPr>
      <w:instrText xml:space="preserve">PAGE  </w:instrText>
    </w:r>
    <w:r>
      <w:rPr>
        <w:rFonts w:ascii="宋体" w:hAnsi="宋体"/>
        <w:sz w:val="28"/>
        <w:szCs w:val="28"/>
      </w:rPr>
      <w:fldChar w:fldCharType="separate"/>
    </w:r>
    <w:r w:rsidR="001E733B">
      <w:rPr>
        <w:rStyle w:val="ad"/>
        <w:rFonts w:ascii="宋体" w:hAnsi="宋体"/>
        <w:noProof/>
        <w:sz w:val="28"/>
        <w:szCs w:val="28"/>
      </w:rPr>
      <w:t>21</w:t>
    </w:r>
    <w:r>
      <w:rPr>
        <w:rFonts w:ascii="宋体" w:hAnsi="宋体"/>
        <w:sz w:val="28"/>
        <w:szCs w:val="28"/>
      </w:rPr>
      <w:fldChar w:fldCharType="end"/>
    </w:r>
    <w:r>
      <w:rPr>
        <w:rFonts w:ascii="宋体" w:hAnsi="宋体"/>
        <w:sz w:val="28"/>
        <w:szCs w:val="2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D80C0" w14:textId="77777777" w:rsidR="00E04AD1" w:rsidRDefault="00E04AD1">
      <w:r>
        <w:separator/>
      </w:r>
    </w:p>
  </w:footnote>
  <w:footnote w:type="continuationSeparator" w:id="0">
    <w:p w14:paraId="0407907E" w14:textId="77777777" w:rsidR="00E04AD1" w:rsidRDefault="00E04A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A4EB5B" w14:textId="77777777" w:rsidR="00102FCF" w:rsidRDefault="00E04AD1">
    <w:r>
      <w:pict w14:anchorId="18E5E65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 o:spid="_x0000_s3075" type="#_x0000_t136" style="position:absolute;left:0;text-align:left;margin-left:0;margin-top:0;width:415pt;height:207.5pt;z-index:-251658240;mso-position-horizontal:center;mso-position-horizontal-relative:margin;mso-position-vertical:center;mso-position-vertical-relative:margin;mso-width-relative:page;mso-height-relative:page" fillcolor="black" stroked="f">
          <v:textpath style="font-family:&quot;&amp;quot&quot;;font-size:1pt" fitpath="t" string="洪琦20230413"/>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6881EC" w14:textId="77777777" w:rsidR="00102FCF" w:rsidRDefault="00102FC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6FD717" w14:textId="77777777" w:rsidR="00102FCF" w:rsidRDefault="00E04AD1">
    <w:r>
      <w:pict w14:anchorId="449B3D8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3073" type="#_x0000_t136" style="position:absolute;left:0;text-align:left;margin-left:0;margin-top:0;width:415pt;height:207.5pt;z-index:-251659264;mso-position-horizontal:center;mso-position-horizontal-relative:margin;mso-position-vertical:center;mso-position-vertical-relative:margin;mso-width-relative:page;mso-height-relative:page" fillcolor="black" stroked="f">
          <v:textpath style="font-family:&quot;&amp;quot&quot;;font-size:1pt" fitpath="t" string="洪琦20230413"/>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923D1DCE"/>
    <w:multiLevelType w:val="singleLevel"/>
    <w:tmpl w:val="923D1DCE"/>
    <w:lvl w:ilvl="0">
      <w:start w:val="1"/>
      <w:numFmt w:val="decimalEnclosedCircleChinese"/>
      <w:suff w:val="nothing"/>
      <w:lvlText w:val="%1　"/>
      <w:lvlJc w:val="left"/>
      <w:pPr>
        <w:ind w:left="0" w:firstLine="400"/>
      </w:pPr>
      <w:rPr>
        <w:rFonts w:hint="eastAsia"/>
      </w:rPr>
    </w:lvl>
  </w:abstractNum>
  <w:abstractNum w:abstractNumId="1" w15:restartNumberingAfterBreak="0">
    <w:nsid w:val="DF136532"/>
    <w:multiLevelType w:val="singleLevel"/>
    <w:tmpl w:val="DF136532"/>
    <w:lvl w:ilvl="0">
      <w:start w:val="2"/>
      <w:numFmt w:val="chineseCounting"/>
      <w:suff w:val="nothing"/>
      <w:lvlText w:val="（%1）"/>
      <w:lvlJc w:val="left"/>
      <w:rPr>
        <w:rFonts w:hint="eastAsia"/>
      </w:rPr>
    </w:lvl>
  </w:abstractNum>
  <w:abstractNum w:abstractNumId="2" w15:restartNumberingAfterBreak="0">
    <w:nsid w:val="E2BE74A2"/>
    <w:multiLevelType w:val="singleLevel"/>
    <w:tmpl w:val="E2BE74A2"/>
    <w:lvl w:ilvl="0">
      <w:start w:val="1"/>
      <w:numFmt w:val="chineseCounting"/>
      <w:suff w:val="nothing"/>
      <w:lvlText w:val="%1、"/>
      <w:lvlJc w:val="left"/>
      <w:rPr>
        <w:rFonts w:hint="eastAsia"/>
      </w:rPr>
    </w:lvl>
  </w:abstractNum>
  <w:abstractNum w:abstractNumId="3" w15:restartNumberingAfterBreak="0">
    <w:nsid w:val="FDD266B7"/>
    <w:multiLevelType w:val="singleLevel"/>
    <w:tmpl w:val="FDD266B7"/>
    <w:lvl w:ilvl="0">
      <w:start w:val="1"/>
      <w:numFmt w:val="decimal"/>
      <w:suff w:val="nothing"/>
      <w:lvlText w:val="%1、"/>
      <w:lvlJc w:val="left"/>
    </w:lvl>
  </w:abstractNum>
  <w:abstractNum w:abstractNumId="4" w15:restartNumberingAfterBreak="0">
    <w:nsid w:val="386A1B4D"/>
    <w:multiLevelType w:val="singleLevel"/>
    <w:tmpl w:val="386A1B4D"/>
    <w:lvl w:ilvl="0">
      <w:start w:val="1"/>
      <w:numFmt w:val="decimalEnclosedCircleChinese"/>
      <w:suff w:val="nothing"/>
      <w:lvlText w:val="%1　"/>
      <w:lvlJc w:val="left"/>
      <w:pPr>
        <w:ind w:left="0" w:firstLine="400"/>
      </w:pPr>
      <w:rPr>
        <w:rFonts w:hint="eastAsia"/>
      </w:rPr>
    </w:lvl>
  </w:abstractNum>
  <w:abstractNum w:abstractNumId="5" w15:restartNumberingAfterBreak="0">
    <w:nsid w:val="3979CE18"/>
    <w:multiLevelType w:val="singleLevel"/>
    <w:tmpl w:val="3979CE18"/>
    <w:lvl w:ilvl="0">
      <w:start w:val="2"/>
      <w:numFmt w:val="decimal"/>
      <w:suff w:val="nothing"/>
      <w:lvlText w:val="%1、"/>
      <w:lvlJc w:val="left"/>
    </w:lvl>
  </w:abstractNum>
  <w:abstractNum w:abstractNumId="6" w15:restartNumberingAfterBreak="0">
    <w:nsid w:val="557559BE"/>
    <w:multiLevelType w:val="singleLevel"/>
    <w:tmpl w:val="557559BE"/>
    <w:lvl w:ilvl="0">
      <w:start w:val="2"/>
      <w:numFmt w:val="chineseCounting"/>
      <w:suff w:val="nothing"/>
      <w:lvlText w:val="（%1）"/>
      <w:lvlJc w:val="left"/>
      <w:rPr>
        <w:rFonts w:hint="eastAsia"/>
      </w:rPr>
    </w:lvl>
  </w:abstractNum>
  <w:abstractNum w:abstractNumId="7" w15:restartNumberingAfterBreak="0">
    <w:nsid w:val="6C7B8507"/>
    <w:multiLevelType w:val="multilevel"/>
    <w:tmpl w:val="6C7B8507"/>
    <w:lvl w:ilvl="0">
      <w:start w:val="1"/>
      <w:numFmt w:val="decimal"/>
      <w:lvlText w:val="(%1)"/>
      <w:lvlJc w:val="left"/>
      <w:pPr>
        <w:ind w:left="425" w:hanging="425"/>
      </w:pPr>
      <w:rPr>
        <w:rFonts w:hint="default"/>
      </w:rPr>
    </w:lvl>
    <w:lvl w:ilvl="1">
      <w:start w:val="1"/>
      <w:numFmt w:val="decimalEnclosedCircleChinese"/>
      <w:lvlText w:val="%2"/>
      <w:lvlJc w:val="left"/>
      <w:pPr>
        <w:tabs>
          <w:tab w:val="left" w:pos="840"/>
        </w:tabs>
        <w:ind w:left="840" w:hanging="420"/>
      </w:pPr>
      <w:rPr>
        <w:rFonts w:hint="default"/>
      </w:rPr>
    </w:lvl>
    <w:lvl w:ilvl="2">
      <w:start w:val="1"/>
      <w:numFmt w:val="decimal"/>
      <w:lvlText w:val="%3)"/>
      <w:lvlJc w:val="left"/>
      <w:pPr>
        <w:tabs>
          <w:tab w:val="left" w:pos="1260"/>
        </w:tabs>
        <w:ind w:left="1260" w:hanging="420"/>
      </w:pPr>
      <w:rPr>
        <w:rFonts w:hint="default"/>
      </w:rPr>
    </w:lvl>
    <w:lvl w:ilvl="3">
      <w:start w:val="1"/>
      <w:numFmt w:val="lowerLetter"/>
      <w:lvlText w:val="%4."/>
      <w:lvlJc w:val="left"/>
      <w:pPr>
        <w:tabs>
          <w:tab w:val="left" w:pos="1680"/>
        </w:tabs>
        <w:ind w:left="1680" w:hanging="420"/>
      </w:pPr>
      <w:rPr>
        <w:rFonts w:hint="default"/>
      </w:rPr>
    </w:lvl>
    <w:lvl w:ilvl="4">
      <w:start w:val="1"/>
      <w:numFmt w:val="lowerLetter"/>
      <w:lvlText w:val="%5)"/>
      <w:lvlJc w:val="left"/>
      <w:pPr>
        <w:tabs>
          <w:tab w:val="left" w:pos="2100"/>
        </w:tabs>
        <w:ind w:left="2100" w:hanging="420"/>
      </w:pPr>
      <w:rPr>
        <w:rFonts w:hint="default"/>
      </w:rPr>
    </w:lvl>
    <w:lvl w:ilvl="5">
      <w:start w:val="1"/>
      <w:numFmt w:val="lowerRoman"/>
      <w:lvlText w:val="%6."/>
      <w:lvlJc w:val="left"/>
      <w:pPr>
        <w:tabs>
          <w:tab w:val="left" w:pos="2520"/>
        </w:tabs>
        <w:ind w:left="2520" w:hanging="420"/>
      </w:pPr>
      <w:rPr>
        <w:rFonts w:hint="default"/>
      </w:rPr>
    </w:lvl>
    <w:lvl w:ilvl="6">
      <w:start w:val="1"/>
      <w:numFmt w:val="lowerRoman"/>
      <w:lvlText w:val="%7)"/>
      <w:lvlJc w:val="left"/>
      <w:pPr>
        <w:tabs>
          <w:tab w:val="left" w:pos="2940"/>
        </w:tabs>
        <w:ind w:left="2940" w:hanging="420"/>
      </w:pPr>
      <w:rPr>
        <w:rFonts w:hint="default"/>
      </w:rPr>
    </w:lvl>
    <w:lvl w:ilvl="7">
      <w:start w:val="1"/>
      <w:numFmt w:val="lowerLetter"/>
      <w:lvlText w:val="%8."/>
      <w:lvlJc w:val="left"/>
      <w:pPr>
        <w:tabs>
          <w:tab w:val="left" w:pos="3360"/>
        </w:tabs>
        <w:ind w:left="3360" w:hanging="420"/>
      </w:pPr>
      <w:rPr>
        <w:rFonts w:hint="default"/>
      </w:rPr>
    </w:lvl>
    <w:lvl w:ilvl="8">
      <w:start w:val="1"/>
      <w:numFmt w:val="lowerLetter"/>
      <w:lvlText w:val="%9)"/>
      <w:lvlJc w:val="left"/>
      <w:pPr>
        <w:tabs>
          <w:tab w:val="left" w:pos="3780"/>
        </w:tabs>
        <w:ind w:left="3780" w:hanging="420"/>
      </w:pPr>
      <w:rPr>
        <w:rFonts w:hint="default"/>
      </w:rPr>
    </w:lvl>
  </w:abstractNum>
  <w:abstractNum w:abstractNumId="8" w15:restartNumberingAfterBreak="0">
    <w:nsid w:val="7D9E2CB6"/>
    <w:multiLevelType w:val="singleLevel"/>
    <w:tmpl w:val="7D9E2CB6"/>
    <w:lvl w:ilvl="0">
      <w:start w:val="1"/>
      <w:numFmt w:val="chineseCounting"/>
      <w:suff w:val="space"/>
      <w:lvlText w:val="第%1章"/>
      <w:lvlJc w:val="left"/>
      <w:rPr>
        <w:rFonts w:hint="eastAsia"/>
        <w:color w:val="auto"/>
      </w:rPr>
    </w:lvl>
  </w:abstractNum>
  <w:num w:numId="1">
    <w:abstractNumId w:val="8"/>
  </w:num>
  <w:num w:numId="2">
    <w:abstractNumId w:val="0"/>
  </w:num>
  <w:num w:numId="3">
    <w:abstractNumId w:val="7"/>
  </w:num>
  <w:num w:numId="4">
    <w:abstractNumId w:val="4"/>
  </w:num>
  <w:num w:numId="5">
    <w:abstractNumId w:val="2"/>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bordersDoNotSurroundHeader/>
  <w:bordersDoNotSurroundFooter/>
  <w:proofState w:grammar="clean"/>
  <w:defaultTabStop w:val="420"/>
  <w:drawingGridVerticalSpacing w:val="156"/>
  <w:noPunctuationKerning/>
  <w:characterSpacingControl w:val="compressPunctuation"/>
  <w:hdrShapeDefaults>
    <o:shapedefaults v:ext="edit" spidmax="3076"/>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2QwNTM5YmE2YzNmYjFjZjYxZjk4YjQ2NGRhZDhkNjAifQ=="/>
  </w:docVars>
  <w:rsids>
    <w:rsidRoot w:val="6EAF2D51"/>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F71889"/>
    <w:rsid w:val="EF3B3245"/>
    <w:rsid w:val="EF3E9F91"/>
    <w:rsid w:val="EFA6CFAA"/>
    <w:rsid w:val="EFBE6AA5"/>
    <w:rsid w:val="EFBE85D3"/>
    <w:rsid w:val="EFD45404"/>
    <w:rsid w:val="EFDEA483"/>
    <w:rsid w:val="EFEA1677"/>
    <w:rsid w:val="EFEFC1FF"/>
    <w:rsid w:val="EFEFDEF6"/>
    <w:rsid w:val="EFF3A15E"/>
    <w:rsid w:val="EFF76733"/>
    <w:rsid w:val="EFFF4016"/>
    <w:rsid w:val="EFFF564E"/>
    <w:rsid w:val="EFFF8502"/>
    <w:rsid w:val="EFFFF58D"/>
    <w:rsid w:val="F1DF3A84"/>
    <w:rsid w:val="F1FEC505"/>
    <w:rsid w:val="F233A6EC"/>
    <w:rsid w:val="F2A72CB2"/>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F1F3A"/>
    <w:rsid w:val="F63F6F64"/>
    <w:rsid w:val="F68E8EBC"/>
    <w:rsid w:val="F6CFF33F"/>
    <w:rsid w:val="F6FDB564"/>
    <w:rsid w:val="F72F231F"/>
    <w:rsid w:val="F75BBD0A"/>
    <w:rsid w:val="F76B4181"/>
    <w:rsid w:val="F76FC8E7"/>
    <w:rsid w:val="F77F293A"/>
    <w:rsid w:val="F77F6F5D"/>
    <w:rsid w:val="F7AD7728"/>
    <w:rsid w:val="F7B66E6B"/>
    <w:rsid w:val="F7BB4CE9"/>
    <w:rsid w:val="F7BBF82E"/>
    <w:rsid w:val="F7BE1D1A"/>
    <w:rsid w:val="F7BF626F"/>
    <w:rsid w:val="F7D7C933"/>
    <w:rsid w:val="F7D7E901"/>
    <w:rsid w:val="F7DD7EBA"/>
    <w:rsid w:val="F7E61377"/>
    <w:rsid w:val="F7F1D18D"/>
    <w:rsid w:val="F7FDC64C"/>
    <w:rsid w:val="F7FE1326"/>
    <w:rsid w:val="F7FF39DB"/>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E82FE"/>
    <w:rsid w:val="FDEFCD20"/>
    <w:rsid w:val="FDF7ABD0"/>
    <w:rsid w:val="FDFC106C"/>
    <w:rsid w:val="FDFEA2DD"/>
    <w:rsid w:val="FDFFCB60"/>
    <w:rsid w:val="FE6DC9B1"/>
    <w:rsid w:val="FE6DE328"/>
    <w:rsid w:val="FE755604"/>
    <w:rsid w:val="FE779C47"/>
    <w:rsid w:val="FE7F57C1"/>
    <w:rsid w:val="FE7FCF1D"/>
    <w:rsid w:val="FEBA87C3"/>
    <w:rsid w:val="FECF8C6A"/>
    <w:rsid w:val="FEDD8D01"/>
    <w:rsid w:val="FEEB9ADD"/>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FA0BC"/>
    <w:rsid w:val="FFB69FCA"/>
    <w:rsid w:val="FFB7425B"/>
    <w:rsid w:val="FFB750E2"/>
    <w:rsid w:val="FFB7C282"/>
    <w:rsid w:val="FFBAB4ED"/>
    <w:rsid w:val="FFBBFE98"/>
    <w:rsid w:val="FFBD163F"/>
    <w:rsid w:val="FFBDA173"/>
    <w:rsid w:val="FFBDE45F"/>
    <w:rsid w:val="FFBE13DA"/>
    <w:rsid w:val="FFBED280"/>
    <w:rsid w:val="FFBFD07B"/>
    <w:rsid w:val="FFBFD265"/>
    <w:rsid w:val="FFCB30B4"/>
    <w:rsid w:val="FFCBCBF6"/>
    <w:rsid w:val="FFCD5AE9"/>
    <w:rsid w:val="FFCD8A82"/>
    <w:rsid w:val="FFCF1F06"/>
    <w:rsid w:val="FFCF2DF7"/>
    <w:rsid w:val="FFD3259D"/>
    <w:rsid w:val="FFD5038E"/>
    <w:rsid w:val="FFD78112"/>
    <w:rsid w:val="FFD9D6BA"/>
    <w:rsid w:val="FFDA6E28"/>
    <w:rsid w:val="FFDB52D7"/>
    <w:rsid w:val="FFDD8CC8"/>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 w:val="00102FCF"/>
    <w:rsid w:val="00127819"/>
    <w:rsid w:val="001D3334"/>
    <w:rsid w:val="001E733B"/>
    <w:rsid w:val="002D3A6D"/>
    <w:rsid w:val="00427844"/>
    <w:rsid w:val="00531F14"/>
    <w:rsid w:val="00621A13"/>
    <w:rsid w:val="00770252"/>
    <w:rsid w:val="007A52F5"/>
    <w:rsid w:val="00821404"/>
    <w:rsid w:val="00B7098E"/>
    <w:rsid w:val="00C26D89"/>
    <w:rsid w:val="00D05268"/>
    <w:rsid w:val="00E04AD1"/>
    <w:rsid w:val="00E75D82"/>
    <w:rsid w:val="02B9090A"/>
    <w:rsid w:val="02BD3216"/>
    <w:rsid w:val="03510688"/>
    <w:rsid w:val="04220A01"/>
    <w:rsid w:val="063313B4"/>
    <w:rsid w:val="077AF5D6"/>
    <w:rsid w:val="0BF67D6A"/>
    <w:rsid w:val="0D376BE5"/>
    <w:rsid w:val="0DBFF8A4"/>
    <w:rsid w:val="0E0636C2"/>
    <w:rsid w:val="0F9B909F"/>
    <w:rsid w:val="0FA94F43"/>
    <w:rsid w:val="0FFE3C2D"/>
    <w:rsid w:val="126D9995"/>
    <w:rsid w:val="162D45A8"/>
    <w:rsid w:val="178E628A"/>
    <w:rsid w:val="1797A8E8"/>
    <w:rsid w:val="17AFCD58"/>
    <w:rsid w:val="17BF9709"/>
    <w:rsid w:val="17DFB82A"/>
    <w:rsid w:val="17F917F2"/>
    <w:rsid w:val="19FA3545"/>
    <w:rsid w:val="1A035868"/>
    <w:rsid w:val="1A827038"/>
    <w:rsid w:val="1AD3361A"/>
    <w:rsid w:val="1AF56CB1"/>
    <w:rsid w:val="1B1D4692"/>
    <w:rsid w:val="1B7F54A3"/>
    <w:rsid w:val="1B7FF535"/>
    <w:rsid w:val="1BBFE1C1"/>
    <w:rsid w:val="1BFDEAE4"/>
    <w:rsid w:val="1BFFE856"/>
    <w:rsid w:val="1CBF97F2"/>
    <w:rsid w:val="1DEBDB17"/>
    <w:rsid w:val="1E7EB620"/>
    <w:rsid w:val="1EF7CA78"/>
    <w:rsid w:val="1EFF6F72"/>
    <w:rsid w:val="1F0A406F"/>
    <w:rsid w:val="1F25C25A"/>
    <w:rsid w:val="1F5BAC61"/>
    <w:rsid w:val="1F6EF29D"/>
    <w:rsid w:val="1F7F4BF3"/>
    <w:rsid w:val="1FAFF4B3"/>
    <w:rsid w:val="1FB7081D"/>
    <w:rsid w:val="1FBAC58D"/>
    <w:rsid w:val="1FBBF8DB"/>
    <w:rsid w:val="1FD6A300"/>
    <w:rsid w:val="1FD96C40"/>
    <w:rsid w:val="1FFF9FA2"/>
    <w:rsid w:val="213740D6"/>
    <w:rsid w:val="23BF0D43"/>
    <w:rsid w:val="24495099"/>
    <w:rsid w:val="2675E140"/>
    <w:rsid w:val="271F938A"/>
    <w:rsid w:val="27636103"/>
    <w:rsid w:val="27BE2A52"/>
    <w:rsid w:val="27E880B4"/>
    <w:rsid w:val="27F26299"/>
    <w:rsid w:val="27F55E0F"/>
    <w:rsid w:val="27FE33CE"/>
    <w:rsid w:val="28641D7B"/>
    <w:rsid w:val="289A3AA3"/>
    <w:rsid w:val="29A1025D"/>
    <w:rsid w:val="2AADC391"/>
    <w:rsid w:val="2ADF707C"/>
    <w:rsid w:val="2B7D0165"/>
    <w:rsid w:val="2BB9C8F2"/>
    <w:rsid w:val="2BFB6E8B"/>
    <w:rsid w:val="2BFFB032"/>
    <w:rsid w:val="2C5FE643"/>
    <w:rsid w:val="2C667A3B"/>
    <w:rsid w:val="2DC86A18"/>
    <w:rsid w:val="2DFF5839"/>
    <w:rsid w:val="2E3E806D"/>
    <w:rsid w:val="2EEF79C5"/>
    <w:rsid w:val="2EF45D6A"/>
    <w:rsid w:val="2EF7EE3A"/>
    <w:rsid w:val="2F4C0476"/>
    <w:rsid w:val="2F6F2DA0"/>
    <w:rsid w:val="2F6F565C"/>
    <w:rsid w:val="2F7FF788"/>
    <w:rsid w:val="2F9B0E34"/>
    <w:rsid w:val="2FB77A4C"/>
    <w:rsid w:val="2FEAA120"/>
    <w:rsid w:val="2FFDCAA5"/>
    <w:rsid w:val="317F7117"/>
    <w:rsid w:val="31B72E5C"/>
    <w:rsid w:val="32FF0317"/>
    <w:rsid w:val="337AE2D6"/>
    <w:rsid w:val="33DEF139"/>
    <w:rsid w:val="33E52AA0"/>
    <w:rsid w:val="33F915CE"/>
    <w:rsid w:val="33F9C19C"/>
    <w:rsid w:val="346DC6E6"/>
    <w:rsid w:val="35E75334"/>
    <w:rsid w:val="35EB6C31"/>
    <w:rsid w:val="35F7ACF4"/>
    <w:rsid w:val="36B772DB"/>
    <w:rsid w:val="36BDDA7C"/>
    <w:rsid w:val="36F7F178"/>
    <w:rsid w:val="36FDBDE3"/>
    <w:rsid w:val="373DBD37"/>
    <w:rsid w:val="3774DA36"/>
    <w:rsid w:val="377DF0D3"/>
    <w:rsid w:val="37BFE1FD"/>
    <w:rsid w:val="37EBD977"/>
    <w:rsid w:val="37F73822"/>
    <w:rsid w:val="37FF5767"/>
    <w:rsid w:val="38791C4D"/>
    <w:rsid w:val="38DCE36B"/>
    <w:rsid w:val="397B1CE6"/>
    <w:rsid w:val="3A8F174A"/>
    <w:rsid w:val="3AFF7B57"/>
    <w:rsid w:val="3B3FC881"/>
    <w:rsid w:val="3B6E5B2D"/>
    <w:rsid w:val="3B7BF8D1"/>
    <w:rsid w:val="3B93441B"/>
    <w:rsid w:val="3BF3F690"/>
    <w:rsid w:val="3BFFAFAC"/>
    <w:rsid w:val="3C6FA9D3"/>
    <w:rsid w:val="3C9FAAB0"/>
    <w:rsid w:val="3CBF52AA"/>
    <w:rsid w:val="3CFC7333"/>
    <w:rsid w:val="3D6F35BF"/>
    <w:rsid w:val="3DBDE794"/>
    <w:rsid w:val="3DBFC698"/>
    <w:rsid w:val="3DDF4999"/>
    <w:rsid w:val="3DEAAE5D"/>
    <w:rsid w:val="3DFEF73F"/>
    <w:rsid w:val="3E31A9C9"/>
    <w:rsid w:val="3EC3748A"/>
    <w:rsid w:val="3EC45405"/>
    <w:rsid w:val="3ECC6910"/>
    <w:rsid w:val="3EDE3B0B"/>
    <w:rsid w:val="3EDF52C5"/>
    <w:rsid w:val="3EDF680B"/>
    <w:rsid w:val="3EEF766D"/>
    <w:rsid w:val="3EF34746"/>
    <w:rsid w:val="3EF91C35"/>
    <w:rsid w:val="3F576BF2"/>
    <w:rsid w:val="3F772D4C"/>
    <w:rsid w:val="3F77813E"/>
    <w:rsid w:val="3F7E6325"/>
    <w:rsid w:val="3F84C1AE"/>
    <w:rsid w:val="3FB3B736"/>
    <w:rsid w:val="3FCDAA70"/>
    <w:rsid w:val="3FCF161C"/>
    <w:rsid w:val="3FD7C333"/>
    <w:rsid w:val="3FDF7814"/>
    <w:rsid w:val="3FDFE01C"/>
    <w:rsid w:val="3FEFC185"/>
    <w:rsid w:val="3FF72816"/>
    <w:rsid w:val="3FFB77CB"/>
    <w:rsid w:val="3FFB87EC"/>
    <w:rsid w:val="3FFD2741"/>
    <w:rsid w:val="3FFDCBCA"/>
    <w:rsid w:val="3FFEAECC"/>
    <w:rsid w:val="3FFF03B9"/>
    <w:rsid w:val="41CF6829"/>
    <w:rsid w:val="427D40B5"/>
    <w:rsid w:val="44B52210"/>
    <w:rsid w:val="44CB1698"/>
    <w:rsid w:val="462D6801"/>
    <w:rsid w:val="47C60945"/>
    <w:rsid w:val="47E9A1A0"/>
    <w:rsid w:val="48605FCE"/>
    <w:rsid w:val="49BEA124"/>
    <w:rsid w:val="4CF92E7B"/>
    <w:rsid w:val="4CFB6B2C"/>
    <w:rsid w:val="4D1DB812"/>
    <w:rsid w:val="4DAFC284"/>
    <w:rsid w:val="4DBB3E33"/>
    <w:rsid w:val="4DE3154B"/>
    <w:rsid w:val="4DF5D2BF"/>
    <w:rsid w:val="4ECD7EB5"/>
    <w:rsid w:val="4EDE35AC"/>
    <w:rsid w:val="4F640F18"/>
    <w:rsid w:val="4F7E3902"/>
    <w:rsid w:val="4F9F214B"/>
    <w:rsid w:val="4FF395E6"/>
    <w:rsid w:val="4FFA569E"/>
    <w:rsid w:val="4FFF7B66"/>
    <w:rsid w:val="51BCFBE2"/>
    <w:rsid w:val="51E01C33"/>
    <w:rsid w:val="51FF628E"/>
    <w:rsid w:val="522BBFAA"/>
    <w:rsid w:val="522D533A"/>
    <w:rsid w:val="53401509"/>
    <w:rsid w:val="53543ED7"/>
    <w:rsid w:val="536F6462"/>
    <w:rsid w:val="53BD2119"/>
    <w:rsid w:val="54C469E3"/>
    <w:rsid w:val="5567BD2F"/>
    <w:rsid w:val="557D857A"/>
    <w:rsid w:val="557F84E0"/>
    <w:rsid w:val="55E7D38E"/>
    <w:rsid w:val="55F80356"/>
    <w:rsid w:val="55FF196E"/>
    <w:rsid w:val="56C7BF65"/>
    <w:rsid w:val="56DEF74B"/>
    <w:rsid w:val="56F52AF0"/>
    <w:rsid w:val="57380BEA"/>
    <w:rsid w:val="575DDB48"/>
    <w:rsid w:val="57A782E9"/>
    <w:rsid w:val="57BD2EED"/>
    <w:rsid w:val="57BFE2CB"/>
    <w:rsid w:val="57F758DB"/>
    <w:rsid w:val="57FF3DFF"/>
    <w:rsid w:val="57FF4AD2"/>
    <w:rsid w:val="57FFB7BC"/>
    <w:rsid w:val="585A0DAA"/>
    <w:rsid w:val="58E55E64"/>
    <w:rsid w:val="593739B8"/>
    <w:rsid w:val="593E081A"/>
    <w:rsid w:val="59C9319A"/>
    <w:rsid w:val="59DFFD93"/>
    <w:rsid w:val="5ABB1050"/>
    <w:rsid w:val="5AF93469"/>
    <w:rsid w:val="5B5D2F92"/>
    <w:rsid w:val="5B7DDC28"/>
    <w:rsid w:val="5B7F624A"/>
    <w:rsid w:val="5BE72AE1"/>
    <w:rsid w:val="5BEB75A4"/>
    <w:rsid w:val="5BF42BBB"/>
    <w:rsid w:val="5BFFD5F5"/>
    <w:rsid w:val="5CF634E9"/>
    <w:rsid w:val="5D355CB4"/>
    <w:rsid w:val="5D5D99E9"/>
    <w:rsid w:val="5D7FC7C9"/>
    <w:rsid w:val="5DAD523C"/>
    <w:rsid w:val="5DAF0801"/>
    <w:rsid w:val="5DEE2A2A"/>
    <w:rsid w:val="5DEEFCE9"/>
    <w:rsid w:val="5DF7BECE"/>
    <w:rsid w:val="5DFB6840"/>
    <w:rsid w:val="5DFDE687"/>
    <w:rsid w:val="5E14F78C"/>
    <w:rsid w:val="5E1F6A54"/>
    <w:rsid w:val="5EB735A1"/>
    <w:rsid w:val="5EBAD936"/>
    <w:rsid w:val="5EBD38F4"/>
    <w:rsid w:val="5EC6A0C8"/>
    <w:rsid w:val="5EDF719A"/>
    <w:rsid w:val="5EE02E3C"/>
    <w:rsid w:val="5EE707FD"/>
    <w:rsid w:val="5EF9E1D9"/>
    <w:rsid w:val="5EFD1774"/>
    <w:rsid w:val="5EFD63A1"/>
    <w:rsid w:val="5F2D046E"/>
    <w:rsid w:val="5F3EE51C"/>
    <w:rsid w:val="5F4E1719"/>
    <w:rsid w:val="5F4ED10A"/>
    <w:rsid w:val="5F622E52"/>
    <w:rsid w:val="5F7D5BE8"/>
    <w:rsid w:val="5F7F3DD2"/>
    <w:rsid w:val="5F7F49C8"/>
    <w:rsid w:val="5FDF10FF"/>
    <w:rsid w:val="5FDFE6D0"/>
    <w:rsid w:val="5FED422E"/>
    <w:rsid w:val="5FF48D17"/>
    <w:rsid w:val="5FF6893A"/>
    <w:rsid w:val="5FF8AACB"/>
    <w:rsid w:val="5FFB4E30"/>
    <w:rsid w:val="5FFB4F3D"/>
    <w:rsid w:val="5FFD8CB0"/>
    <w:rsid w:val="5FFF5037"/>
    <w:rsid w:val="5FFFE862"/>
    <w:rsid w:val="61B62DA1"/>
    <w:rsid w:val="61FF5178"/>
    <w:rsid w:val="628D14F2"/>
    <w:rsid w:val="62BD4574"/>
    <w:rsid w:val="63B63069"/>
    <w:rsid w:val="64F57139"/>
    <w:rsid w:val="65655C60"/>
    <w:rsid w:val="6593F782"/>
    <w:rsid w:val="65BE74B1"/>
    <w:rsid w:val="65FD1E19"/>
    <w:rsid w:val="65FE0871"/>
    <w:rsid w:val="6609095A"/>
    <w:rsid w:val="66613576"/>
    <w:rsid w:val="66BB5DAD"/>
    <w:rsid w:val="66E7865B"/>
    <w:rsid w:val="66F7B9BD"/>
    <w:rsid w:val="66FF70F4"/>
    <w:rsid w:val="67CD7F64"/>
    <w:rsid w:val="67E75822"/>
    <w:rsid w:val="67FBCA81"/>
    <w:rsid w:val="67FEC540"/>
    <w:rsid w:val="67FF8842"/>
    <w:rsid w:val="692A7449"/>
    <w:rsid w:val="6A4176E3"/>
    <w:rsid w:val="6B0F7019"/>
    <w:rsid w:val="6B7DB2B6"/>
    <w:rsid w:val="6BA60BF0"/>
    <w:rsid w:val="6BAD01AB"/>
    <w:rsid w:val="6BB585A9"/>
    <w:rsid w:val="6BBB65E2"/>
    <w:rsid w:val="6BEC1818"/>
    <w:rsid w:val="6BEEC337"/>
    <w:rsid w:val="6BFB3942"/>
    <w:rsid w:val="6BFDD94E"/>
    <w:rsid w:val="6BFE6227"/>
    <w:rsid w:val="6BFF005A"/>
    <w:rsid w:val="6BFF12B7"/>
    <w:rsid w:val="6C1FE371"/>
    <w:rsid w:val="6C7B0821"/>
    <w:rsid w:val="6C892D57"/>
    <w:rsid w:val="6CE16F10"/>
    <w:rsid w:val="6CF9A775"/>
    <w:rsid w:val="6D5050C7"/>
    <w:rsid w:val="6DBDB722"/>
    <w:rsid w:val="6DDFE8A4"/>
    <w:rsid w:val="6DF5168E"/>
    <w:rsid w:val="6DFF2102"/>
    <w:rsid w:val="6E4C4A24"/>
    <w:rsid w:val="6E6B3D34"/>
    <w:rsid w:val="6EAF2D51"/>
    <w:rsid w:val="6EB255EB"/>
    <w:rsid w:val="6ED72C6E"/>
    <w:rsid w:val="6EFDCD2D"/>
    <w:rsid w:val="6EFF612F"/>
    <w:rsid w:val="6F18680E"/>
    <w:rsid w:val="6F1F37FC"/>
    <w:rsid w:val="6F59F9E4"/>
    <w:rsid w:val="6F5FAB1B"/>
    <w:rsid w:val="6F8E58D6"/>
    <w:rsid w:val="6FB86FC2"/>
    <w:rsid w:val="6FD5E567"/>
    <w:rsid w:val="6FDBF1A1"/>
    <w:rsid w:val="6FDCF403"/>
    <w:rsid w:val="6FE6ECA6"/>
    <w:rsid w:val="6FEC0EF8"/>
    <w:rsid w:val="6FEE3D9A"/>
    <w:rsid w:val="6FEF3E9F"/>
    <w:rsid w:val="6FFD0C97"/>
    <w:rsid w:val="6FFECEB9"/>
    <w:rsid w:val="6FFF08FD"/>
    <w:rsid w:val="6FFF45DC"/>
    <w:rsid w:val="70F12FC6"/>
    <w:rsid w:val="713F17D9"/>
    <w:rsid w:val="71BF5DB7"/>
    <w:rsid w:val="72BD5FD5"/>
    <w:rsid w:val="72BF09DC"/>
    <w:rsid w:val="72EB5790"/>
    <w:rsid w:val="72F25D68"/>
    <w:rsid w:val="72F3DFB7"/>
    <w:rsid w:val="733EE3F5"/>
    <w:rsid w:val="735EF94D"/>
    <w:rsid w:val="735F9F05"/>
    <w:rsid w:val="737B2761"/>
    <w:rsid w:val="73AF6EDB"/>
    <w:rsid w:val="73B384CE"/>
    <w:rsid w:val="73DF4221"/>
    <w:rsid w:val="73DF49F4"/>
    <w:rsid w:val="73F5007A"/>
    <w:rsid w:val="73FEB008"/>
    <w:rsid w:val="73FF3C21"/>
    <w:rsid w:val="74AE9EF4"/>
    <w:rsid w:val="74B15673"/>
    <w:rsid w:val="74FE88D1"/>
    <w:rsid w:val="757B8C15"/>
    <w:rsid w:val="75B556EC"/>
    <w:rsid w:val="75B7E9C3"/>
    <w:rsid w:val="75DE6D1A"/>
    <w:rsid w:val="75FF3FD3"/>
    <w:rsid w:val="769E28CC"/>
    <w:rsid w:val="76A43029"/>
    <w:rsid w:val="76CFB604"/>
    <w:rsid w:val="76EB13C1"/>
    <w:rsid w:val="76EF4444"/>
    <w:rsid w:val="76FB10EB"/>
    <w:rsid w:val="76FD926B"/>
    <w:rsid w:val="76FF9977"/>
    <w:rsid w:val="7759F936"/>
    <w:rsid w:val="77633287"/>
    <w:rsid w:val="776FD87D"/>
    <w:rsid w:val="77747C81"/>
    <w:rsid w:val="777BDA6A"/>
    <w:rsid w:val="777F79C7"/>
    <w:rsid w:val="777FC199"/>
    <w:rsid w:val="778BDCF1"/>
    <w:rsid w:val="77ABAAEB"/>
    <w:rsid w:val="77ADA65E"/>
    <w:rsid w:val="77BBB69B"/>
    <w:rsid w:val="77BBCBAD"/>
    <w:rsid w:val="77BD97C9"/>
    <w:rsid w:val="77C57B61"/>
    <w:rsid w:val="77C62DC1"/>
    <w:rsid w:val="77CB4C74"/>
    <w:rsid w:val="77CFED9C"/>
    <w:rsid w:val="77DFC49B"/>
    <w:rsid w:val="77DFE8D3"/>
    <w:rsid w:val="77DFF2A1"/>
    <w:rsid w:val="77E6C2A5"/>
    <w:rsid w:val="77EF7EB5"/>
    <w:rsid w:val="77F79727"/>
    <w:rsid w:val="77F93DFF"/>
    <w:rsid w:val="77FC164C"/>
    <w:rsid w:val="77FD6ECE"/>
    <w:rsid w:val="77FF00E7"/>
    <w:rsid w:val="77FF90F0"/>
    <w:rsid w:val="7972DF47"/>
    <w:rsid w:val="797BCC08"/>
    <w:rsid w:val="799E691A"/>
    <w:rsid w:val="799F4D91"/>
    <w:rsid w:val="79EF2068"/>
    <w:rsid w:val="79EFC2ED"/>
    <w:rsid w:val="79FF532C"/>
    <w:rsid w:val="7A3EA76F"/>
    <w:rsid w:val="7A6BC49B"/>
    <w:rsid w:val="7AF1A2F4"/>
    <w:rsid w:val="7B1DA959"/>
    <w:rsid w:val="7B755887"/>
    <w:rsid w:val="7B770434"/>
    <w:rsid w:val="7B7E4325"/>
    <w:rsid w:val="7B9740ED"/>
    <w:rsid w:val="7B9B4F39"/>
    <w:rsid w:val="7B9BD476"/>
    <w:rsid w:val="7B9E4B6E"/>
    <w:rsid w:val="7BAFAC10"/>
    <w:rsid w:val="7BD4FE36"/>
    <w:rsid w:val="7BE865F2"/>
    <w:rsid w:val="7BEB6994"/>
    <w:rsid w:val="7BF2742E"/>
    <w:rsid w:val="7BF33EBA"/>
    <w:rsid w:val="7BF542A0"/>
    <w:rsid w:val="7BF73396"/>
    <w:rsid w:val="7BFBC874"/>
    <w:rsid w:val="7BFE24D0"/>
    <w:rsid w:val="7BFE7EFB"/>
    <w:rsid w:val="7C3F1A46"/>
    <w:rsid w:val="7C6BE0FE"/>
    <w:rsid w:val="7C7531B8"/>
    <w:rsid w:val="7C7B6AC3"/>
    <w:rsid w:val="7C7BA9C8"/>
    <w:rsid w:val="7C9BD21E"/>
    <w:rsid w:val="7CD30860"/>
    <w:rsid w:val="7CF5B1E8"/>
    <w:rsid w:val="7CF71E25"/>
    <w:rsid w:val="7CF78C98"/>
    <w:rsid w:val="7CFF5EAB"/>
    <w:rsid w:val="7D518BB4"/>
    <w:rsid w:val="7D57321B"/>
    <w:rsid w:val="7D5B5C79"/>
    <w:rsid w:val="7D770A6F"/>
    <w:rsid w:val="7D7F1A16"/>
    <w:rsid w:val="7DBAE706"/>
    <w:rsid w:val="7DBF3103"/>
    <w:rsid w:val="7DC8B4CE"/>
    <w:rsid w:val="7DCD2E4C"/>
    <w:rsid w:val="7DCFFCA0"/>
    <w:rsid w:val="7DDE5D37"/>
    <w:rsid w:val="7DDE6C1C"/>
    <w:rsid w:val="7DDF1479"/>
    <w:rsid w:val="7DDFEE3A"/>
    <w:rsid w:val="7DEF67DA"/>
    <w:rsid w:val="7DF2C0B3"/>
    <w:rsid w:val="7DF65F5D"/>
    <w:rsid w:val="7DF74A7A"/>
    <w:rsid w:val="7DFB68E7"/>
    <w:rsid w:val="7DFBCA38"/>
    <w:rsid w:val="7DFC33CF"/>
    <w:rsid w:val="7DFE35DE"/>
    <w:rsid w:val="7DFEBE00"/>
    <w:rsid w:val="7E396F10"/>
    <w:rsid w:val="7E3E3C12"/>
    <w:rsid w:val="7E3F688E"/>
    <w:rsid w:val="7E9F9FFA"/>
    <w:rsid w:val="7EA1C8FE"/>
    <w:rsid w:val="7EB588E9"/>
    <w:rsid w:val="7ECFC5A0"/>
    <w:rsid w:val="7EDF81E0"/>
    <w:rsid w:val="7EDFB9CE"/>
    <w:rsid w:val="7EF73F35"/>
    <w:rsid w:val="7EFA749D"/>
    <w:rsid w:val="7EFD617A"/>
    <w:rsid w:val="7EFDD9F4"/>
    <w:rsid w:val="7F153A07"/>
    <w:rsid w:val="7F4F6B62"/>
    <w:rsid w:val="7F557C0B"/>
    <w:rsid w:val="7F5FC9E5"/>
    <w:rsid w:val="7F66F75E"/>
    <w:rsid w:val="7F68349B"/>
    <w:rsid w:val="7F6B747D"/>
    <w:rsid w:val="7F7668EF"/>
    <w:rsid w:val="7F77536D"/>
    <w:rsid w:val="7F7BF2A7"/>
    <w:rsid w:val="7F7C1911"/>
    <w:rsid w:val="7F7D6521"/>
    <w:rsid w:val="7F7D9E04"/>
    <w:rsid w:val="7F7F6C5B"/>
    <w:rsid w:val="7F8F15DF"/>
    <w:rsid w:val="7F9F2658"/>
    <w:rsid w:val="7FA30144"/>
    <w:rsid w:val="7FABBF8A"/>
    <w:rsid w:val="7FAC2F56"/>
    <w:rsid w:val="7FAF74C6"/>
    <w:rsid w:val="7FB58A92"/>
    <w:rsid w:val="7FBBA781"/>
    <w:rsid w:val="7FBDFC47"/>
    <w:rsid w:val="7FBFA2D7"/>
    <w:rsid w:val="7FBFF277"/>
    <w:rsid w:val="7FC24AC2"/>
    <w:rsid w:val="7FCF48BA"/>
    <w:rsid w:val="7FD704A6"/>
    <w:rsid w:val="7FD7B9F5"/>
    <w:rsid w:val="7FD7F78E"/>
    <w:rsid w:val="7FD9A9AB"/>
    <w:rsid w:val="7FDF2562"/>
    <w:rsid w:val="7FDF76F0"/>
    <w:rsid w:val="7FDFD4B4"/>
    <w:rsid w:val="7FE71672"/>
    <w:rsid w:val="7FEB1C5C"/>
    <w:rsid w:val="7FEB2A6A"/>
    <w:rsid w:val="7FEECF9C"/>
    <w:rsid w:val="7FEFA22C"/>
    <w:rsid w:val="7FEFCC65"/>
    <w:rsid w:val="7FF1384F"/>
    <w:rsid w:val="7FF359B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AE84"/>
    <w:rsid w:val="7FFFB057"/>
    <w:rsid w:val="7FFFC142"/>
    <w:rsid w:val="7FFFCB71"/>
    <w:rsid w:val="849F72DD"/>
    <w:rsid w:val="873FEF8F"/>
    <w:rsid w:val="888FAC59"/>
    <w:rsid w:val="88EF3050"/>
    <w:rsid w:val="8BF793E2"/>
    <w:rsid w:val="8CDD2D42"/>
    <w:rsid w:val="8DDFC2B8"/>
    <w:rsid w:val="8EFD6DDD"/>
    <w:rsid w:val="8F1BA822"/>
    <w:rsid w:val="8FB9DA41"/>
    <w:rsid w:val="94FF7365"/>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BA883"/>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BFCCCE"/>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7B634"/>
    <w:rsid w:val="CFBEE156"/>
    <w:rsid w:val="CFE73BA4"/>
    <w:rsid w:val="CFE93B53"/>
    <w:rsid w:val="CFF23669"/>
    <w:rsid w:val="CFFE68F2"/>
    <w:rsid w:val="CFFEF7FD"/>
    <w:rsid w:val="D11A01C8"/>
    <w:rsid w:val="D467BB2F"/>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8D7858"/>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F3049"/>
    <w:rsid w:val="DFBFF981"/>
    <w:rsid w:val="DFCB9460"/>
    <w:rsid w:val="DFCEBF54"/>
    <w:rsid w:val="DFF707C1"/>
    <w:rsid w:val="DFFCA25F"/>
    <w:rsid w:val="DFFE8273"/>
    <w:rsid w:val="DFFF3D2D"/>
    <w:rsid w:val="DFFFE042"/>
    <w:rsid w:val="E2DA1E82"/>
    <w:rsid w:val="E3DC91FC"/>
    <w:rsid w:val="E3FD78C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6"/>
    <o:shapelayout v:ext="edit">
      <o:idmap v:ext="edit" data="1"/>
    </o:shapelayout>
  </w:shapeDefaults>
  <w:decimalSymbol w:val="."/>
  <w:listSeparator w:val=","/>
  <w15:docId w15:val="{4266DC8C-3430-4EA0-B1D9-D8679AB9F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unhideWhenUsed="1" w:qFormat="1"/>
    <w:lsdException w:name="annotation text" w:unhideWhenUsed="1" w:qFormat="1"/>
    <w:lsdException w:name="header" w:qFormat="1"/>
    <w:lsdException w:name="footer" w:uiPriority="99" w:unhideWhenUsed="1" w:qFormat="1"/>
    <w:lsdException w:name="caption" w:semiHidden="1" w:unhideWhenUsed="1" w:qFormat="1"/>
    <w:lsdException w:name="annotation reference" w:unhideWhenUsed="1" w:qFormat="1"/>
    <w:lsdException w:name="page number" w:qFormat="1"/>
    <w:lsdException w:name="Title" w:qFormat="1"/>
    <w:lsdException w:name="Default Paragraph Font" w:semiHidden="1" w:uiPriority="1" w:unhideWhenUsed="1" w:qFormat="1"/>
    <w:lsdException w:name="Body Text" w:uiPriority="99" w:unhideWhenUsed="1" w:qFormat="1"/>
    <w:lsdException w:name="Body Text Indent" w:uiPriority="99" w:unhideWhenUsed="1" w:qFormat="1"/>
    <w:lsdException w:name="Subtitle" w:qFormat="1"/>
    <w:lsdException w:name="Body Text First Indent"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uiPriority="99"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pPr>
      <w:widowControl w:val="0"/>
      <w:jc w:val="both"/>
    </w:pPr>
    <w:rPr>
      <w:kern w:val="2"/>
      <w:sz w:val="21"/>
      <w:szCs w:val="24"/>
    </w:rPr>
  </w:style>
  <w:style w:type="paragraph" w:styleId="1">
    <w:name w:val="heading 1"/>
    <w:basedOn w:val="a"/>
    <w:next w:val="a"/>
    <w:qFormat/>
    <w:pPr>
      <w:keepNext/>
      <w:keepLines/>
      <w:spacing w:before="340" w:after="330" w:line="578" w:lineRule="auto"/>
      <w:outlineLvl w:val="0"/>
    </w:pPr>
    <w:rPr>
      <w:b/>
      <w:bCs/>
      <w:kern w:val="44"/>
      <w:sz w:val="44"/>
      <w:szCs w:val="44"/>
    </w:rPr>
  </w:style>
  <w:style w:type="paragraph" w:styleId="2">
    <w:name w:val="heading 2"/>
    <w:basedOn w:val="a"/>
    <w:next w:val="a"/>
    <w:qFormat/>
    <w:pPr>
      <w:spacing w:before="260" w:after="260" w:line="360" w:lineRule="auto"/>
      <w:jc w:val="center"/>
      <w:outlineLvl w:val="1"/>
    </w:pPr>
    <w:rPr>
      <w:rFonts w:ascii="黑体" w:eastAsia="黑体" w:hAnsi="宋体" w:cs="Arial"/>
      <w:sz w:val="28"/>
      <w:szCs w:val="21"/>
    </w:rPr>
  </w:style>
  <w:style w:type="paragraph" w:styleId="3">
    <w:name w:val="heading 3"/>
    <w:basedOn w:val="a"/>
    <w:next w:val="a"/>
    <w:qFormat/>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nhideWhenUsed/>
    <w:qFormat/>
    <w:pPr>
      <w:jc w:val="left"/>
    </w:pPr>
    <w:rPr>
      <w:kern w:val="0"/>
      <w:sz w:val="20"/>
    </w:rPr>
  </w:style>
  <w:style w:type="paragraph" w:styleId="a4">
    <w:name w:val="Body Text"/>
    <w:basedOn w:val="a"/>
    <w:next w:val="a"/>
    <w:link w:val="Char"/>
    <w:uiPriority w:val="99"/>
    <w:unhideWhenUsed/>
    <w:qFormat/>
    <w:pPr>
      <w:spacing w:after="120"/>
    </w:pPr>
  </w:style>
  <w:style w:type="paragraph" w:styleId="a5">
    <w:name w:val="Body Text Indent"/>
    <w:basedOn w:val="a"/>
    <w:link w:val="Char0"/>
    <w:uiPriority w:val="99"/>
    <w:unhideWhenUsed/>
    <w:qFormat/>
    <w:pPr>
      <w:spacing w:after="120"/>
      <w:ind w:leftChars="200" w:left="420"/>
    </w:pPr>
    <w:rPr>
      <w:kern w:val="0"/>
      <w:sz w:val="20"/>
      <w:szCs w:val="20"/>
    </w:rPr>
  </w:style>
  <w:style w:type="paragraph" w:styleId="a6">
    <w:name w:val="Plain Text"/>
    <w:basedOn w:val="a"/>
    <w:next w:val="Default"/>
    <w:qFormat/>
    <w:rPr>
      <w:rFonts w:ascii="宋体" w:hAnsi="Courier New"/>
    </w:rPr>
  </w:style>
  <w:style w:type="paragraph" w:customStyle="1" w:styleId="Default">
    <w:name w:val="Default"/>
    <w:qFormat/>
    <w:pPr>
      <w:widowControl w:val="0"/>
      <w:autoSpaceDE w:val="0"/>
      <w:autoSpaceDN w:val="0"/>
      <w:adjustRightInd w:val="0"/>
    </w:pPr>
    <w:rPr>
      <w:rFonts w:ascii="宋体"/>
      <w:color w:val="000000"/>
      <w:sz w:val="24"/>
      <w:szCs w:val="24"/>
    </w:rPr>
  </w:style>
  <w:style w:type="paragraph" w:styleId="a7">
    <w:name w:val="Balloon Text"/>
    <w:basedOn w:val="a"/>
    <w:link w:val="Char1"/>
    <w:qFormat/>
    <w:rPr>
      <w:sz w:val="18"/>
      <w:szCs w:val="18"/>
    </w:rPr>
  </w:style>
  <w:style w:type="paragraph" w:styleId="a8">
    <w:name w:val="footer"/>
    <w:basedOn w:val="a"/>
    <w:uiPriority w:val="99"/>
    <w:unhideWhenUsed/>
    <w:qFormat/>
    <w:pPr>
      <w:tabs>
        <w:tab w:val="center" w:pos="4153"/>
        <w:tab w:val="right" w:pos="8306"/>
      </w:tabs>
      <w:snapToGrid w:val="0"/>
      <w:jc w:val="left"/>
    </w:pPr>
    <w:rPr>
      <w:kern w:val="0"/>
      <w:sz w:val="18"/>
      <w:szCs w:val="18"/>
    </w:rPr>
  </w:style>
  <w:style w:type="paragraph" w:styleId="a9">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10">
    <w:name w:val="toc 1"/>
    <w:basedOn w:val="a"/>
    <w:next w:val="a"/>
    <w:uiPriority w:val="39"/>
    <w:unhideWhenUsed/>
    <w:qFormat/>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a">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paragraph" w:styleId="ab">
    <w:name w:val="Title"/>
    <w:basedOn w:val="a"/>
    <w:next w:val="a"/>
    <w:qFormat/>
    <w:pPr>
      <w:spacing w:before="240" w:after="60"/>
      <w:jc w:val="center"/>
      <w:outlineLvl w:val="0"/>
    </w:pPr>
    <w:rPr>
      <w:rFonts w:ascii="Arial" w:eastAsia="隶书" w:hAnsi="Arial"/>
      <w:b/>
      <w:bCs/>
      <w:sz w:val="32"/>
      <w:szCs w:val="32"/>
    </w:rPr>
  </w:style>
  <w:style w:type="paragraph" w:styleId="ac">
    <w:name w:val="Body Text First Indent"/>
    <w:basedOn w:val="a4"/>
    <w:qFormat/>
    <w:pPr>
      <w:ind w:firstLineChars="100" w:firstLine="420"/>
    </w:pPr>
  </w:style>
  <w:style w:type="character" w:styleId="ad">
    <w:name w:val="page number"/>
    <w:qFormat/>
  </w:style>
  <w:style w:type="character" w:styleId="ae">
    <w:name w:val="annotation reference"/>
    <w:unhideWhenUsed/>
    <w:qFormat/>
    <w:rPr>
      <w:sz w:val="21"/>
      <w:szCs w:val="21"/>
    </w:rPr>
  </w:style>
  <w:style w:type="paragraph" w:customStyle="1" w:styleId="af">
    <w:name w:val="文档正文"/>
    <w:basedOn w:val="a"/>
    <w:uiPriority w:val="99"/>
    <w:qFormat/>
    <w:pPr>
      <w:adjustRightInd w:val="0"/>
      <w:spacing w:line="480" w:lineRule="atLeast"/>
      <w:ind w:firstLineChars="200" w:firstLine="567"/>
      <w:textAlignment w:val="baseline"/>
    </w:pPr>
    <w:rPr>
      <w:rFonts w:ascii="长城仿宋" w:hAnsi="Calibri"/>
      <w:kern w:val="0"/>
      <w:szCs w:val="20"/>
    </w:rPr>
  </w:style>
  <w:style w:type="paragraph" w:customStyle="1" w:styleId="20">
    <w:name w:val="列出段落2"/>
    <w:basedOn w:val="a"/>
    <w:uiPriority w:val="34"/>
    <w:qFormat/>
    <w:pPr>
      <w:ind w:firstLineChars="200" w:firstLine="420"/>
    </w:pPr>
  </w:style>
  <w:style w:type="paragraph" w:customStyle="1" w:styleId="TableParagraph">
    <w:name w:val="Table Paragraph"/>
    <w:basedOn w:val="a"/>
    <w:qFormat/>
    <w:pPr>
      <w:autoSpaceDE w:val="0"/>
      <w:autoSpaceDN w:val="0"/>
      <w:jc w:val="left"/>
    </w:pPr>
    <w:rPr>
      <w:rFonts w:ascii="宋体" w:hAnsi="宋体" w:cs="宋体"/>
      <w:kern w:val="0"/>
      <w:sz w:val="22"/>
      <w:szCs w:val="22"/>
    </w:rPr>
  </w:style>
  <w:style w:type="paragraph" w:customStyle="1" w:styleId="x-scope">
    <w:name w:val="x-scope"/>
    <w:basedOn w:val="a"/>
    <w:qFormat/>
    <w:pPr>
      <w:widowControl/>
      <w:spacing w:before="100" w:beforeAutospacing="1" w:after="100" w:afterAutospacing="1"/>
      <w:jc w:val="left"/>
    </w:pPr>
    <w:rPr>
      <w:rFonts w:ascii="宋体" w:hAnsi="宋体" w:cs="宋体"/>
      <w:kern w:val="0"/>
      <w:sz w:val="24"/>
    </w:rPr>
  </w:style>
  <w:style w:type="character" w:customStyle="1" w:styleId="qowt-font5-gb2312">
    <w:name w:val="qowt-font5-gb2312"/>
    <w:qFormat/>
  </w:style>
  <w:style w:type="character" w:customStyle="1" w:styleId="Char1">
    <w:name w:val="批注框文本 Char"/>
    <w:basedOn w:val="a0"/>
    <w:link w:val="a7"/>
    <w:qFormat/>
    <w:rPr>
      <w:kern w:val="2"/>
      <w:sz w:val="18"/>
      <w:szCs w:val="18"/>
    </w:rPr>
  </w:style>
  <w:style w:type="character" w:customStyle="1" w:styleId="Char">
    <w:name w:val="正文文本 Char"/>
    <w:basedOn w:val="a0"/>
    <w:link w:val="a4"/>
    <w:uiPriority w:val="99"/>
    <w:qFormat/>
    <w:rPr>
      <w:kern w:val="2"/>
      <w:sz w:val="21"/>
      <w:szCs w:val="24"/>
    </w:rPr>
  </w:style>
  <w:style w:type="paragraph" w:customStyle="1" w:styleId="msolistparagraph0">
    <w:name w:val="msolistparagraph"/>
    <w:basedOn w:val="a"/>
    <w:qFormat/>
    <w:pPr>
      <w:ind w:firstLineChars="200" w:firstLine="420"/>
    </w:pPr>
  </w:style>
  <w:style w:type="paragraph" w:customStyle="1" w:styleId="af0">
    <w:name w:val="正文格式"/>
    <w:basedOn w:val="a5"/>
    <w:uiPriority w:val="99"/>
    <w:qFormat/>
    <w:pPr>
      <w:spacing w:after="0" w:line="360" w:lineRule="auto"/>
      <w:ind w:leftChars="0" w:left="0" w:firstLine="600"/>
    </w:pPr>
    <w:rPr>
      <w:rFonts w:eastAsia="仿宋_GB2312"/>
      <w:sz w:val="30"/>
      <w:szCs w:val="30"/>
    </w:rPr>
  </w:style>
  <w:style w:type="character" w:customStyle="1" w:styleId="Char0">
    <w:name w:val="正文文本缩进 Char"/>
    <w:link w:val="a5"/>
    <w:uiPriority w:val="99"/>
    <w:semiHidden/>
    <w:qFormat/>
    <w:rPr>
      <w:kern w:val="0"/>
      <w:sz w:val="20"/>
      <w:szCs w:val="20"/>
    </w:rPr>
  </w:style>
  <w:style w:type="paragraph" w:customStyle="1" w:styleId="NewNewNewNewNew">
    <w:name w:val="正文 New New New New New"/>
    <w:qFormat/>
    <w:pPr>
      <w:widowControl w:val="0"/>
      <w:jc w:val="both"/>
    </w:pPr>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9"/>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72</Pages>
  <Words>5896</Words>
  <Characters>33608</Characters>
  <Application>Microsoft Office Word</Application>
  <DocSecurity>0</DocSecurity>
  <Lines>280</Lines>
  <Paragraphs>78</Paragraphs>
  <ScaleCrop>false</ScaleCrop>
  <Company/>
  <LinksUpToDate>false</LinksUpToDate>
  <CharactersWithSpaces>39426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黄雅静</dc:creator>
  <cp:lastModifiedBy>深资集团-黎工</cp:lastModifiedBy>
  <cp:revision>4</cp:revision>
  <dcterms:created xsi:type="dcterms:W3CDTF">2023-09-26T04:34:00Z</dcterms:created>
  <dcterms:modified xsi:type="dcterms:W3CDTF">2023-09-26T07:59:00Z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1CA8B2C99D6C46CE9017C0B3120E4B48</vt:lpwstr>
  </property>
</Properties>
</file>