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27B" w:rsidRDefault="00F52719">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D7627B" w:rsidRDefault="00D7627B">
      <w:pPr>
        <w:jc w:val="center"/>
        <w:rPr>
          <w:rFonts w:ascii="宋体" w:hAnsi="宋体" w:cs="宋体"/>
          <w:b/>
          <w:sz w:val="72"/>
          <w:szCs w:val="72"/>
        </w:rPr>
      </w:pPr>
    </w:p>
    <w:p w:rsidR="00D7627B" w:rsidRDefault="00F52719">
      <w:pPr>
        <w:jc w:val="center"/>
        <w:rPr>
          <w:rFonts w:ascii="宋体" w:hAnsi="宋体" w:cs="宋体"/>
          <w:b/>
          <w:sz w:val="72"/>
          <w:szCs w:val="72"/>
        </w:rPr>
      </w:pPr>
      <w:r>
        <w:rPr>
          <w:rFonts w:ascii="宋体" w:hAnsi="宋体" w:cs="宋体" w:hint="eastAsia"/>
          <w:b/>
          <w:sz w:val="72"/>
          <w:szCs w:val="72"/>
        </w:rPr>
        <w:t>简易招标文件</w:t>
      </w:r>
    </w:p>
    <w:p w:rsidR="00D7627B" w:rsidRDefault="00D7627B">
      <w:pPr>
        <w:jc w:val="center"/>
        <w:rPr>
          <w:rFonts w:ascii="宋体" w:hAnsi="宋体" w:cs="宋体"/>
        </w:rPr>
      </w:pPr>
    </w:p>
    <w:p w:rsidR="00D7627B" w:rsidRDefault="00D7627B">
      <w:pPr>
        <w:rPr>
          <w:rFonts w:ascii="宋体" w:hAnsi="宋体" w:cs="宋体"/>
        </w:rPr>
      </w:pPr>
    </w:p>
    <w:p w:rsidR="00D7627B" w:rsidRDefault="00D7627B">
      <w:pPr>
        <w:pStyle w:val="af1"/>
        <w:ind w:firstLine="420"/>
        <w:rPr>
          <w:rFonts w:ascii="宋体" w:hAnsi="宋体" w:cs="宋体"/>
        </w:rPr>
      </w:pPr>
    </w:p>
    <w:p w:rsidR="00D7627B" w:rsidRDefault="00D7627B">
      <w:pPr>
        <w:pStyle w:val="af1"/>
        <w:ind w:firstLine="420"/>
        <w:rPr>
          <w:rFonts w:ascii="宋体" w:hAnsi="宋体" w:cs="宋体"/>
        </w:rPr>
      </w:pPr>
    </w:p>
    <w:p w:rsidR="00D7627B" w:rsidRDefault="00D7627B">
      <w:pPr>
        <w:rPr>
          <w:rFonts w:ascii="宋体" w:hAnsi="宋体" w:cs="宋体"/>
          <w:b/>
          <w:sz w:val="44"/>
        </w:rPr>
      </w:pPr>
    </w:p>
    <w:p w:rsidR="00D7627B" w:rsidRDefault="00F52719">
      <w:pPr>
        <w:ind w:leftChars="247" w:left="2326" w:hangingChars="500" w:hanging="1807"/>
        <w:rPr>
          <w:rFonts w:ascii="宋体" w:hAnsi="宋体" w:cs="宋体"/>
          <w:b/>
          <w:sz w:val="36"/>
          <w:szCs w:val="36"/>
        </w:rPr>
      </w:pPr>
      <w:r>
        <w:rPr>
          <w:rFonts w:ascii="宋体" w:hAnsi="宋体" w:cs="宋体" w:hint="eastAsia"/>
          <w:b/>
          <w:sz w:val="36"/>
          <w:szCs w:val="36"/>
        </w:rPr>
        <w:t>招标编号：</w:t>
      </w:r>
      <w:r>
        <w:rPr>
          <w:rFonts w:ascii="宋体" w:hAnsi="宋体" w:cs="宋体" w:hint="eastAsia"/>
          <w:b/>
          <w:sz w:val="36"/>
          <w:szCs w:val="36"/>
        </w:rPr>
        <w:t>QH2023084</w:t>
      </w:r>
    </w:p>
    <w:p w:rsidR="00D7627B" w:rsidRDefault="00D7627B">
      <w:pPr>
        <w:ind w:firstLineChars="200" w:firstLine="723"/>
        <w:rPr>
          <w:rFonts w:ascii="宋体" w:hAnsi="宋体" w:cs="宋体"/>
          <w:b/>
          <w:sz w:val="36"/>
          <w:szCs w:val="36"/>
        </w:rPr>
      </w:pPr>
    </w:p>
    <w:p w:rsidR="00D7627B" w:rsidRDefault="00D7627B">
      <w:pPr>
        <w:ind w:firstLineChars="200" w:firstLine="723"/>
        <w:rPr>
          <w:rFonts w:ascii="宋体" w:hAnsi="宋体" w:cs="宋体"/>
          <w:b/>
          <w:sz w:val="36"/>
          <w:szCs w:val="36"/>
        </w:rPr>
      </w:pPr>
    </w:p>
    <w:p w:rsidR="00D7627B" w:rsidRDefault="00D7627B">
      <w:pPr>
        <w:pStyle w:val="af1"/>
        <w:ind w:firstLine="420"/>
        <w:rPr>
          <w:rFonts w:ascii="宋体" w:hAnsi="宋体" w:cs="宋体"/>
        </w:rPr>
      </w:pPr>
    </w:p>
    <w:p w:rsidR="00D7627B" w:rsidRDefault="00D7627B">
      <w:pPr>
        <w:pStyle w:val="af1"/>
        <w:ind w:firstLine="420"/>
        <w:rPr>
          <w:rFonts w:ascii="宋体" w:hAnsi="宋体" w:cs="宋体"/>
        </w:rPr>
      </w:pPr>
    </w:p>
    <w:p w:rsidR="00D7627B" w:rsidRDefault="00F52719">
      <w:pPr>
        <w:ind w:leftChars="247" w:left="2326" w:rightChars="-152" w:right="-319" w:hangingChars="500" w:hanging="1807"/>
        <w:rPr>
          <w:rFonts w:ascii="宋体" w:hAnsi="宋体" w:cs="宋体"/>
          <w:b/>
          <w:sz w:val="36"/>
          <w:szCs w:val="36"/>
        </w:rPr>
      </w:pPr>
      <w:r>
        <w:rPr>
          <w:rFonts w:ascii="宋体" w:hAnsi="宋体" w:cs="宋体" w:hint="eastAsia"/>
          <w:b/>
          <w:sz w:val="36"/>
          <w:szCs w:val="36"/>
        </w:rPr>
        <w:t>招标项目：“一带一路”新闻合作联盟前海采风活动服务项目</w:t>
      </w:r>
    </w:p>
    <w:p w:rsidR="00D7627B" w:rsidRDefault="00D7627B">
      <w:pPr>
        <w:ind w:firstLineChars="739" w:firstLine="3264"/>
        <w:rPr>
          <w:rFonts w:ascii="宋体" w:hAnsi="宋体" w:cs="宋体"/>
          <w:b/>
          <w:sz w:val="44"/>
        </w:rPr>
      </w:pPr>
    </w:p>
    <w:p w:rsidR="00D7627B" w:rsidRDefault="00D7627B">
      <w:pPr>
        <w:pStyle w:val="af1"/>
        <w:ind w:firstLineChars="0" w:firstLine="0"/>
        <w:rPr>
          <w:rFonts w:ascii="宋体" w:hAnsi="宋体" w:cs="宋体"/>
        </w:rPr>
      </w:pPr>
    </w:p>
    <w:p w:rsidR="00D7627B" w:rsidRDefault="00D7627B">
      <w:pPr>
        <w:rPr>
          <w:rFonts w:ascii="宋体" w:hAnsi="宋体" w:cs="宋体"/>
          <w:b/>
          <w:sz w:val="44"/>
        </w:rPr>
      </w:pPr>
    </w:p>
    <w:p w:rsidR="00D7627B" w:rsidRDefault="00F52719">
      <w:pPr>
        <w:jc w:val="center"/>
        <w:rPr>
          <w:rFonts w:ascii="宋体" w:hAnsi="宋体" w:cs="宋体"/>
          <w:b/>
          <w:bCs/>
          <w:sz w:val="36"/>
          <w:szCs w:val="36"/>
          <w:lang w:val="zh-CN"/>
        </w:rPr>
      </w:pPr>
      <w:r>
        <w:rPr>
          <w:rFonts w:ascii="宋体" w:hAnsi="宋体" w:cs="宋体" w:hint="eastAsia"/>
          <w:b/>
          <w:bCs/>
          <w:sz w:val="36"/>
          <w:szCs w:val="36"/>
          <w:lang w:val="zh-CN"/>
        </w:rPr>
        <w:t>深圳市前海深港现代服务业合作区管理局</w:t>
      </w:r>
    </w:p>
    <w:p w:rsidR="00D7627B" w:rsidRDefault="00F52719">
      <w:pPr>
        <w:jc w:val="center"/>
        <w:rPr>
          <w:rFonts w:ascii="宋体" w:hAnsi="宋体" w:cs="宋体"/>
          <w:b/>
          <w:bCs/>
          <w:sz w:val="36"/>
          <w:szCs w:val="36"/>
        </w:rPr>
      </w:pPr>
      <w:r>
        <w:rPr>
          <w:rFonts w:ascii="宋体" w:hAnsi="宋体" w:cs="宋体" w:hint="eastAsia"/>
          <w:b/>
          <w:bCs/>
          <w:sz w:val="36"/>
          <w:szCs w:val="36"/>
        </w:rPr>
        <w:t>202</w:t>
      </w:r>
      <w:r>
        <w:rPr>
          <w:rFonts w:ascii="宋体" w:hAnsi="宋体" w:cs="宋体"/>
          <w:b/>
          <w:bCs/>
          <w:sz w:val="36"/>
          <w:szCs w:val="36"/>
        </w:rPr>
        <w:t>3</w:t>
      </w:r>
      <w:r>
        <w:rPr>
          <w:rFonts w:ascii="宋体" w:hAnsi="宋体" w:cs="宋体" w:hint="eastAsia"/>
          <w:b/>
          <w:bCs/>
          <w:sz w:val="36"/>
          <w:szCs w:val="36"/>
        </w:rPr>
        <w:t>年</w:t>
      </w:r>
      <w:r>
        <w:rPr>
          <w:rFonts w:ascii="宋体" w:hAnsi="宋体" w:cs="宋体" w:hint="eastAsia"/>
          <w:b/>
          <w:bCs/>
          <w:sz w:val="36"/>
          <w:szCs w:val="36"/>
        </w:rPr>
        <w:t>8</w:t>
      </w:r>
      <w:r>
        <w:rPr>
          <w:rFonts w:ascii="宋体" w:hAnsi="宋体" w:cs="宋体" w:hint="eastAsia"/>
          <w:b/>
          <w:bCs/>
          <w:sz w:val="36"/>
          <w:szCs w:val="36"/>
        </w:rPr>
        <w:t>月</w:t>
      </w:r>
    </w:p>
    <w:p w:rsidR="00D7627B" w:rsidRDefault="00F52719">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ascii="宋体" w:hAnsi="宋体" w:cs="宋体" w:hint="eastAsia"/>
          <w:b/>
          <w:bCs/>
          <w:kern w:val="0"/>
          <w:sz w:val="36"/>
          <w:szCs w:val="36"/>
        </w:rPr>
        <w:lastRenderedPageBreak/>
        <w:t>特别警示条款</w:t>
      </w:r>
    </w:p>
    <w:p w:rsidR="00D7627B" w:rsidRDefault="00D7627B">
      <w:pPr>
        <w:pStyle w:val="a0"/>
      </w:pP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一、《深圳经济特区政府采购条例》第五十七条</w:t>
      </w:r>
      <w:r>
        <w:rPr>
          <w:rFonts w:ascii="宋体" w:hAnsi="宋体" w:cs="宋体" w:hint="eastAsia"/>
          <w:sz w:val="24"/>
        </w:rPr>
        <w:t xml:space="preserve"> </w:t>
      </w:r>
      <w:r>
        <w:rPr>
          <w:rFonts w:ascii="宋体" w:hAnsi="宋体" w:cs="宋体"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（一）在采购活动中应当回避而未回避的；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（二）未按本条例规定签订、履行采购合同，造成严重后果的；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（三）隐瞒真实情况，提供虚假资料的；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（四）以非法手段排斥其他供应商</w:t>
      </w:r>
      <w:r>
        <w:rPr>
          <w:rFonts w:ascii="宋体" w:hAnsi="宋体" w:cs="宋体" w:hint="eastAsia"/>
          <w:sz w:val="24"/>
        </w:rPr>
        <w:t>参与竞争的；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（五）与其他采购参加人串通投标的；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（六）恶意投诉的；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（七）向采购项目相关人行贿或者提供其他不当利益的；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（八）阻碍、抗拒主管部门监督检查的；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（九）其他违反本条例规定的行为。</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二、《深圳经济特区政府采购条例实施细则》第七十五条</w:t>
      </w:r>
      <w:r>
        <w:rPr>
          <w:rFonts w:ascii="宋体" w:hAnsi="宋体" w:cs="宋体" w:hint="eastAsia"/>
          <w:sz w:val="24"/>
        </w:rPr>
        <w:t xml:space="preserve"> </w:t>
      </w:r>
      <w:r>
        <w:rPr>
          <w:rFonts w:ascii="宋体" w:hAnsi="宋体" w:cs="宋体" w:hint="eastAsia"/>
          <w:sz w:val="24"/>
        </w:rPr>
        <w:t>供应商有下列情形之一的，属于采购条例所称的串通投标行为，按照采购条例第五十七条有关规定处理：</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（一）投标供应商之间相互约定给予未中标的供应商利益补偿。</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w:t>
      </w:r>
      <w:r>
        <w:rPr>
          <w:rFonts w:ascii="宋体" w:hAnsi="宋体" w:cs="宋体" w:hint="eastAsia"/>
          <w:sz w:val="24"/>
        </w:rPr>
        <w:t>或者在同一单位缴纳社会保险。</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（四）不同投标供应商的投标文件或部分投标文件相互混装。</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（五）不同投标供应商的投标文件内容存在非正常一致。</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（六）由同一单位工作人员为两家以上（含两家）供应商进行同一项投标活</w:t>
      </w:r>
      <w:r>
        <w:rPr>
          <w:rFonts w:ascii="宋体" w:hAnsi="宋体" w:cs="宋体" w:hint="eastAsia"/>
          <w:sz w:val="24"/>
        </w:rPr>
        <w:lastRenderedPageBreak/>
        <w:t>动的。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（七）主管部门依照法律、法规认定的其他情形。</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三、《深圳经济特区政府采购条例实施细则》第七十七条</w:t>
      </w:r>
      <w:r>
        <w:rPr>
          <w:rFonts w:ascii="宋体" w:hAnsi="宋体" w:cs="宋体" w:hint="eastAsia"/>
          <w:sz w:val="24"/>
        </w:rPr>
        <w:t xml:space="preserve"> </w:t>
      </w:r>
      <w:r>
        <w:rPr>
          <w:rFonts w:ascii="宋体" w:hAnsi="宋体" w:cs="宋体" w:hint="eastAsia"/>
          <w:sz w:val="24"/>
        </w:rPr>
        <w:t>供应商有下列情形之一的，属于隐瞒真实情况，提供虚假资料，按照采购条例第五十七条的有关规定处理：</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（一）通过转让或者</w:t>
      </w:r>
      <w:r>
        <w:rPr>
          <w:rFonts w:ascii="宋体" w:hAnsi="宋体" w:cs="宋体" w:hint="eastAsia"/>
          <w:sz w:val="24"/>
        </w:rPr>
        <w:t>租借等方式从其他单位获取资格或者资质证书投标的。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（三）项目负责人或者主要技术人员不是本单位人员的。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（四）投标保证金不是从投标供应商基本账户转出的。</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（五）其他隐瞒真实情况、提供虚假资料的行为。</w:t>
      </w:r>
    </w:p>
    <w:p w:rsidR="00D7627B" w:rsidRDefault="00F52719">
      <w:pPr>
        <w:snapToGrid w:val="0"/>
        <w:spacing w:line="360" w:lineRule="auto"/>
        <w:ind w:firstLineChars="196" w:firstLine="470"/>
        <w:rPr>
          <w:rFonts w:ascii="宋体" w:hAnsi="宋体" w:cs="宋体"/>
          <w:sz w:val="24"/>
        </w:rPr>
      </w:pPr>
      <w:r>
        <w:rPr>
          <w:rFonts w:ascii="宋体" w:hAnsi="宋体" w:cs="宋体" w:hint="eastAsia"/>
          <w:sz w:val="24"/>
        </w:rPr>
        <w:t>投标供应商不能提供项目负责人或者主要技术人员的劳动合同、社会保险等劳动关系证明材料的，视为存在前款第（三）项规定的情形。</w:t>
      </w:r>
    </w:p>
    <w:p w:rsidR="00D7627B" w:rsidRDefault="00F52719">
      <w:pPr>
        <w:snapToGrid w:val="0"/>
        <w:spacing w:line="360" w:lineRule="auto"/>
        <w:ind w:firstLineChars="196" w:firstLine="630"/>
        <w:jc w:val="center"/>
        <w:rPr>
          <w:b/>
          <w:bCs/>
          <w:sz w:val="32"/>
          <w:szCs w:val="40"/>
        </w:rPr>
      </w:pPr>
      <w:r>
        <w:rPr>
          <w:rFonts w:ascii="宋体" w:hAnsi="宋体"/>
          <w:b/>
          <w:bCs/>
          <w:sz w:val="32"/>
          <w:szCs w:val="40"/>
          <w:u w:val="single"/>
        </w:rPr>
        <w:br w:type="page"/>
      </w:r>
      <w:bookmarkStart w:id="1" w:name="_Toc30761"/>
      <w:r>
        <w:rPr>
          <w:rFonts w:ascii="宋体" w:hAnsi="宋体"/>
          <w:b/>
          <w:bCs/>
          <w:sz w:val="32"/>
          <w:szCs w:val="40"/>
        </w:rPr>
        <w:lastRenderedPageBreak/>
        <w:t>目录</w:t>
      </w:r>
      <w:bookmarkEnd w:id="0"/>
      <w:bookmarkEnd w:id="1"/>
    </w:p>
    <w:p w:rsidR="00D7627B" w:rsidRDefault="00D7627B">
      <w:pPr>
        <w:pStyle w:val="1"/>
        <w:tabs>
          <w:tab w:val="right" w:leader="dot" w:pos="8306"/>
        </w:tabs>
        <w:spacing w:line="480" w:lineRule="auto"/>
        <w:rPr>
          <w:b/>
          <w:bCs/>
          <w:sz w:val="24"/>
          <w:szCs w:val="32"/>
        </w:rPr>
      </w:pPr>
    </w:p>
    <w:p w:rsidR="00D7627B" w:rsidRDefault="00F52719">
      <w:pPr>
        <w:pStyle w:val="1"/>
        <w:tabs>
          <w:tab w:val="right" w:leader="dot" w:pos="8306"/>
        </w:tabs>
        <w:spacing w:line="360" w:lineRule="auto"/>
        <w:rPr>
          <w:rFonts w:ascii="宋体" w:hAnsi="宋体" w:cs="宋体"/>
          <w:b/>
          <w:bCs/>
          <w:sz w:val="24"/>
        </w:rPr>
      </w:pPr>
      <w:r>
        <w:rPr>
          <w:rFonts w:ascii="宋体" w:hAnsi="宋体" w:cs="宋体" w:hint="eastAsia"/>
          <w:b/>
          <w:bCs/>
          <w:sz w:val="24"/>
        </w:rPr>
        <w:fldChar w:fldCharType="begin"/>
      </w:r>
      <w:r>
        <w:rPr>
          <w:rFonts w:ascii="宋体" w:hAnsi="宋体" w:cs="宋体" w:hint="eastAsia"/>
          <w:b/>
          <w:bCs/>
          <w:sz w:val="24"/>
        </w:rPr>
        <w:instrText xml:space="preserve">TOC \o "1-1" \h \u </w:instrText>
      </w:r>
      <w:r>
        <w:rPr>
          <w:rFonts w:ascii="宋体" w:hAnsi="宋体" w:cs="宋体" w:hint="eastAsia"/>
          <w:b/>
          <w:bCs/>
          <w:sz w:val="24"/>
        </w:rPr>
        <w:fldChar w:fldCharType="separate"/>
      </w:r>
      <w:hyperlink w:anchor="_Toc28255" w:history="1">
        <w:r>
          <w:rPr>
            <w:rFonts w:ascii="宋体" w:hAnsi="宋体" w:cs="宋体" w:hint="eastAsia"/>
            <w:b/>
            <w:bCs/>
            <w:sz w:val="24"/>
          </w:rPr>
          <w:t>第一章</w:t>
        </w:r>
        <w:r>
          <w:rPr>
            <w:rFonts w:ascii="宋体" w:hAnsi="宋体" w:cs="宋体" w:hint="eastAsia"/>
            <w:b/>
            <w:bCs/>
            <w:sz w:val="24"/>
          </w:rPr>
          <w:t xml:space="preserve"> </w:t>
        </w:r>
        <w:r>
          <w:rPr>
            <w:rFonts w:ascii="宋体" w:hAnsi="宋体" w:cs="宋体" w:hint="eastAsia"/>
            <w:b/>
            <w:bCs/>
            <w:sz w:val="24"/>
          </w:rPr>
          <w:t>招标公告</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_Toc28255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6</w:t>
        </w:r>
        <w:r>
          <w:rPr>
            <w:rFonts w:ascii="宋体" w:hAnsi="宋体" w:cs="宋体" w:hint="eastAsia"/>
            <w:b/>
            <w:bCs/>
            <w:sz w:val="24"/>
          </w:rPr>
          <w:fldChar w:fldCharType="end"/>
        </w:r>
      </w:hyperlink>
    </w:p>
    <w:p w:rsidR="00D7627B" w:rsidRDefault="00F52719">
      <w:pPr>
        <w:pStyle w:val="1"/>
        <w:tabs>
          <w:tab w:val="right" w:leader="dot" w:pos="8306"/>
        </w:tabs>
        <w:spacing w:line="360" w:lineRule="auto"/>
        <w:rPr>
          <w:rFonts w:ascii="宋体" w:hAnsi="宋体" w:cs="宋体"/>
          <w:b/>
          <w:bCs/>
          <w:sz w:val="24"/>
        </w:rPr>
      </w:pPr>
      <w:hyperlink w:anchor="_Toc16734" w:history="1">
        <w:r>
          <w:rPr>
            <w:rFonts w:ascii="宋体" w:hAnsi="宋体" w:cs="宋体" w:hint="eastAsia"/>
            <w:b/>
            <w:bCs/>
            <w:sz w:val="24"/>
          </w:rPr>
          <w:t>第二章</w:t>
        </w:r>
        <w:r>
          <w:rPr>
            <w:rFonts w:ascii="宋体" w:hAnsi="宋体" w:cs="宋体" w:hint="eastAsia"/>
            <w:b/>
            <w:bCs/>
            <w:sz w:val="24"/>
          </w:rPr>
          <w:t xml:space="preserve"> </w:t>
        </w:r>
        <w:r>
          <w:rPr>
            <w:rFonts w:ascii="宋体" w:hAnsi="宋体" w:cs="宋体" w:hint="eastAsia"/>
            <w:b/>
            <w:bCs/>
            <w:sz w:val="24"/>
          </w:rPr>
          <w:t>投标须知</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_Toc16734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10</w:t>
        </w:r>
        <w:r>
          <w:rPr>
            <w:rFonts w:ascii="宋体" w:hAnsi="宋体" w:cs="宋体" w:hint="eastAsia"/>
            <w:b/>
            <w:bCs/>
            <w:sz w:val="24"/>
          </w:rPr>
          <w:fldChar w:fldCharType="end"/>
        </w:r>
      </w:hyperlink>
    </w:p>
    <w:p w:rsidR="00D7627B" w:rsidRDefault="00F52719">
      <w:pPr>
        <w:pStyle w:val="1"/>
        <w:tabs>
          <w:tab w:val="right" w:leader="dot" w:pos="8306"/>
        </w:tabs>
        <w:spacing w:line="360" w:lineRule="auto"/>
        <w:rPr>
          <w:rFonts w:ascii="宋体" w:hAnsi="宋体" w:cs="宋体"/>
          <w:b/>
          <w:bCs/>
          <w:sz w:val="24"/>
        </w:rPr>
      </w:pPr>
      <w:hyperlink w:anchor="_Toc18857" w:history="1">
        <w:r>
          <w:rPr>
            <w:rFonts w:ascii="宋体" w:hAnsi="宋体" w:cs="宋体" w:hint="eastAsia"/>
            <w:b/>
            <w:bCs/>
            <w:sz w:val="24"/>
          </w:rPr>
          <w:t>第三章</w:t>
        </w:r>
        <w:r>
          <w:rPr>
            <w:rFonts w:ascii="宋体" w:hAnsi="宋体" w:cs="宋体" w:hint="eastAsia"/>
            <w:b/>
            <w:bCs/>
            <w:sz w:val="24"/>
          </w:rPr>
          <w:t xml:space="preserve"> </w:t>
        </w:r>
        <w:r>
          <w:rPr>
            <w:rFonts w:ascii="宋体" w:hAnsi="宋体" w:cs="宋体" w:hint="eastAsia"/>
            <w:b/>
            <w:bCs/>
            <w:sz w:val="24"/>
          </w:rPr>
          <w:t>评标程序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_Toc18857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13</w:t>
        </w:r>
        <w:r>
          <w:rPr>
            <w:rFonts w:ascii="宋体" w:hAnsi="宋体" w:cs="宋体" w:hint="eastAsia"/>
            <w:b/>
            <w:bCs/>
            <w:sz w:val="24"/>
          </w:rPr>
          <w:fldChar w:fldCharType="end"/>
        </w:r>
      </w:hyperlink>
    </w:p>
    <w:p w:rsidR="00D7627B" w:rsidRDefault="00F52719">
      <w:pPr>
        <w:pStyle w:val="1"/>
        <w:tabs>
          <w:tab w:val="right" w:leader="dot" w:pos="8306"/>
        </w:tabs>
        <w:spacing w:line="360" w:lineRule="auto"/>
        <w:rPr>
          <w:rFonts w:ascii="宋体" w:hAnsi="宋体" w:cs="宋体"/>
          <w:b/>
          <w:bCs/>
          <w:sz w:val="24"/>
        </w:rPr>
      </w:pPr>
      <w:hyperlink w:anchor="_Toc1635" w:history="1">
        <w:r>
          <w:rPr>
            <w:rFonts w:ascii="宋体" w:hAnsi="宋体" w:cs="宋体" w:hint="eastAsia"/>
            <w:b/>
            <w:bCs/>
            <w:sz w:val="24"/>
          </w:rPr>
          <w:t>第四章</w:t>
        </w:r>
        <w:r>
          <w:rPr>
            <w:rFonts w:ascii="宋体" w:hAnsi="宋体" w:cs="宋体" w:hint="eastAsia"/>
            <w:b/>
            <w:bCs/>
            <w:sz w:val="24"/>
          </w:rPr>
          <w:t xml:space="preserve"> </w:t>
        </w:r>
        <w:r>
          <w:rPr>
            <w:rFonts w:ascii="宋体" w:hAnsi="宋体" w:cs="宋体" w:hint="eastAsia"/>
            <w:b/>
            <w:bCs/>
            <w:sz w:val="24"/>
          </w:rPr>
          <w:t>合同格式及合同条款</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_Toc1635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15</w:t>
        </w:r>
        <w:r>
          <w:rPr>
            <w:rFonts w:ascii="宋体" w:hAnsi="宋体" w:cs="宋体" w:hint="eastAsia"/>
            <w:b/>
            <w:bCs/>
            <w:sz w:val="24"/>
          </w:rPr>
          <w:fldChar w:fldCharType="end"/>
        </w:r>
      </w:hyperlink>
    </w:p>
    <w:p w:rsidR="00D7627B" w:rsidRDefault="00F52719">
      <w:pPr>
        <w:pStyle w:val="1"/>
        <w:tabs>
          <w:tab w:val="right" w:leader="dot" w:pos="8306"/>
        </w:tabs>
        <w:spacing w:line="360" w:lineRule="auto"/>
        <w:rPr>
          <w:rFonts w:ascii="宋体" w:hAnsi="宋体" w:cs="宋体"/>
          <w:b/>
          <w:bCs/>
          <w:sz w:val="24"/>
        </w:rPr>
      </w:pPr>
      <w:hyperlink w:anchor="_Toc793" w:history="1">
        <w:r>
          <w:rPr>
            <w:rFonts w:ascii="宋体" w:hAnsi="宋体" w:cs="宋体" w:hint="eastAsia"/>
            <w:b/>
            <w:bCs/>
            <w:sz w:val="24"/>
          </w:rPr>
          <w:t>第五章</w:t>
        </w:r>
        <w:r>
          <w:rPr>
            <w:rFonts w:ascii="宋体" w:hAnsi="宋体" w:cs="宋体" w:hint="eastAsia"/>
            <w:b/>
            <w:bCs/>
            <w:sz w:val="24"/>
          </w:rPr>
          <w:t xml:space="preserve"> </w:t>
        </w:r>
        <w:r>
          <w:rPr>
            <w:rFonts w:ascii="宋体" w:hAnsi="宋体" w:cs="宋体" w:hint="eastAsia"/>
            <w:b/>
            <w:bCs/>
            <w:sz w:val="24"/>
          </w:rPr>
          <w:t>用户需求书</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_Toc793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26</w:t>
        </w:r>
        <w:r>
          <w:rPr>
            <w:rFonts w:ascii="宋体" w:hAnsi="宋体" w:cs="宋体" w:hint="eastAsia"/>
            <w:b/>
            <w:bCs/>
            <w:sz w:val="24"/>
          </w:rPr>
          <w:fldChar w:fldCharType="end"/>
        </w:r>
      </w:hyperlink>
    </w:p>
    <w:p w:rsidR="00D7627B" w:rsidRDefault="00F52719">
      <w:pPr>
        <w:pStyle w:val="1"/>
        <w:tabs>
          <w:tab w:val="right" w:leader="dot" w:pos="8306"/>
        </w:tabs>
        <w:spacing w:line="360" w:lineRule="auto"/>
        <w:rPr>
          <w:rFonts w:ascii="宋体" w:hAnsi="宋体" w:cs="宋体"/>
          <w:b/>
          <w:bCs/>
          <w:sz w:val="24"/>
        </w:rPr>
      </w:pPr>
      <w:hyperlink w:anchor="_Toc6457" w:history="1">
        <w:r>
          <w:rPr>
            <w:rFonts w:ascii="宋体" w:hAnsi="宋体" w:cs="宋体" w:hint="eastAsia"/>
            <w:b/>
            <w:bCs/>
            <w:sz w:val="24"/>
          </w:rPr>
          <w:t>第六章</w:t>
        </w:r>
        <w:r>
          <w:rPr>
            <w:rFonts w:ascii="宋体" w:hAnsi="宋体" w:cs="宋体" w:hint="eastAsia"/>
            <w:b/>
            <w:bCs/>
            <w:sz w:val="24"/>
          </w:rPr>
          <w:t xml:space="preserve"> </w:t>
        </w:r>
        <w:r>
          <w:rPr>
            <w:rFonts w:ascii="宋体" w:hAnsi="宋体" w:cs="宋体" w:hint="eastAsia"/>
            <w:b/>
            <w:bCs/>
            <w:sz w:val="24"/>
          </w:rPr>
          <w:t>投标文件初审及招标项目评分表</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_Toc6457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31</w:t>
        </w:r>
        <w:r>
          <w:rPr>
            <w:rFonts w:ascii="宋体" w:hAnsi="宋体" w:cs="宋体" w:hint="eastAsia"/>
            <w:b/>
            <w:bCs/>
            <w:sz w:val="24"/>
          </w:rPr>
          <w:fldChar w:fldCharType="end"/>
        </w:r>
      </w:hyperlink>
    </w:p>
    <w:p w:rsidR="00D7627B" w:rsidRDefault="00F52719">
      <w:pPr>
        <w:pStyle w:val="1"/>
        <w:tabs>
          <w:tab w:val="right" w:leader="dot" w:pos="8306"/>
        </w:tabs>
        <w:spacing w:line="360" w:lineRule="auto"/>
        <w:rPr>
          <w:rFonts w:ascii="宋体" w:hAnsi="宋体" w:cs="宋体"/>
          <w:b/>
          <w:bCs/>
          <w:sz w:val="24"/>
        </w:rPr>
      </w:pPr>
      <w:hyperlink w:anchor="_Toc834" w:history="1">
        <w:r>
          <w:rPr>
            <w:rFonts w:ascii="宋体" w:hAnsi="宋体" w:cs="宋体" w:hint="eastAsia"/>
            <w:b/>
            <w:bCs/>
            <w:sz w:val="24"/>
          </w:rPr>
          <w:t>第七章</w:t>
        </w:r>
        <w:r>
          <w:rPr>
            <w:rFonts w:ascii="宋体" w:hAnsi="宋体" w:cs="宋体" w:hint="eastAsia"/>
            <w:b/>
            <w:bCs/>
            <w:sz w:val="24"/>
          </w:rPr>
          <w:t xml:space="preserve"> </w:t>
        </w:r>
        <w:r>
          <w:rPr>
            <w:rFonts w:ascii="宋体" w:hAnsi="宋体" w:cs="宋体" w:hint="eastAsia"/>
            <w:b/>
            <w:bCs/>
            <w:sz w:val="24"/>
          </w:rPr>
          <w:t>附件（投标文件</w:t>
        </w:r>
        <w:r>
          <w:rPr>
            <w:rFonts w:ascii="宋体" w:hAnsi="宋体" w:cs="宋体" w:hint="eastAsia"/>
            <w:b/>
            <w:bCs/>
            <w:sz w:val="24"/>
          </w:rPr>
          <w:t>格式）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_Toc834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36</w:t>
        </w:r>
        <w:r>
          <w:rPr>
            <w:rFonts w:ascii="宋体" w:hAnsi="宋体" w:cs="宋体" w:hint="eastAsia"/>
            <w:b/>
            <w:bCs/>
            <w:sz w:val="24"/>
          </w:rPr>
          <w:fldChar w:fldCharType="end"/>
        </w:r>
      </w:hyperlink>
    </w:p>
    <w:p w:rsidR="00D7627B" w:rsidRDefault="00F52719">
      <w:pPr>
        <w:pStyle w:val="1"/>
        <w:tabs>
          <w:tab w:val="right" w:leader="dot" w:pos="8306"/>
        </w:tabs>
        <w:spacing w:line="360" w:lineRule="auto"/>
        <w:rPr>
          <w:rFonts w:ascii="宋体" w:hAnsi="宋体" w:cs="宋体"/>
          <w:b/>
          <w:bCs/>
          <w:sz w:val="24"/>
        </w:rPr>
      </w:pPr>
      <w:hyperlink w:anchor="_Toc3166" w:history="1">
        <w:r>
          <w:rPr>
            <w:rFonts w:ascii="宋体" w:hAnsi="宋体" w:cs="宋体" w:hint="eastAsia"/>
            <w:b/>
            <w:bCs/>
            <w:sz w:val="24"/>
          </w:rPr>
          <w:t>附件：相关政策</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_Toc3166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57</w:t>
        </w:r>
        <w:r>
          <w:rPr>
            <w:rFonts w:ascii="宋体" w:hAnsi="宋体" w:cs="宋体" w:hint="eastAsia"/>
            <w:b/>
            <w:bCs/>
            <w:sz w:val="24"/>
          </w:rPr>
          <w:fldChar w:fldCharType="end"/>
        </w:r>
      </w:hyperlink>
    </w:p>
    <w:p w:rsidR="00D7627B" w:rsidRDefault="00F52719">
      <w:pPr>
        <w:spacing w:line="360" w:lineRule="auto"/>
      </w:pPr>
      <w:r>
        <w:rPr>
          <w:rFonts w:ascii="宋体" w:hAnsi="宋体" w:cs="宋体" w:hint="eastAsia"/>
          <w:b/>
          <w:bCs/>
          <w:sz w:val="24"/>
        </w:rPr>
        <w:fldChar w:fldCharType="end"/>
      </w:r>
    </w:p>
    <w:p w:rsidR="00D7627B" w:rsidRDefault="00F52719">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ascii="宋体" w:hint="eastAsia"/>
          <w:b/>
          <w:bCs/>
          <w:sz w:val="32"/>
          <w:szCs w:val="28"/>
        </w:rPr>
        <w:lastRenderedPageBreak/>
        <w:t xml:space="preserve"> </w:t>
      </w:r>
      <w:bookmarkStart w:id="2" w:name="_Toc28255"/>
      <w:r>
        <w:rPr>
          <w:rFonts w:ascii="宋体" w:hAnsi="宋体" w:cs="宋体" w:hint="eastAsia"/>
          <w:b/>
          <w:bCs/>
          <w:sz w:val="24"/>
        </w:rPr>
        <w:t>招标公告</w:t>
      </w:r>
      <w:bookmarkEnd w:id="2"/>
    </w:p>
    <w:p w:rsidR="00D7627B" w:rsidRDefault="00F52719">
      <w:pPr>
        <w:wordWrap w:val="0"/>
        <w:spacing w:line="360" w:lineRule="auto"/>
        <w:ind w:firstLineChars="200" w:firstLine="480"/>
        <w:jc w:val="right"/>
        <w:rPr>
          <w:rFonts w:ascii="宋体" w:hAnsi="宋体" w:cs="宋体"/>
          <w:sz w:val="24"/>
        </w:rPr>
      </w:pPr>
      <w:r>
        <w:rPr>
          <w:rFonts w:ascii="宋体" w:hAnsi="宋体" w:cs="宋体" w:hint="eastAsia"/>
          <w:sz w:val="24"/>
        </w:rPr>
        <w:t>文件编码</w:t>
      </w:r>
      <w:r>
        <w:rPr>
          <w:rFonts w:ascii="宋体" w:hAnsi="宋体" w:cs="宋体" w:hint="eastAsia"/>
          <w:sz w:val="24"/>
        </w:rPr>
        <w:t xml:space="preserve">:QH2023084    </w:t>
      </w:r>
    </w:p>
    <w:p w:rsidR="00D7627B" w:rsidRDefault="00F52719">
      <w:pPr>
        <w:spacing w:line="360" w:lineRule="auto"/>
        <w:ind w:firstLineChars="200" w:firstLine="480"/>
        <w:jc w:val="left"/>
        <w:rPr>
          <w:rFonts w:ascii="宋体" w:hAnsi="宋体" w:cs="宋体"/>
          <w:sz w:val="24"/>
        </w:rPr>
      </w:pPr>
      <w:r>
        <w:rPr>
          <w:rFonts w:ascii="宋体" w:hAnsi="宋体" w:cs="宋体" w:hint="eastAsia"/>
          <w:sz w:val="24"/>
        </w:rPr>
        <w:t>“一带一路”新闻合作联盟前海采风活动服务项目（招标编号：</w:t>
      </w:r>
      <w:r>
        <w:rPr>
          <w:rFonts w:ascii="宋体" w:hAnsi="宋体" w:cs="宋体" w:hint="eastAsia"/>
          <w:sz w:val="24"/>
        </w:rPr>
        <w:t>QH2023084</w:t>
      </w:r>
      <w:r>
        <w:rPr>
          <w:rFonts w:ascii="宋体" w:hAnsi="宋体" w:cs="宋体" w:hint="eastAsia"/>
          <w:sz w:val="24"/>
        </w:rPr>
        <w:t>）采用公开征集供应商简易招标方式采购，欢迎符合投标</w:t>
      </w:r>
      <w:r>
        <w:rPr>
          <w:rFonts w:ascii="宋体" w:hAnsi="宋体" w:cs="宋体"/>
          <w:kern w:val="0"/>
          <w:sz w:val="24"/>
          <w:szCs w:val="20"/>
        </w:rPr>
        <w:t>单位</w:t>
      </w:r>
      <w:r>
        <w:rPr>
          <w:rFonts w:ascii="宋体" w:hAnsi="宋体" w:cs="宋体" w:hint="eastAsia"/>
          <w:sz w:val="24"/>
        </w:rPr>
        <w:t>资格要求的专业供应商积极参加投标。</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015"/>
      </w:tblGrid>
      <w:tr w:rsidR="00D7627B">
        <w:trPr>
          <w:trHeight w:val="343"/>
          <w:jc w:val="center"/>
        </w:trPr>
        <w:tc>
          <w:tcPr>
            <w:tcW w:w="1676" w:type="dxa"/>
            <w:vAlign w:val="center"/>
          </w:tcPr>
          <w:p w:rsidR="00D7627B" w:rsidRDefault="00F52719">
            <w:pPr>
              <w:spacing w:line="500" w:lineRule="exact"/>
              <w:jc w:val="center"/>
              <w:rPr>
                <w:rFonts w:ascii="宋体" w:hAnsi="宋体" w:cs="宋体"/>
                <w:sz w:val="24"/>
              </w:rPr>
            </w:pPr>
            <w:r>
              <w:rPr>
                <w:rFonts w:ascii="宋体" w:hAnsi="宋体" w:cs="宋体" w:hint="eastAsia"/>
                <w:sz w:val="24"/>
              </w:rPr>
              <w:t>招标文件编号</w:t>
            </w:r>
          </w:p>
        </w:tc>
        <w:tc>
          <w:tcPr>
            <w:tcW w:w="7015" w:type="dxa"/>
            <w:vAlign w:val="center"/>
          </w:tcPr>
          <w:p w:rsidR="00D7627B" w:rsidRDefault="00F52719">
            <w:pPr>
              <w:spacing w:line="500" w:lineRule="exact"/>
              <w:rPr>
                <w:rFonts w:ascii="宋体" w:hAnsi="宋体" w:cs="宋体"/>
                <w:sz w:val="24"/>
              </w:rPr>
            </w:pPr>
            <w:r>
              <w:rPr>
                <w:rFonts w:ascii="宋体" w:hAnsi="宋体" w:cs="宋体" w:hint="eastAsia"/>
                <w:sz w:val="24"/>
              </w:rPr>
              <w:t>QH2023084</w:t>
            </w:r>
          </w:p>
        </w:tc>
      </w:tr>
      <w:tr w:rsidR="00D7627B">
        <w:trPr>
          <w:trHeight w:val="343"/>
          <w:jc w:val="center"/>
        </w:trPr>
        <w:tc>
          <w:tcPr>
            <w:tcW w:w="1676" w:type="dxa"/>
            <w:vAlign w:val="center"/>
          </w:tcPr>
          <w:p w:rsidR="00D7627B" w:rsidRDefault="00F52719">
            <w:pPr>
              <w:spacing w:line="500" w:lineRule="exact"/>
              <w:jc w:val="center"/>
              <w:rPr>
                <w:rFonts w:ascii="宋体" w:hAnsi="宋体" w:cs="宋体"/>
                <w:sz w:val="24"/>
              </w:rPr>
            </w:pPr>
            <w:r>
              <w:rPr>
                <w:rFonts w:ascii="宋体" w:hAnsi="宋体" w:cs="宋体" w:hint="eastAsia"/>
                <w:sz w:val="24"/>
              </w:rPr>
              <w:t>招标项目名称</w:t>
            </w:r>
          </w:p>
        </w:tc>
        <w:tc>
          <w:tcPr>
            <w:tcW w:w="7015" w:type="dxa"/>
            <w:vAlign w:val="center"/>
          </w:tcPr>
          <w:p w:rsidR="00D7627B" w:rsidRDefault="00F52719">
            <w:pPr>
              <w:spacing w:line="500" w:lineRule="exact"/>
              <w:rPr>
                <w:rFonts w:ascii="宋体" w:hAnsi="宋体" w:cs="宋体"/>
                <w:sz w:val="24"/>
              </w:rPr>
            </w:pPr>
            <w:r>
              <w:rPr>
                <w:rFonts w:ascii="宋体" w:hAnsi="宋体" w:cs="宋体" w:hint="eastAsia"/>
                <w:sz w:val="24"/>
              </w:rPr>
              <w:t>“一带一路”新闻合作联盟前海采风活动服务项目</w:t>
            </w:r>
          </w:p>
        </w:tc>
      </w:tr>
      <w:tr w:rsidR="00D7627B">
        <w:trPr>
          <w:trHeight w:val="79"/>
          <w:jc w:val="center"/>
        </w:trPr>
        <w:tc>
          <w:tcPr>
            <w:tcW w:w="1676" w:type="dxa"/>
            <w:vAlign w:val="center"/>
          </w:tcPr>
          <w:p w:rsidR="00D7627B" w:rsidRDefault="00F52719">
            <w:pPr>
              <w:spacing w:line="500" w:lineRule="exact"/>
              <w:jc w:val="center"/>
              <w:rPr>
                <w:rFonts w:ascii="宋体" w:hAnsi="宋体" w:cs="宋体"/>
                <w:sz w:val="24"/>
              </w:rPr>
            </w:pPr>
            <w:r>
              <w:rPr>
                <w:rFonts w:ascii="宋体" w:hAnsi="宋体" w:cs="宋体" w:hint="eastAsia"/>
                <w:sz w:val="24"/>
              </w:rPr>
              <w:t>标的内容</w:t>
            </w:r>
          </w:p>
        </w:tc>
        <w:tc>
          <w:tcPr>
            <w:tcW w:w="7015" w:type="dxa"/>
            <w:vAlign w:val="center"/>
          </w:tcPr>
          <w:p w:rsidR="00D7627B" w:rsidRDefault="00F52719">
            <w:pPr>
              <w:widowControl/>
              <w:shd w:val="clear" w:color="auto" w:fill="FFFFFF" w:themeFill="background1"/>
              <w:spacing w:line="500" w:lineRule="exact"/>
              <w:rPr>
                <w:sz w:val="24"/>
              </w:rPr>
            </w:pPr>
            <w:bookmarkStart w:id="3" w:name="_Hlk109907681"/>
            <w:r>
              <w:rPr>
                <w:rFonts w:hint="eastAsia"/>
                <w:b/>
                <w:bCs/>
                <w:sz w:val="24"/>
              </w:rPr>
              <w:t>项目背景</w:t>
            </w:r>
            <w:r>
              <w:rPr>
                <w:rFonts w:hint="eastAsia"/>
                <w:sz w:val="24"/>
              </w:rPr>
              <w:t>：</w:t>
            </w:r>
          </w:p>
          <w:p w:rsidR="00D7627B" w:rsidRDefault="00F52719">
            <w:pPr>
              <w:widowControl/>
              <w:shd w:val="clear" w:color="auto" w:fill="FFFFFF" w:themeFill="background1"/>
              <w:spacing w:line="500" w:lineRule="exact"/>
              <w:rPr>
                <w:rFonts w:ascii="长城仿宋" w:hAnsi="Calibri"/>
                <w:sz w:val="24"/>
              </w:rPr>
            </w:pPr>
            <w:r>
              <w:rPr>
                <w:rFonts w:ascii="长城仿宋" w:hAnsi="Calibri" w:hint="eastAsia"/>
                <w:sz w:val="24"/>
              </w:rPr>
              <w:t>为深入贯彻落实《全面深化前海深港现代服务业合作区改革开放方案》，建设高水平对外开放枢纽，支持“一带一路”新闻合作联盟在前海合作区创新发展，拟在前海举办“一带一路”新闻合作联盟创新发展媒体调研采风活动。</w:t>
            </w:r>
          </w:p>
          <w:p w:rsidR="00D7627B" w:rsidRDefault="00F52719">
            <w:pPr>
              <w:widowControl/>
              <w:shd w:val="clear" w:color="auto" w:fill="FFFFFF" w:themeFill="background1"/>
              <w:spacing w:line="500" w:lineRule="exact"/>
              <w:rPr>
                <w:sz w:val="24"/>
              </w:rPr>
            </w:pPr>
            <w:r>
              <w:rPr>
                <w:rFonts w:hint="eastAsia"/>
                <w:b/>
                <w:bCs/>
                <w:sz w:val="24"/>
              </w:rPr>
              <w:t>项目内容：</w:t>
            </w:r>
          </w:p>
          <w:bookmarkEnd w:id="3"/>
          <w:p w:rsidR="00D7627B" w:rsidRDefault="00F52719">
            <w:pPr>
              <w:shd w:val="clear" w:color="auto" w:fill="FFFFFF" w:themeFill="background1"/>
              <w:spacing w:line="360" w:lineRule="auto"/>
              <w:rPr>
                <w:rFonts w:ascii="宋体" w:hAnsi="宋体" w:cs="宋体"/>
                <w:sz w:val="24"/>
              </w:rPr>
            </w:pPr>
            <w:r>
              <w:rPr>
                <w:rFonts w:ascii="宋体" w:hAnsi="宋体" w:cs="宋体" w:hint="eastAsia"/>
                <w:sz w:val="24"/>
              </w:rPr>
              <w:t>供应商</w:t>
            </w:r>
            <w:r>
              <w:rPr>
                <w:rFonts w:ascii="宋体" w:hAnsi="宋体" w:cs="宋体"/>
                <w:sz w:val="24"/>
              </w:rPr>
              <w:t>配合做好</w:t>
            </w:r>
            <w:r>
              <w:rPr>
                <w:rFonts w:ascii="宋体" w:hAnsi="宋体" w:cs="宋体" w:hint="eastAsia"/>
                <w:sz w:val="24"/>
              </w:rPr>
              <w:t>“一带一路”新闻合作联盟成员单位记者或编辑等赴深圳前海合作区进行实地研学活动</w:t>
            </w:r>
            <w:r>
              <w:rPr>
                <w:rFonts w:ascii="宋体" w:hAnsi="宋体" w:cs="宋体"/>
                <w:sz w:val="24"/>
              </w:rPr>
              <w:t>保障服务工作</w:t>
            </w:r>
            <w:r>
              <w:rPr>
                <w:rFonts w:ascii="宋体" w:hAnsi="宋体" w:cs="宋体" w:hint="eastAsia"/>
                <w:sz w:val="24"/>
              </w:rPr>
              <w:t>，观摩学习前海合作区在扩大开放、国际化新城建设、中国特色社会主义法治示范区建设等领域中的经验成就，相关研学成果形成系列报道，为“一带一路”新闻合作联盟在前海合作区创新发展树立活动标杆。</w:t>
            </w:r>
          </w:p>
          <w:p w:rsidR="00D7627B" w:rsidRDefault="00F52719">
            <w:pPr>
              <w:shd w:val="clear" w:color="auto" w:fill="FFFFFF" w:themeFill="background1"/>
              <w:spacing w:line="360" w:lineRule="auto"/>
              <w:rPr>
                <w:rFonts w:ascii="宋体" w:hAnsi="宋体" w:cs="宋体"/>
                <w:sz w:val="24"/>
              </w:rPr>
            </w:pPr>
            <w:r>
              <w:rPr>
                <w:rFonts w:ascii="宋体" w:hAnsi="宋体" w:cs="宋体" w:hint="eastAsia"/>
                <w:sz w:val="24"/>
              </w:rPr>
              <w:t>供应商</w:t>
            </w:r>
            <w:r>
              <w:rPr>
                <w:rFonts w:ascii="宋体" w:hAnsi="宋体" w:cs="宋体" w:hint="eastAsia"/>
                <w:sz w:val="24"/>
              </w:rPr>
              <w:t>主要提供以下服务：</w:t>
            </w:r>
          </w:p>
          <w:p w:rsidR="00D7627B" w:rsidRDefault="00F52719">
            <w:pPr>
              <w:shd w:val="clear" w:color="auto" w:fill="FFFFFF" w:themeFill="background1"/>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sz w:val="24"/>
              </w:rPr>
              <w:t>保障服务</w:t>
            </w:r>
            <w:r>
              <w:rPr>
                <w:rFonts w:ascii="宋体" w:hAnsi="宋体" w:cs="宋体" w:hint="eastAsia"/>
                <w:sz w:val="24"/>
              </w:rPr>
              <w:t>：</w:t>
            </w:r>
            <w:r>
              <w:rPr>
                <w:rFonts w:ascii="宋体" w:hAnsi="宋体" w:cs="宋体"/>
                <w:sz w:val="24"/>
              </w:rPr>
              <w:t>配合做好</w:t>
            </w:r>
            <w:r>
              <w:rPr>
                <w:rFonts w:ascii="宋体" w:hAnsi="宋体" w:cs="宋体" w:hint="eastAsia"/>
                <w:sz w:val="24"/>
              </w:rPr>
              <w:t>“一带一路”新闻合作联盟成员单位记者或编辑等赴深圳前海合作区进行调研采风</w:t>
            </w:r>
            <w:r>
              <w:rPr>
                <w:rFonts w:ascii="宋体" w:hAnsi="宋体" w:cs="宋体"/>
                <w:sz w:val="24"/>
              </w:rPr>
              <w:t>保障服务工作</w:t>
            </w:r>
            <w:r>
              <w:rPr>
                <w:rFonts w:ascii="宋体" w:hAnsi="宋体" w:cs="宋体" w:hint="eastAsia"/>
                <w:sz w:val="24"/>
              </w:rPr>
              <w:t>；</w:t>
            </w:r>
          </w:p>
          <w:p w:rsidR="00D7627B" w:rsidRDefault="00F52719">
            <w:pPr>
              <w:shd w:val="clear" w:color="auto" w:fill="FFFFFF" w:themeFill="background1"/>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sz w:val="24"/>
              </w:rPr>
              <w:t>传播宣传：配合开展</w:t>
            </w:r>
            <w:r>
              <w:rPr>
                <w:rFonts w:ascii="宋体" w:hAnsi="宋体" w:cs="宋体" w:hint="eastAsia"/>
                <w:sz w:val="24"/>
              </w:rPr>
              <w:t>境内外</w:t>
            </w:r>
            <w:r>
              <w:rPr>
                <w:rFonts w:ascii="宋体" w:hAnsi="宋体" w:cs="宋体"/>
                <w:sz w:val="24"/>
              </w:rPr>
              <w:t>媒体渠道宣传推广；</w:t>
            </w:r>
          </w:p>
          <w:p w:rsidR="00D7627B" w:rsidRDefault="00F52719">
            <w:pPr>
              <w:shd w:val="clear" w:color="auto" w:fill="FFFFFF" w:themeFill="background1"/>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会议服务与物资保障：活动策划、活动流程设计与执行、视觉设计、背景板、水牌、桌卡、椅背贴、会议议程单页、现场速记、物料运输、现场会务服务等；</w:t>
            </w:r>
          </w:p>
          <w:p w:rsidR="00D7627B" w:rsidRDefault="00F52719">
            <w:pPr>
              <w:shd w:val="clear" w:color="auto" w:fill="FFFFFF" w:themeFill="background1"/>
              <w:spacing w:line="360" w:lineRule="auto"/>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技术与活动保障：摄影摄像技术人员、活动统筹执行人员、速记人员、翻译人员、搬运人员等；</w:t>
            </w:r>
          </w:p>
          <w:p w:rsidR="00D7627B" w:rsidRDefault="00F52719">
            <w:pPr>
              <w:widowControl/>
              <w:spacing w:line="500" w:lineRule="exact"/>
              <w:jc w:val="left"/>
              <w:rPr>
                <w:sz w:val="24"/>
              </w:rPr>
            </w:pPr>
            <w:r>
              <w:rPr>
                <w:rFonts w:ascii="宋体" w:hAnsi="宋体" w:cs="宋体"/>
                <w:sz w:val="24"/>
              </w:rPr>
              <w:t>5</w:t>
            </w:r>
            <w:r>
              <w:rPr>
                <w:rFonts w:ascii="宋体" w:hAnsi="宋体" w:cs="宋体" w:hint="eastAsia"/>
                <w:sz w:val="24"/>
              </w:rPr>
              <w:t>．其他：为嘉宾预订往返车船机票、会议期间提供市内交通、活动设备和物料运输等与本项目活动相关的一切服务。</w:t>
            </w:r>
          </w:p>
        </w:tc>
      </w:tr>
      <w:tr w:rsidR="00D7627B">
        <w:trPr>
          <w:trHeight w:val="343"/>
          <w:jc w:val="center"/>
        </w:trPr>
        <w:tc>
          <w:tcPr>
            <w:tcW w:w="1676" w:type="dxa"/>
            <w:vAlign w:val="center"/>
          </w:tcPr>
          <w:p w:rsidR="00D7627B" w:rsidRDefault="00F52719">
            <w:pPr>
              <w:spacing w:line="500" w:lineRule="exact"/>
              <w:jc w:val="center"/>
              <w:rPr>
                <w:rFonts w:ascii="宋体" w:hAnsi="宋体" w:cs="宋体"/>
                <w:sz w:val="24"/>
              </w:rPr>
            </w:pPr>
            <w:r>
              <w:rPr>
                <w:rFonts w:ascii="宋体" w:hAnsi="宋体" w:cs="宋体" w:hint="eastAsia"/>
                <w:sz w:val="24"/>
              </w:rPr>
              <w:lastRenderedPageBreak/>
              <w:t>项目预算</w:t>
            </w:r>
          </w:p>
        </w:tc>
        <w:tc>
          <w:tcPr>
            <w:tcW w:w="7015" w:type="dxa"/>
            <w:vAlign w:val="center"/>
          </w:tcPr>
          <w:p w:rsidR="00D7627B" w:rsidRDefault="00F52719">
            <w:pPr>
              <w:spacing w:line="500" w:lineRule="exact"/>
              <w:rPr>
                <w:rFonts w:ascii="宋体" w:hAnsi="宋体" w:cs="宋体"/>
                <w:sz w:val="24"/>
              </w:rPr>
            </w:pPr>
            <w:r>
              <w:rPr>
                <w:rFonts w:ascii="宋体" w:hAnsi="宋体" w:cs="宋体" w:hint="eastAsia"/>
                <w:sz w:val="24"/>
              </w:rPr>
              <w:t>¥9</w:t>
            </w:r>
            <w:r>
              <w:rPr>
                <w:rFonts w:ascii="宋体" w:hAnsi="宋体" w:cs="宋体"/>
                <w:sz w:val="24"/>
              </w:rPr>
              <w:t>5</w:t>
            </w:r>
            <w:r>
              <w:rPr>
                <w:rFonts w:ascii="宋体" w:hAnsi="宋体" w:cs="宋体" w:hint="eastAsia"/>
                <w:sz w:val="24"/>
              </w:rPr>
              <w:t>0000.00</w:t>
            </w:r>
            <w:r>
              <w:rPr>
                <w:rFonts w:ascii="宋体" w:hAnsi="宋体" w:cs="宋体" w:hint="eastAsia"/>
                <w:sz w:val="24"/>
              </w:rPr>
              <w:t>（人民币）</w:t>
            </w:r>
          </w:p>
        </w:tc>
      </w:tr>
      <w:tr w:rsidR="00D7627B">
        <w:trPr>
          <w:trHeight w:val="675"/>
          <w:jc w:val="center"/>
        </w:trPr>
        <w:tc>
          <w:tcPr>
            <w:tcW w:w="1676" w:type="dxa"/>
            <w:vAlign w:val="center"/>
          </w:tcPr>
          <w:p w:rsidR="00D7627B" w:rsidRDefault="00F52719">
            <w:pPr>
              <w:spacing w:line="500" w:lineRule="exact"/>
              <w:jc w:val="center"/>
              <w:rPr>
                <w:rFonts w:ascii="宋体" w:hAnsi="宋体" w:cs="宋体"/>
                <w:kern w:val="0"/>
                <w:sz w:val="24"/>
              </w:rPr>
            </w:pPr>
            <w:r>
              <w:rPr>
                <w:rFonts w:ascii="宋体" w:hAnsi="宋体" w:cs="宋体" w:hint="eastAsia"/>
                <w:kern w:val="0"/>
                <w:sz w:val="24"/>
              </w:rPr>
              <w:t>标书获得办法</w:t>
            </w:r>
          </w:p>
        </w:tc>
        <w:tc>
          <w:tcPr>
            <w:tcW w:w="7015" w:type="dxa"/>
            <w:vAlign w:val="center"/>
          </w:tcPr>
          <w:p w:rsidR="00D7627B" w:rsidRDefault="00F52719">
            <w:pPr>
              <w:spacing w:line="500" w:lineRule="exact"/>
              <w:rPr>
                <w:rFonts w:ascii="宋体" w:hAnsi="宋体" w:cs="宋体"/>
                <w:kern w:val="0"/>
                <w:sz w:val="24"/>
              </w:rPr>
            </w:pPr>
            <w:r>
              <w:rPr>
                <w:rFonts w:ascii="宋体" w:hAnsi="宋体" w:cs="宋体" w:hint="eastAsia"/>
                <w:kern w:val="0"/>
                <w:sz w:val="24"/>
              </w:rPr>
              <w:t>招标文件为电子版，投标人可在前海管理局官网（政务公开</w:t>
            </w:r>
            <w:r>
              <w:rPr>
                <w:rFonts w:ascii="宋体" w:hAnsi="宋体" w:cs="宋体" w:hint="eastAsia"/>
                <w:kern w:val="0"/>
                <w:sz w:val="24"/>
              </w:rPr>
              <w:t>-</w:t>
            </w:r>
            <w:r>
              <w:rPr>
                <w:rFonts w:ascii="宋体" w:hAnsi="宋体" w:cs="宋体" w:hint="eastAsia"/>
                <w:kern w:val="0"/>
                <w:sz w:val="24"/>
              </w:rPr>
              <w:t>采购信息栏目）</w:t>
            </w:r>
            <w:r>
              <w:rPr>
                <w:rFonts w:ascii="宋体" w:hAnsi="宋体" w:cs="宋体" w:hint="eastAsia"/>
                <w:kern w:val="0"/>
                <w:sz w:val="24"/>
              </w:rPr>
              <w:t>(http://qh.sz.gov.cn/)</w:t>
            </w:r>
            <w:r>
              <w:rPr>
                <w:rFonts w:ascii="宋体" w:hAnsi="宋体" w:cs="宋体" w:hint="eastAsia"/>
                <w:kern w:val="0"/>
                <w:sz w:val="24"/>
              </w:rPr>
              <w:t>免费下载。</w:t>
            </w:r>
          </w:p>
        </w:tc>
      </w:tr>
      <w:tr w:rsidR="00D7627B">
        <w:trPr>
          <w:trHeight w:val="276"/>
          <w:jc w:val="center"/>
        </w:trPr>
        <w:tc>
          <w:tcPr>
            <w:tcW w:w="1676" w:type="dxa"/>
            <w:vAlign w:val="center"/>
          </w:tcPr>
          <w:p w:rsidR="00D7627B" w:rsidRDefault="00F52719">
            <w:pPr>
              <w:spacing w:line="500" w:lineRule="exact"/>
              <w:jc w:val="center"/>
              <w:rPr>
                <w:rFonts w:ascii="宋体" w:hAnsi="宋体" w:cs="宋体"/>
                <w:kern w:val="0"/>
                <w:sz w:val="24"/>
              </w:rPr>
            </w:pPr>
            <w:r>
              <w:rPr>
                <w:rFonts w:ascii="宋体" w:hAnsi="宋体" w:cs="宋体" w:hint="eastAsia"/>
                <w:kern w:val="0"/>
                <w:sz w:val="24"/>
              </w:rPr>
              <w:t>报名方式</w:t>
            </w:r>
          </w:p>
        </w:tc>
        <w:tc>
          <w:tcPr>
            <w:tcW w:w="7015" w:type="dxa"/>
            <w:vAlign w:val="center"/>
          </w:tcPr>
          <w:p w:rsidR="00D7627B" w:rsidRDefault="00F52719">
            <w:pPr>
              <w:spacing w:line="500" w:lineRule="exact"/>
              <w:jc w:val="left"/>
              <w:rPr>
                <w:rFonts w:ascii="宋体" w:hAnsi="宋体" w:cs="宋体"/>
                <w:b/>
                <w:kern w:val="0"/>
                <w:sz w:val="24"/>
              </w:rPr>
            </w:pPr>
            <w:r>
              <w:rPr>
                <w:rFonts w:ascii="宋体" w:hAnsi="宋体" w:cs="宋体" w:hint="eastAsia"/>
                <w:kern w:val="0"/>
                <w:sz w:val="24"/>
                <w:lang w:bidi="ar"/>
              </w:rPr>
              <w:t>将投标文件（一式五份，正本</w:t>
            </w:r>
            <w:r>
              <w:rPr>
                <w:rFonts w:ascii="宋体" w:hAnsi="宋体" w:cs="宋体" w:hint="eastAsia"/>
                <w:kern w:val="0"/>
                <w:sz w:val="24"/>
                <w:lang w:bidi="ar"/>
              </w:rPr>
              <w:t>1</w:t>
            </w:r>
            <w:r>
              <w:rPr>
                <w:rFonts w:ascii="宋体" w:hAnsi="宋体" w:cs="宋体" w:hint="eastAsia"/>
                <w:kern w:val="0"/>
                <w:sz w:val="24"/>
                <w:lang w:bidi="ar"/>
              </w:rPr>
              <w:t>份，副本</w:t>
            </w:r>
            <w:r>
              <w:rPr>
                <w:rFonts w:ascii="宋体" w:hAnsi="宋体" w:cs="宋体" w:hint="eastAsia"/>
                <w:kern w:val="0"/>
                <w:sz w:val="24"/>
                <w:lang w:bidi="ar"/>
              </w:rPr>
              <w:t>4</w:t>
            </w:r>
            <w:r>
              <w:rPr>
                <w:rFonts w:ascii="宋体" w:hAnsi="宋体" w:cs="宋体" w:hint="eastAsia"/>
                <w:kern w:val="0"/>
                <w:sz w:val="24"/>
                <w:lang w:bidi="ar"/>
              </w:rPr>
              <w:t>份，附电子版，电子版是以光盘、</w:t>
            </w:r>
            <w:r>
              <w:rPr>
                <w:rFonts w:ascii="宋体" w:hAnsi="宋体" w:cs="宋体" w:hint="eastAsia"/>
                <w:kern w:val="0"/>
                <w:sz w:val="24"/>
                <w:lang w:bidi="ar"/>
              </w:rPr>
              <w:t>U</w:t>
            </w:r>
            <w:r>
              <w:rPr>
                <w:rFonts w:ascii="宋体" w:hAnsi="宋体" w:cs="宋体" w:hint="eastAsia"/>
                <w:kern w:val="0"/>
                <w:sz w:val="24"/>
                <w:lang w:bidi="ar"/>
              </w:rPr>
              <w:t>盘或硬盘等移动存储介质提交的加盖公章的</w:t>
            </w:r>
            <w:r>
              <w:rPr>
                <w:rFonts w:ascii="宋体" w:hAnsi="宋体" w:cs="宋体" w:hint="eastAsia"/>
                <w:kern w:val="0"/>
                <w:sz w:val="24"/>
                <w:lang w:bidi="ar"/>
              </w:rPr>
              <w:t>PDF</w:t>
            </w:r>
            <w:r>
              <w:rPr>
                <w:rFonts w:ascii="宋体" w:hAnsi="宋体" w:cs="宋体" w:hint="eastAsia"/>
                <w:kern w:val="0"/>
                <w:sz w:val="24"/>
                <w:lang w:bidi="ar"/>
              </w:rPr>
              <w:t>电子投标文件）密封并在</w:t>
            </w:r>
            <w:r>
              <w:rPr>
                <w:rFonts w:ascii="宋体" w:hAnsi="宋体" w:cs="宋体" w:hint="eastAsia"/>
                <w:b/>
                <w:kern w:val="0"/>
                <w:sz w:val="24"/>
                <w:lang w:bidi="ar"/>
              </w:rPr>
              <w:t>202</w:t>
            </w:r>
            <w:r>
              <w:rPr>
                <w:rFonts w:ascii="宋体" w:hAnsi="宋体" w:cs="宋体"/>
                <w:b/>
                <w:kern w:val="0"/>
                <w:sz w:val="24"/>
                <w:lang w:bidi="ar"/>
              </w:rPr>
              <w:t>3</w:t>
            </w:r>
            <w:r>
              <w:rPr>
                <w:rFonts w:ascii="宋体" w:hAnsi="宋体" w:cs="宋体" w:hint="eastAsia"/>
                <w:b/>
                <w:kern w:val="0"/>
                <w:sz w:val="24"/>
                <w:lang w:bidi="ar"/>
              </w:rPr>
              <w:t>年</w:t>
            </w:r>
            <w:r>
              <w:rPr>
                <w:rFonts w:ascii="宋体" w:hAnsi="宋体" w:cs="宋体" w:hint="eastAsia"/>
                <w:b/>
                <w:kern w:val="0"/>
                <w:sz w:val="24"/>
                <w:lang w:bidi="ar"/>
              </w:rPr>
              <w:t>8</w:t>
            </w:r>
            <w:r>
              <w:rPr>
                <w:rFonts w:ascii="宋体" w:hAnsi="宋体" w:cs="宋体" w:hint="eastAsia"/>
                <w:b/>
                <w:kern w:val="0"/>
                <w:sz w:val="24"/>
                <w:lang w:bidi="ar"/>
              </w:rPr>
              <w:t>月</w:t>
            </w:r>
            <w:r w:rsidR="004C0F67">
              <w:rPr>
                <w:rFonts w:ascii="宋体" w:hAnsi="宋体" w:cs="宋体"/>
                <w:b/>
                <w:kern w:val="0"/>
                <w:sz w:val="24"/>
                <w:lang w:bidi="ar"/>
              </w:rPr>
              <w:t>21</w:t>
            </w:r>
            <w:r>
              <w:rPr>
                <w:rFonts w:ascii="宋体" w:hAnsi="宋体" w:cs="宋体" w:hint="eastAsia"/>
                <w:b/>
                <w:kern w:val="0"/>
                <w:sz w:val="24"/>
                <w:lang w:bidi="ar"/>
              </w:rPr>
              <w:t>日下午</w:t>
            </w:r>
            <w:r>
              <w:rPr>
                <w:rFonts w:ascii="宋体" w:hAnsi="宋体" w:cs="宋体" w:hint="eastAsia"/>
                <w:b/>
                <w:kern w:val="0"/>
                <w:sz w:val="24"/>
                <w:lang w:bidi="ar"/>
              </w:rPr>
              <w:t>17:00</w:t>
            </w:r>
            <w:r>
              <w:rPr>
                <w:rFonts w:ascii="宋体" w:hAnsi="宋体" w:cs="宋体" w:hint="eastAsia"/>
                <w:b/>
                <w:kern w:val="0"/>
                <w:sz w:val="24"/>
                <w:lang w:bidi="ar"/>
              </w:rPr>
              <w:t>时（北京时间）前送达（现场递交）</w:t>
            </w:r>
            <w:r>
              <w:rPr>
                <w:rFonts w:ascii="宋体" w:hAnsi="宋体" w:cs="宋体" w:hint="eastAsia"/>
                <w:kern w:val="0"/>
                <w:sz w:val="24"/>
                <w:lang w:bidi="ar"/>
              </w:rPr>
              <w:t>至</w:t>
            </w:r>
            <w:r>
              <w:rPr>
                <w:rFonts w:ascii="宋体" w:hAnsi="宋体" w:cs="宋体" w:hint="eastAsia"/>
                <w:b/>
                <w:kern w:val="0"/>
                <w:sz w:val="24"/>
                <w:lang w:bidi="ar"/>
              </w:rPr>
              <w:t>深圳市前海深港现代服务业合作区桂湾五路</w:t>
            </w:r>
            <w:r>
              <w:rPr>
                <w:rFonts w:ascii="宋体" w:hAnsi="宋体" w:cs="宋体" w:hint="eastAsia"/>
                <w:b/>
                <w:kern w:val="0"/>
                <w:sz w:val="24"/>
                <w:lang w:bidi="ar"/>
              </w:rPr>
              <w:t>123</w:t>
            </w:r>
            <w:r>
              <w:rPr>
                <w:rFonts w:ascii="宋体" w:hAnsi="宋体" w:cs="宋体" w:hint="eastAsia"/>
                <w:b/>
                <w:kern w:val="0"/>
                <w:sz w:val="24"/>
                <w:lang w:bidi="ar"/>
              </w:rPr>
              <w:t>号前海大厦</w:t>
            </w:r>
            <w:r>
              <w:rPr>
                <w:rFonts w:ascii="宋体" w:hAnsi="宋体" w:cs="宋体" w:hint="eastAsia"/>
                <w:b/>
                <w:kern w:val="0"/>
                <w:sz w:val="24"/>
                <w:lang w:bidi="ar"/>
              </w:rPr>
              <w:t>T1</w:t>
            </w:r>
            <w:r>
              <w:rPr>
                <w:rFonts w:ascii="宋体" w:hAnsi="宋体" w:cs="宋体" w:hint="eastAsia"/>
                <w:b/>
                <w:kern w:val="0"/>
                <w:sz w:val="24"/>
                <w:lang w:bidi="ar"/>
              </w:rPr>
              <w:t>栋</w:t>
            </w:r>
            <w:r>
              <w:rPr>
                <w:rFonts w:ascii="宋体" w:hAnsi="宋体" w:cs="宋体" w:hint="eastAsia"/>
                <w:b/>
                <w:kern w:val="0"/>
                <w:sz w:val="24"/>
                <w:lang w:bidi="ar"/>
              </w:rPr>
              <w:t>2505</w:t>
            </w:r>
            <w:r>
              <w:rPr>
                <w:rFonts w:ascii="宋体" w:hAnsi="宋体" w:cs="宋体" w:hint="eastAsia"/>
                <w:b/>
                <w:kern w:val="0"/>
                <w:sz w:val="24"/>
                <w:lang w:bidi="ar"/>
              </w:rPr>
              <w:t>室。</w:t>
            </w:r>
          </w:p>
          <w:p w:rsidR="00D7627B" w:rsidRDefault="00F52719">
            <w:pPr>
              <w:spacing w:line="500" w:lineRule="exact"/>
              <w:jc w:val="left"/>
              <w:rPr>
                <w:rFonts w:ascii="宋体" w:hAnsi="宋体" w:cs="宋体"/>
                <w:kern w:val="0"/>
                <w:sz w:val="24"/>
              </w:rPr>
            </w:pPr>
            <w:r>
              <w:rPr>
                <w:rFonts w:ascii="宋体" w:hAnsi="宋体" w:cs="宋体" w:hint="eastAsia"/>
                <w:kern w:val="0"/>
                <w:sz w:val="24"/>
                <w:lang w:bidi="ar"/>
              </w:rPr>
              <w:t>联系人：范</w:t>
            </w:r>
            <w:r>
              <w:rPr>
                <w:rFonts w:ascii="宋体" w:hAnsi="宋体" w:cs="宋体" w:hint="eastAsia"/>
                <w:kern w:val="0"/>
                <w:sz w:val="24"/>
                <w:lang w:bidi="ar"/>
              </w:rPr>
              <w:t>工</w:t>
            </w:r>
          </w:p>
          <w:p w:rsidR="00D7627B" w:rsidRDefault="00F52719">
            <w:pPr>
              <w:spacing w:line="500" w:lineRule="exact"/>
              <w:jc w:val="left"/>
              <w:rPr>
                <w:rFonts w:ascii="宋体" w:hAnsi="宋体" w:cs="宋体"/>
                <w:kern w:val="0"/>
                <w:sz w:val="24"/>
              </w:rPr>
            </w:pPr>
            <w:r>
              <w:rPr>
                <w:rFonts w:ascii="宋体" w:hAnsi="宋体" w:cs="宋体" w:hint="eastAsia"/>
                <w:kern w:val="0"/>
                <w:sz w:val="24"/>
                <w:lang w:bidi="ar"/>
              </w:rPr>
              <w:t>联系电话：</w:t>
            </w:r>
            <w:r>
              <w:rPr>
                <w:rFonts w:ascii="宋体" w:hAnsi="宋体" w:cs="宋体"/>
                <w:kern w:val="0"/>
                <w:sz w:val="24"/>
                <w:lang w:bidi="ar"/>
              </w:rPr>
              <w:t>0755-88105112</w:t>
            </w:r>
          </w:p>
          <w:p w:rsidR="00D7627B" w:rsidRDefault="00F52719">
            <w:pPr>
              <w:widowControl/>
              <w:spacing w:line="500" w:lineRule="exact"/>
              <w:jc w:val="left"/>
              <w:rPr>
                <w:rFonts w:ascii="宋体" w:hAnsi="宋体" w:cs="宋体"/>
                <w:kern w:val="0"/>
                <w:sz w:val="24"/>
              </w:rPr>
            </w:pPr>
            <w:r>
              <w:rPr>
                <w:rFonts w:ascii="宋体" w:hAnsi="宋体" w:cs="宋体" w:hint="eastAsia"/>
                <w:sz w:val="24"/>
                <w:lang w:bidi="ar"/>
              </w:rPr>
              <w:t>注：本项目要求投标</w:t>
            </w:r>
            <w:r>
              <w:rPr>
                <w:rFonts w:ascii="宋体" w:hAnsi="宋体" w:cs="宋体"/>
                <w:sz w:val="24"/>
                <w:lang w:bidi="ar"/>
              </w:rPr>
              <w:t>单位</w:t>
            </w:r>
            <w:r>
              <w:rPr>
                <w:rFonts w:ascii="宋体" w:hAnsi="宋体" w:cs="宋体" w:hint="eastAsia"/>
                <w:sz w:val="24"/>
                <w:lang w:bidi="ar"/>
              </w:rPr>
              <w:t>需现场投标，投标截止时间前半小时开始接收投标文件，如遇特殊情况，请联系采购代理机构。</w:t>
            </w:r>
          </w:p>
        </w:tc>
      </w:tr>
      <w:tr w:rsidR="00D7627B">
        <w:trPr>
          <w:trHeight w:val="673"/>
          <w:jc w:val="center"/>
        </w:trPr>
        <w:tc>
          <w:tcPr>
            <w:tcW w:w="1676" w:type="dxa"/>
            <w:vAlign w:val="center"/>
          </w:tcPr>
          <w:p w:rsidR="00D7627B" w:rsidRDefault="00F52719">
            <w:pPr>
              <w:spacing w:line="500" w:lineRule="exact"/>
              <w:jc w:val="center"/>
              <w:rPr>
                <w:rFonts w:ascii="宋体" w:hAnsi="宋体" w:cs="宋体"/>
                <w:kern w:val="0"/>
                <w:sz w:val="24"/>
              </w:rPr>
            </w:pPr>
            <w:r>
              <w:rPr>
                <w:rFonts w:ascii="宋体" w:hAnsi="宋体" w:cs="宋体" w:hint="eastAsia"/>
                <w:kern w:val="0"/>
                <w:sz w:val="24"/>
              </w:rPr>
              <w:t>投标人资格要求</w:t>
            </w:r>
          </w:p>
        </w:tc>
        <w:tc>
          <w:tcPr>
            <w:tcW w:w="7015" w:type="dxa"/>
            <w:vAlign w:val="center"/>
          </w:tcPr>
          <w:p w:rsidR="00D7627B" w:rsidRDefault="00F52719">
            <w:pPr>
              <w:numPr>
                <w:ilvl w:val="0"/>
                <w:numId w:val="2"/>
              </w:numPr>
              <w:spacing w:line="500" w:lineRule="exact"/>
              <w:rPr>
                <w:rFonts w:ascii="宋体" w:hAnsi="宋体" w:cs="宋体"/>
                <w:kern w:val="0"/>
                <w:sz w:val="24"/>
              </w:rPr>
            </w:pPr>
            <w:r>
              <w:rPr>
                <w:rFonts w:ascii="宋体" w:hAnsi="宋体" w:cs="宋体" w:hint="eastAsia"/>
                <w:kern w:val="0"/>
                <w:sz w:val="24"/>
              </w:rPr>
              <w:t>在中华人民共和国境内注册的具有独立法人资格或具有独立承担民事责任的能力的其它组织（提供营业执照或事业单位法人证等法人证明复印件加盖投标人公章）。</w:t>
            </w:r>
          </w:p>
          <w:p w:rsidR="00D7627B" w:rsidRDefault="00F52719">
            <w:pPr>
              <w:numPr>
                <w:ilvl w:val="0"/>
                <w:numId w:val="2"/>
              </w:numPr>
              <w:spacing w:line="500" w:lineRule="exact"/>
              <w:rPr>
                <w:rFonts w:ascii="宋体" w:hAnsi="宋体" w:cs="宋体"/>
                <w:kern w:val="0"/>
                <w:sz w:val="24"/>
              </w:rPr>
            </w:pPr>
            <w:r>
              <w:rPr>
                <w:rFonts w:ascii="宋体" w:hAnsi="宋体" w:cs="宋体" w:hint="eastAsia"/>
                <w:kern w:val="0"/>
                <w:sz w:val="24"/>
              </w:rPr>
              <w:t>参与政府采购项目投标的供应商近三年</w:t>
            </w:r>
            <w:r>
              <w:rPr>
                <w:rFonts w:ascii="宋体" w:hAnsi="宋体" w:cs="宋体" w:hint="eastAsia"/>
                <w:color w:val="000000"/>
                <w:kern w:val="0"/>
                <w:sz w:val="24"/>
              </w:rPr>
              <w:t>（投标人成立不足三年的可从成立之日起算</w:t>
            </w:r>
            <w:r>
              <w:rPr>
                <w:rFonts w:ascii="宋体" w:hAnsi="宋体" w:cs="宋体"/>
                <w:color w:val="000000"/>
                <w:kern w:val="0"/>
                <w:sz w:val="24"/>
              </w:rPr>
              <w:t>)</w:t>
            </w:r>
            <w:r>
              <w:rPr>
                <w:rFonts w:ascii="宋体" w:hAnsi="宋体" w:cs="宋体" w:hint="eastAsia"/>
                <w:kern w:val="0"/>
                <w:sz w:val="24"/>
              </w:rPr>
              <w:t>内无行贿犯罪记录</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在《政府采购投标及履约承诺函》中作出声明）</w:t>
            </w:r>
            <w:r>
              <w:rPr>
                <w:rFonts w:ascii="宋体" w:hAnsi="宋体" w:cs="宋体" w:hint="eastAsia"/>
                <w:kern w:val="0"/>
                <w:sz w:val="24"/>
              </w:rPr>
              <w:t>；</w:t>
            </w:r>
          </w:p>
          <w:p w:rsidR="00D7627B" w:rsidRDefault="00F52719">
            <w:pPr>
              <w:numPr>
                <w:ilvl w:val="0"/>
                <w:numId w:val="2"/>
              </w:numPr>
              <w:spacing w:line="500" w:lineRule="exact"/>
              <w:rPr>
                <w:rFonts w:ascii="宋体" w:hAnsi="宋体" w:cs="宋体"/>
                <w:kern w:val="0"/>
                <w:sz w:val="24"/>
              </w:rPr>
            </w:pPr>
            <w:r>
              <w:rPr>
                <w:rFonts w:ascii="宋体" w:hAnsi="宋体" w:cs="宋体" w:hint="eastAsia"/>
                <w:kern w:val="0"/>
                <w:sz w:val="24"/>
              </w:rPr>
              <w:t>参与本项目投标前三年内</w:t>
            </w:r>
            <w:r>
              <w:rPr>
                <w:rFonts w:ascii="宋体" w:hAnsi="宋体" w:cs="宋体" w:hint="eastAsia"/>
                <w:color w:val="000000"/>
                <w:kern w:val="0"/>
                <w:sz w:val="24"/>
              </w:rPr>
              <w:t>（投标人成立不足三年的可从成立之日起算</w:t>
            </w:r>
            <w:r>
              <w:rPr>
                <w:rFonts w:ascii="宋体" w:hAnsi="宋体" w:cs="宋体"/>
                <w:color w:val="000000"/>
                <w:kern w:val="0"/>
                <w:sz w:val="24"/>
              </w:rPr>
              <w:t>)</w:t>
            </w:r>
            <w:r>
              <w:rPr>
                <w:rFonts w:ascii="宋体" w:hAnsi="宋体" w:cs="宋体" w:hint="eastAsia"/>
                <w:kern w:val="0"/>
                <w:sz w:val="24"/>
              </w:rPr>
              <w:t>，在经营活动中没有重大违法记录、以及不存在被有关部门禁止参与政府采购活动且在有效期内的情况</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在《政府采购投标及履约承诺函》中作出声明）</w:t>
            </w:r>
            <w:r>
              <w:rPr>
                <w:rFonts w:ascii="宋体" w:hAnsi="宋体" w:cs="宋体" w:hint="eastAsia"/>
                <w:kern w:val="0"/>
                <w:sz w:val="24"/>
              </w:rPr>
              <w:t>；</w:t>
            </w:r>
          </w:p>
          <w:p w:rsidR="00D7627B" w:rsidRDefault="00F52719">
            <w:pPr>
              <w:numPr>
                <w:ilvl w:val="0"/>
                <w:numId w:val="2"/>
              </w:numPr>
              <w:spacing w:line="500" w:lineRule="exact"/>
              <w:rPr>
                <w:rFonts w:ascii="宋体" w:hAnsi="宋体" w:cs="宋体"/>
                <w:kern w:val="0"/>
                <w:sz w:val="24"/>
              </w:rPr>
            </w:pPr>
            <w:r>
              <w:rPr>
                <w:rFonts w:ascii="宋体" w:hAnsi="宋体" w:cs="宋体" w:hint="eastAsia"/>
                <w:kern w:val="0"/>
                <w:sz w:val="24"/>
              </w:rPr>
              <w:t>符合国家法规政策关于诚信管理的要求，至投标截止时间，投标人未有在“信用中国”网（</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）、深圳市政府采购监督管理网（</w:t>
            </w:r>
            <w:r>
              <w:rPr>
                <w:rFonts w:ascii="宋体" w:hAnsi="宋体" w:cs="宋体" w:hint="eastAsia"/>
                <w:kern w:val="0"/>
                <w:sz w:val="24"/>
              </w:rPr>
              <w:t>zfcg.sz.gov.cn</w:t>
            </w:r>
            <w:r>
              <w:rPr>
                <w:rFonts w:ascii="宋体" w:hAnsi="宋体" w:cs="宋体" w:hint="eastAsia"/>
                <w:kern w:val="0"/>
                <w:sz w:val="24"/>
              </w:rPr>
              <w:t>）和国家企业信用信息公示系统（</w:t>
            </w:r>
            <w:r>
              <w:rPr>
                <w:rFonts w:ascii="宋体" w:hAnsi="宋体" w:cs="宋体" w:hint="eastAsia"/>
                <w:kern w:val="0"/>
                <w:sz w:val="24"/>
              </w:rPr>
              <w:t>www.gsxt.gov.cn</w:t>
            </w:r>
            <w:r>
              <w:rPr>
                <w:rFonts w:ascii="宋体" w:hAnsi="宋体" w:cs="宋体" w:hint="eastAsia"/>
                <w:kern w:val="0"/>
                <w:sz w:val="24"/>
              </w:rPr>
              <w:t>）等</w:t>
            </w:r>
            <w:r>
              <w:rPr>
                <w:rFonts w:ascii="宋体" w:hAnsi="宋体" w:cs="宋体"/>
                <w:kern w:val="0"/>
                <w:sz w:val="24"/>
              </w:rPr>
              <w:t>4</w:t>
            </w:r>
            <w:r>
              <w:rPr>
                <w:rFonts w:ascii="宋体" w:hAnsi="宋体" w:cs="宋体" w:hint="eastAsia"/>
                <w:kern w:val="0"/>
                <w:sz w:val="24"/>
              </w:rPr>
              <w:t>个官网中列入“失信被执行人、重大税</w:t>
            </w:r>
            <w:r>
              <w:rPr>
                <w:rFonts w:ascii="宋体" w:hAnsi="宋体" w:cs="宋体" w:hint="eastAsia"/>
                <w:kern w:val="0"/>
                <w:sz w:val="24"/>
              </w:rPr>
              <w:lastRenderedPageBreak/>
              <w:t>收违法失信主体、政府采购严重违法</w:t>
            </w:r>
            <w:r>
              <w:rPr>
                <w:rFonts w:ascii="宋体" w:hAnsi="宋体" w:cs="宋体" w:hint="eastAsia"/>
                <w:kern w:val="0"/>
                <w:sz w:val="24"/>
              </w:rPr>
              <w:t>失信行为记录名单”</w:t>
            </w:r>
            <w:r>
              <w:rPr>
                <w:rFonts w:ascii="宋体" w:hAnsi="宋体" w:cs="宋体" w:hint="eastAsia"/>
                <w:kern w:val="0"/>
                <w:sz w:val="24"/>
              </w:rPr>
              <w:t xml:space="preserve"> </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在《政府采购投标及履约承诺函》中作出声明）</w:t>
            </w:r>
            <w:r>
              <w:rPr>
                <w:rFonts w:ascii="宋体" w:hAnsi="宋体" w:cs="宋体" w:hint="eastAsia"/>
                <w:kern w:val="0"/>
                <w:sz w:val="24"/>
              </w:rPr>
              <w:t>；</w:t>
            </w:r>
          </w:p>
          <w:p w:rsidR="00D7627B" w:rsidRDefault="00F52719">
            <w:pPr>
              <w:numPr>
                <w:ilvl w:val="0"/>
                <w:numId w:val="2"/>
              </w:numPr>
              <w:spacing w:line="500" w:lineRule="exact"/>
              <w:rPr>
                <w:rFonts w:ascii="宋体" w:hAnsi="宋体" w:cs="宋体"/>
                <w:kern w:val="0"/>
                <w:sz w:val="24"/>
              </w:rPr>
            </w:pPr>
            <w:r>
              <w:rPr>
                <w:rFonts w:ascii="宋体" w:hAnsi="宋体" w:cs="宋体" w:hint="eastAsia"/>
                <w:kern w:val="0"/>
                <w:sz w:val="24"/>
              </w:rPr>
              <w:t>本项目不接受联合体投标，不允许转包、分包。</w:t>
            </w:r>
          </w:p>
        </w:tc>
      </w:tr>
      <w:tr w:rsidR="00D7627B">
        <w:trPr>
          <w:trHeight w:val="90"/>
          <w:jc w:val="center"/>
        </w:trPr>
        <w:tc>
          <w:tcPr>
            <w:tcW w:w="1676" w:type="dxa"/>
            <w:vAlign w:val="center"/>
          </w:tcPr>
          <w:p w:rsidR="00D7627B" w:rsidRDefault="00F52719">
            <w:pPr>
              <w:spacing w:line="500" w:lineRule="exact"/>
              <w:jc w:val="center"/>
              <w:rPr>
                <w:rFonts w:ascii="宋体" w:hAnsi="宋体" w:cs="宋体"/>
                <w:kern w:val="0"/>
                <w:sz w:val="24"/>
              </w:rPr>
            </w:pPr>
            <w:r>
              <w:rPr>
                <w:rFonts w:ascii="宋体" w:hAnsi="宋体" w:cs="宋体" w:hint="eastAsia"/>
                <w:kern w:val="0"/>
                <w:sz w:val="24"/>
              </w:rPr>
              <w:lastRenderedPageBreak/>
              <w:t>报价要求</w:t>
            </w:r>
          </w:p>
        </w:tc>
        <w:tc>
          <w:tcPr>
            <w:tcW w:w="7015" w:type="dxa"/>
            <w:vAlign w:val="center"/>
          </w:tcPr>
          <w:p w:rsidR="00D7627B" w:rsidRDefault="00F52719">
            <w:pPr>
              <w:numPr>
                <w:ilvl w:val="0"/>
                <w:numId w:val="3"/>
              </w:numPr>
              <w:spacing w:line="500" w:lineRule="exact"/>
              <w:rPr>
                <w:rFonts w:ascii="宋体" w:hAnsi="宋体" w:cs="宋体"/>
                <w:kern w:val="0"/>
                <w:sz w:val="24"/>
              </w:rPr>
            </w:pPr>
            <w:r>
              <w:rPr>
                <w:rFonts w:ascii="宋体" w:hAnsi="宋体" w:cs="宋体" w:hint="eastAsia"/>
                <w:kern w:val="0"/>
                <w:sz w:val="24"/>
              </w:rPr>
              <w:t>本次投标为总价包干，</w:t>
            </w:r>
            <w:r>
              <w:rPr>
                <w:rFonts w:ascii="宋体" w:hAnsi="宋体" w:cs="宋体" w:hint="eastAsia"/>
                <w:kern w:val="0"/>
                <w:sz w:val="24"/>
                <w:szCs w:val="20"/>
              </w:rPr>
              <w:t>投标报价包括了供应商完成本采购项目而发生的全部费用</w:t>
            </w:r>
            <w:r>
              <w:rPr>
                <w:rFonts w:ascii="宋体" w:hAnsi="宋体" w:cs="宋体" w:hint="eastAsia"/>
                <w:kern w:val="0"/>
                <w:sz w:val="24"/>
              </w:rPr>
              <w:t>，</w:t>
            </w:r>
            <w:r>
              <w:rPr>
                <w:rFonts w:ascii="宋体" w:hAnsi="宋体" w:cs="宋体" w:hint="eastAsia"/>
                <w:kern w:val="0"/>
                <w:sz w:val="24"/>
              </w:rPr>
              <w:t>投标报价包括项目实施过程中有关调研采风的劳务费、传播宣传、会议服务与物质保障、宣传推广、技术与活动保障、车船交通费、税费、物料搬运等与本项目相关的一切费用。</w:t>
            </w:r>
          </w:p>
          <w:p w:rsidR="00D7627B" w:rsidRDefault="00F52719">
            <w:pPr>
              <w:numPr>
                <w:ilvl w:val="0"/>
                <w:numId w:val="3"/>
              </w:numPr>
              <w:spacing w:line="500" w:lineRule="exact"/>
              <w:rPr>
                <w:rFonts w:ascii="宋体" w:hAnsi="宋体" w:cs="宋体"/>
                <w:kern w:val="0"/>
                <w:sz w:val="24"/>
              </w:rPr>
            </w:pPr>
            <w:r>
              <w:rPr>
                <w:rFonts w:ascii="宋体" w:hAnsi="宋体" w:cs="宋体" w:hint="eastAsia"/>
                <w:kern w:val="0"/>
                <w:sz w:val="24"/>
              </w:rPr>
              <w:t>供应商应根据本机构的成本自行决定报价，不得以低于服务成本的报价投标。</w:t>
            </w:r>
          </w:p>
          <w:p w:rsidR="00D7627B" w:rsidRDefault="00F52719">
            <w:pPr>
              <w:numPr>
                <w:ilvl w:val="0"/>
                <w:numId w:val="3"/>
              </w:numPr>
              <w:spacing w:line="500" w:lineRule="exact"/>
              <w:rPr>
                <w:rFonts w:ascii="宋体" w:hAnsi="宋体" w:cs="宋体"/>
                <w:sz w:val="24"/>
              </w:rPr>
            </w:pPr>
            <w:r>
              <w:rPr>
                <w:rFonts w:ascii="宋体" w:hAnsi="宋体" w:cs="宋体" w:hint="eastAsia"/>
                <w:kern w:val="0"/>
                <w:sz w:val="24"/>
              </w:rPr>
              <w:t>供应商不得期望通过索赔等方式获取补偿，否则，除可能遭到拒绝外，还可能将被作为不良行为记录在案，并可能影响其以后参加政府采购的项目投标。供应商在投标报价时，应充分考虑投标报价的风险。</w:t>
            </w:r>
          </w:p>
        </w:tc>
      </w:tr>
      <w:tr w:rsidR="00D7627B">
        <w:trPr>
          <w:trHeight w:val="1169"/>
          <w:jc w:val="center"/>
        </w:trPr>
        <w:tc>
          <w:tcPr>
            <w:tcW w:w="1676" w:type="dxa"/>
            <w:vAlign w:val="center"/>
          </w:tcPr>
          <w:p w:rsidR="00D7627B" w:rsidRDefault="00F52719">
            <w:pPr>
              <w:spacing w:line="500" w:lineRule="exact"/>
              <w:jc w:val="center"/>
              <w:rPr>
                <w:rFonts w:ascii="宋体" w:hAnsi="宋体" w:cs="宋体"/>
                <w:kern w:val="0"/>
                <w:sz w:val="24"/>
              </w:rPr>
            </w:pPr>
            <w:r>
              <w:rPr>
                <w:rFonts w:ascii="宋体" w:hAnsi="宋体" w:cs="宋体" w:hint="eastAsia"/>
                <w:kern w:val="0"/>
                <w:sz w:val="24"/>
              </w:rPr>
              <w:t>联系方式</w:t>
            </w:r>
          </w:p>
        </w:tc>
        <w:tc>
          <w:tcPr>
            <w:tcW w:w="7015" w:type="dxa"/>
            <w:vAlign w:val="center"/>
          </w:tcPr>
          <w:p w:rsidR="00D7627B" w:rsidRDefault="00F52719">
            <w:pPr>
              <w:spacing w:line="500" w:lineRule="exact"/>
              <w:rPr>
                <w:rFonts w:ascii="宋体" w:hAnsi="宋体" w:cs="宋体"/>
                <w:kern w:val="0"/>
                <w:sz w:val="24"/>
              </w:rPr>
            </w:pPr>
            <w:r>
              <w:rPr>
                <w:rFonts w:ascii="宋体" w:hAnsi="宋体" w:cs="宋体" w:hint="eastAsia"/>
                <w:kern w:val="0"/>
                <w:sz w:val="24"/>
              </w:rPr>
              <w:t>采购人信息：</w:t>
            </w:r>
          </w:p>
          <w:p w:rsidR="00D7627B" w:rsidRDefault="00F52719">
            <w:pPr>
              <w:spacing w:line="500" w:lineRule="exact"/>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r>
              <w:rPr>
                <w:rFonts w:ascii="宋体" w:hAnsi="宋体" w:cs="宋体" w:hint="eastAsia"/>
                <w:kern w:val="0"/>
                <w:sz w:val="24"/>
              </w:rPr>
              <w:t xml:space="preserve"> </w:t>
            </w:r>
            <w:r>
              <w:rPr>
                <w:rFonts w:ascii="宋体" w:hAnsi="宋体" w:cs="宋体" w:hint="eastAsia"/>
                <w:kern w:val="0"/>
                <w:sz w:val="24"/>
              </w:rPr>
              <w:t>深圳市前海深港现代服务业合作区管理局</w:t>
            </w:r>
          </w:p>
          <w:p w:rsidR="00D7627B" w:rsidRDefault="00F52719">
            <w:pPr>
              <w:spacing w:line="500" w:lineRule="exact"/>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kern w:val="0"/>
                <w:sz w:val="24"/>
              </w:rPr>
              <w:t>范工</w:t>
            </w:r>
          </w:p>
          <w:p w:rsidR="00D7627B" w:rsidRDefault="00F52719">
            <w:pPr>
              <w:spacing w:line="500" w:lineRule="exac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hint="eastAsia"/>
                <w:kern w:val="0"/>
                <w:sz w:val="24"/>
              </w:rPr>
              <w:t xml:space="preserve"> </w:t>
            </w:r>
            <w:r>
              <w:rPr>
                <w:rFonts w:ascii="宋体" w:hAnsi="宋体" w:cs="宋体"/>
                <w:kern w:val="0"/>
                <w:sz w:val="24"/>
              </w:rPr>
              <w:t>0755-88105112</w:t>
            </w:r>
          </w:p>
          <w:p w:rsidR="00D7627B" w:rsidRDefault="00F52719">
            <w:pPr>
              <w:spacing w:line="500" w:lineRule="exact"/>
              <w:rPr>
                <w:rFonts w:ascii="宋体" w:hAnsi="宋体" w:cs="宋体"/>
                <w:kern w:val="0"/>
                <w:sz w:val="24"/>
              </w:rPr>
            </w:pPr>
            <w:r>
              <w:rPr>
                <w:rFonts w:ascii="宋体" w:hAnsi="宋体" w:cs="宋体" w:hint="eastAsia"/>
                <w:kern w:val="0"/>
                <w:sz w:val="24"/>
              </w:rPr>
              <w:t>采购代理机构信息：</w:t>
            </w:r>
          </w:p>
          <w:p w:rsidR="00D7627B" w:rsidRDefault="00F52719">
            <w:pPr>
              <w:spacing w:line="500" w:lineRule="exact"/>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r>
              <w:rPr>
                <w:rFonts w:ascii="宋体" w:hAnsi="宋体" w:cs="宋体" w:hint="eastAsia"/>
                <w:kern w:val="0"/>
                <w:sz w:val="24"/>
              </w:rPr>
              <w:t xml:space="preserve"> </w:t>
            </w:r>
            <w:r>
              <w:rPr>
                <w:rFonts w:ascii="宋体" w:hAnsi="宋体" w:cs="宋体" w:hint="eastAsia"/>
                <w:kern w:val="0"/>
                <w:sz w:val="24"/>
              </w:rPr>
              <w:t>深圳交易咨询集团有限公司</w:t>
            </w:r>
          </w:p>
          <w:p w:rsidR="00D7627B" w:rsidRDefault="00F52719">
            <w:pPr>
              <w:spacing w:line="500" w:lineRule="exact"/>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r>
              <w:rPr>
                <w:rFonts w:ascii="宋体" w:hAnsi="宋体" w:cs="宋体" w:hint="eastAsia"/>
                <w:kern w:val="0"/>
                <w:sz w:val="24"/>
              </w:rPr>
              <w:t xml:space="preserve"> </w:t>
            </w:r>
            <w:r>
              <w:rPr>
                <w:rFonts w:ascii="宋体" w:hAnsi="宋体" w:cs="宋体" w:hint="eastAsia"/>
                <w:kern w:val="0"/>
                <w:sz w:val="24"/>
              </w:rPr>
              <w:t>深圳市南山区沙河西路与白石路交汇处深圳湾科技生态园</w:t>
            </w:r>
            <w:r>
              <w:rPr>
                <w:rFonts w:ascii="宋体" w:hAnsi="宋体" w:cs="宋体" w:hint="eastAsia"/>
                <w:kern w:val="0"/>
                <w:sz w:val="24"/>
              </w:rPr>
              <w:t>9</w:t>
            </w:r>
            <w:r>
              <w:rPr>
                <w:rFonts w:ascii="宋体" w:hAnsi="宋体" w:cs="宋体" w:hint="eastAsia"/>
                <w:kern w:val="0"/>
                <w:sz w:val="24"/>
              </w:rPr>
              <w:t>栋</w:t>
            </w:r>
            <w:r>
              <w:rPr>
                <w:rFonts w:ascii="宋体" w:hAnsi="宋体" w:cs="宋体" w:hint="eastAsia"/>
                <w:kern w:val="0"/>
                <w:sz w:val="24"/>
              </w:rPr>
              <w:t>B4</w:t>
            </w:r>
            <w:r>
              <w:rPr>
                <w:rFonts w:ascii="宋体" w:hAnsi="宋体" w:cs="宋体" w:hint="eastAsia"/>
                <w:kern w:val="0"/>
                <w:sz w:val="24"/>
              </w:rPr>
              <w:t>座</w:t>
            </w:r>
            <w:r>
              <w:rPr>
                <w:rFonts w:ascii="宋体" w:hAnsi="宋体" w:cs="宋体" w:hint="eastAsia"/>
                <w:kern w:val="0"/>
                <w:sz w:val="24"/>
              </w:rPr>
              <w:t>6</w:t>
            </w:r>
            <w:r>
              <w:rPr>
                <w:rFonts w:ascii="宋体" w:hAnsi="宋体" w:cs="宋体" w:hint="eastAsia"/>
                <w:kern w:val="0"/>
                <w:sz w:val="24"/>
              </w:rPr>
              <w:t>楼</w:t>
            </w:r>
          </w:p>
          <w:p w:rsidR="00D7627B" w:rsidRDefault="00F52719">
            <w:pPr>
              <w:spacing w:line="500" w:lineRule="exact"/>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黎先生、温先生</w:t>
            </w:r>
          </w:p>
          <w:p w:rsidR="00D7627B" w:rsidRDefault="00F52719">
            <w:pPr>
              <w:spacing w:line="500" w:lineRule="exac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kern w:val="0"/>
                <w:sz w:val="24"/>
              </w:rPr>
              <w:t>18598091126</w:t>
            </w:r>
            <w:r>
              <w:rPr>
                <w:rFonts w:ascii="宋体" w:hAnsi="宋体" w:cs="宋体" w:hint="eastAsia"/>
                <w:kern w:val="0"/>
                <w:sz w:val="24"/>
              </w:rPr>
              <w:t>、</w:t>
            </w:r>
            <w:r>
              <w:rPr>
                <w:rFonts w:ascii="宋体" w:hAnsi="宋体" w:cs="宋体" w:hint="eastAsia"/>
                <w:kern w:val="0"/>
                <w:sz w:val="24"/>
              </w:rPr>
              <w:t>13590182490</w:t>
            </w:r>
          </w:p>
        </w:tc>
      </w:tr>
    </w:tbl>
    <w:p w:rsidR="00D7627B" w:rsidRDefault="00F52719">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深圳交易咨询集团有限公司</w:t>
      </w:r>
    </w:p>
    <w:p w:rsidR="00D7627B" w:rsidRDefault="00F52719">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8</w:t>
      </w:r>
      <w:r>
        <w:rPr>
          <w:rFonts w:ascii="宋体" w:hAnsi="宋体" w:cs="宋体" w:hint="eastAsia"/>
          <w:sz w:val="24"/>
        </w:rPr>
        <w:t>月</w:t>
      </w:r>
      <w:r w:rsidR="004C0F67">
        <w:rPr>
          <w:rFonts w:ascii="宋体" w:hAnsi="宋体" w:cs="宋体"/>
          <w:sz w:val="24"/>
        </w:rPr>
        <w:t>11</w:t>
      </w:r>
      <w:r>
        <w:rPr>
          <w:rFonts w:ascii="宋体" w:hAnsi="宋体" w:cs="宋体" w:hint="eastAsia"/>
          <w:sz w:val="24"/>
        </w:rPr>
        <w:t>日</w:t>
      </w:r>
    </w:p>
    <w:p w:rsidR="00D7627B" w:rsidRDefault="00F52719">
      <w:pPr>
        <w:numPr>
          <w:ilvl w:val="0"/>
          <w:numId w:val="1"/>
        </w:numPr>
        <w:spacing w:line="360" w:lineRule="auto"/>
        <w:jc w:val="center"/>
        <w:outlineLvl w:val="0"/>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 xml:space="preserve"> </w:t>
      </w:r>
      <w:bookmarkStart w:id="4" w:name="_Toc16734"/>
      <w:r>
        <w:rPr>
          <w:rFonts w:ascii="宋体" w:hAnsi="宋体" w:cs="宋体" w:hint="eastAsia"/>
          <w:b/>
          <w:bCs/>
          <w:sz w:val="24"/>
        </w:rPr>
        <w:t>投标须知</w:t>
      </w:r>
      <w:bookmarkEnd w:id="4"/>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、本项目是深圳市前海深港现代服务业合作区管理局的“一带一路”新闻合作联盟前海采风活动服务项目。</w:t>
      </w:r>
    </w:p>
    <w:p w:rsidR="00D7627B" w:rsidRDefault="00F52719">
      <w:pPr>
        <w:spacing w:line="360" w:lineRule="auto"/>
        <w:ind w:firstLineChars="200" w:firstLine="480"/>
        <w:rPr>
          <w:rFonts w:ascii="宋体" w:hAnsi="宋体" w:cs="宋体"/>
          <w:b/>
          <w:bCs/>
          <w:sz w:val="24"/>
        </w:rPr>
      </w:pPr>
      <w:r>
        <w:rPr>
          <w:rFonts w:ascii="宋体" w:hAnsi="宋体" w:cs="宋体" w:hint="eastAsia"/>
          <w:sz w:val="24"/>
        </w:rPr>
        <w:t>2</w:t>
      </w:r>
      <w:r>
        <w:rPr>
          <w:rFonts w:ascii="宋体" w:hAnsi="宋体" w:cs="宋体" w:hint="eastAsia"/>
          <w:sz w:val="24"/>
        </w:rPr>
        <w:t>、本项目不属于深圳市</w:t>
      </w:r>
      <w:r>
        <w:rPr>
          <w:rFonts w:ascii="宋体" w:hAnsi="宋体" w:cs="宋体" w:hint="eastAsia"/>
          <w:sz w:val="24"/>
        </w:rPr>
        <w:t>202</w:t>
      </w:r>
      <w:r>
        <w:rPr>
          <w:rFonts w:ascii="宋体" w:hAnsi="宋体" w:cs="宋体"/>
          <w:sz w:val="24"/>
        </w:rPr>
        <w:t>3</w:t>
      </w:r>
      <w:r>
        <w:rPr>
          <w:rFonts w:ascii="宋体" w:hAnsi="宋体" w:cs="宋体" w:hint="eastAsia"/>
          <w:sz w:val="24"/>
        </w:rPr>
        <w:t>-2024</w:t>
      </w:r>
      <w:r>
        <w:rPr>
          <w:rFonts w:ascii="宋体" w:hAnsi="宋体" w:cs="宋体" w:hint="eastAsia"/>
          <w:sz w:val="24"/>
        </w:rPr>
        <w:t>年集中采购目录，根据《中华人民共和国政府采购法》、《深圳经济特区</w:t>
      </w:r>
      <w:r>
        <w:rPr>
          <w:rFonts w:ascii="宋体" w:hAnsi="宋体" w:cs="宋体" w:hint="eastAsia"/>
          <w:sz w:val="24"/>
        </w:rPr>
        <w:t>政府</w:t>
      </w:r>
      <w:r>
        <w:rPr>
          <w:rFonts w:ascii="宋体" w:hAnsi="宋体" w:cs="宋体" w:hint="eastAsia"/>
          <w:sz w:val="24"/>
        </w:rPr>
        <w:t>采购条例》及采购单位的有关规定，深圳交易咨询集团有限公司受深圳市前海深港现代服务业合作区管理局委托以简易招标方式组织采购，本次采购公开征集供应商，报名且符合招标文</w:t>
      </w:r>
      <w:r>
        <w:rPr>
          <w:rFonts w:ascii="宋体" w:hAnsi="宋体" w:cs="宋体" w:hint="eastAsia"/>
          <w:sz w:val="24"/>
        </w:rPr>
        <w:t>件初审的供应商满足</w:t>
      </w:r>
      <w:r>
        <w:rPr>
          <w:rFonts w:ascii="宋体" w:hAnsi="宋体" w:cs="宋体" w:hint="eastAsia"/>
          <w:sz w:val="24"/>
        </w:rPr>
        <w:t>3</w:t>
      </w:r>
      <w:r>
        <w:rPr>
          <w:rFonts w:ascii="宋体" w:hAnsi="宋体" w:cs="宋体" w:hint="eastAsia"/>
          <w:sz w:val="24"/>
        </w:rPr>
        <w:t>家或</w:t>
      </w:r>
      <w:r>
        <w:rPr>
          <w:rFonts w:ascii="宋体" w:hAnsi="宋体" w:cs="宋体" w:hint="eastAsia"/>
          <w:sz w:val="24"/>
        </w:rPr>
        <w:t>3</w:t>
      </w:r>
      <w:r>
        <w:rPr>
          <w:rFonts w:ascii="宋体" w:hAnsi="宋体" w:cs="宋体" w:hint="eastAsia"/>
          <w:sz w:val="24"/>
        </w:rPr>
        <w:t>家以上的，采用综合评分法的方式进行。</w:t>
      </w:r>
      <w:r>
        <w:rPr>
          <w:rFonts w:ascii="宋体" w:hAnsi="宋体" w:cs="宋体" w:hint="eastAsia"/>
          <w:b/>
          <w:bCs/>
          <w:sz w:val="24"/>
        </w:rPr>
        <w:t>报名且符合招标文件初审的供应商不足</w:t>
      </w:r>
      <w:r>
        <w:rPr>
          <w:rFonts w:ascii="宋体" w:hAnsi="宋体" w:cs="宋体" w:hint="eastAsia"/>
          <w:b/>
          <w:bCs/>
          <w:sz w:val="24"/>
        </w:rPr>
        <w:t>3</w:t>
      </w:r>
      <w:r>
        <w:rPr>
          <w:rFonts w:ascii="宋体" w:hAnsi="宋体" w:cs="宋体" w:hint="eastAsia"/>
          <w:b/>
          <w:bCs/>
          <w:sz w:val="24"/>
        </w:rPr>
        <w:t>家而致招标失败的，按以下流程执行：</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a.</w:t>
      </w:r>
      <w:r>
        <w:rPr>
          <w:rFonts w:ascii="宋体" w:hAnsi="宋体" w:cs="宋体" w:hint="eastAsia"/>
          <w:b/>
          <w:bCs/>
          <w:sz w:val="24"/>
        </w:rPr>
        <w:t>有效投标人为</w:t>
      </w:r>
      <w:r>
        <w:rPr>
          <w:rFonts w:ascii="宋体" w:hAnsi="宋体" w:cs="宋体" w:hint="eastAsia"/>
          <w:b/>
          <w:bCs/>
          <w:sz w:val="24"/>
        </w:rPr>
        <w:t>2</w:t>
      </w:r>
      <w:r>
        <w:rPr>
          <w:rFonts w:ascii="宋体" w:hAnsi="宋体" w:cs="宋体" w:hint="eastAsia"/>
          <w:b/>
          <w:bCs/>
          <w:sz w:val="24"/>
        </w:rPr>
        <w:t>家的，可在</w:t>
      </w:r>
      <w:r>
        <w:rPr>
          <w:rFonts w:ascii="宋体" w:hAnsi="宋体" w:cs="宋体" w:hint="eastAsia"/>
          <w:b/>
          <w:bCs/>
          <w:sz w:val="24"/>
        </w:rPr>
        <w:t>2</w:t>
      </w:r>
      <w:r>
        <w:rPr>
          <w:rFonts w:ascii="宋体" w:hAnsi="宋体" w:cs="宋体" w:hint="eastAsia"/>
          <w:b/>
          <w:bCs/>
          <w:sz w:val="24"/>
        </w:rPr>
        <w:t>家有效投标人中取得分最高者为中标供应商；</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b.</w:t>
      </w:r>
      <w:r>
        <w:rPr>
          <w:rFonts w:ascii="宋体" w:hAnsi="宋体" w:cs="宋体" w:hint="eastAsia"/>
          <w:b/>
          <w:bCs/>
          <w:sz w:val="24"/>
        </w:rPr>
        <w:t>如参与投标且符合招标文件要求的供应商仅有</w:t>
      </w:r>
      <w:r>
        <w:rPr>
          <w:rFonts w:ascii="宋体" w:hAnsi="宋体" w:cs="宋体" w:hint="eastAsia"/>
          <w:b/>
          <w:bCs/>
          <w:sz w:val="24"/>
        </w:rPr>
        <w:t>1</w:t>
      </w:r>
      <w:r>
        <w:rPr>
          <w:rFonts w:ascii="宋体" w:hAnsi="宋体" w:cs="宋体" w:hint="eastAsia"/>
          <w:b/>
          <w:bCs/>
          <w:sz w:val="24"/>
        </w:rPr>
        <w:t>家，评审委员会应与投标供应商进行谈判，原则上成交价应为最初报价的</w:t>
      </w:r>
      <w:r>
        <w:rPr>
          <w:rFonts w:ascii="宋体" w:hAnsi="宋体" w:cs="宋体" w:hint="eastAsia"/>
          <w:b/>
          <w:bCs/>
          <w:sz w:val="24"/>
        </w:rPr>
        <w:t>95%</w:t>
      </w:r>
      <w:r>
        <w:rPr>
          <w:rFonts w:ascii="宋体" w:hAnsi="宋体" w:cs="宋体" w:hint="eastAsia"/>
          <w:b/>
          <w:bCs/>
          <w:sz w:val="24"/>
        </w:rPr>
        <w:t>。</w:t>
      </w:r>
    </w:p>
    <w:p w:rsidR="00D7627B" w:rsidRDefault="00F5271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、本项目根据项目的实际情况，公开征集符合投标</w:t>
      </w:r>
      <w:r>
        <w:rPr>
          <w:rFonts w:ascii="宋体" w:hAnsi="宋体" w:cs="宋体"/>
          <w:sz w:val="24"/>
        </w:rPr>
        <w:t>单位</w:t>
      </w:r>
      <w:r>
        <w:rPr>
          <w:rFonts w:ascii="宋体" w:hAnsi="宋体" w:cs="宋体" w:hint="eastAsia"/>
          <w:sz w:val="24"/>
        </w:rPr>
        <w:t>资格的供应商。请各供应商根据本文件的要求，准备</w:t>
      </w:r>
      <w:r>
        <w:rPr>
          <w:rFonts w:ascii="宋体" w:hAnsi="宋体" w:cs="宋体" w:hint="eastAsia"/>
          <w:b/>
          <w:bCs/>
          <w:sz w:val="24"/>
        </w:rPr>
        <w:t>5</w:t>
      </w:r>
      <w:r>
        <w:rPr>
          <w:rFonts w:ascii="宋体" w:hAnsi="宋体" w:cs="宋体" w:hint="eastAsia"/>
          <w:b/>
          <w:bCs/>
          <w:sz w:val="24"/>
        </w:rPr>
        <w:t>套（</w:t>
      </w:r>
      <w:r>
        <w:rPr>
          <w:rFonts w:ascii="宋体" w:hAnsi="宋体" w:cs="宋体" w:hint="eastAsia"/>
          <w:b/>
          <w:bCs/>
          <w:sz w:val="24"/>
        </w:rPr>
        <w:t>1</w:t>
      </w:r>
      <w:r>
        <w:rPr>
          <w:rFonts w:ascii="宋体" w:hAnsi="宋体" w:cs="宋体" w:hint="eastAsia"/>
          <w:b/>
          <w:bCs/>
          <w:sz w:val="24"/>
        </w:rPr>
        <w:t>套正本，</w:t>
      </w:r>
      <w:r>
        <w:rPr>
          <w:rFonts w:ascii="宋体" w:hAnsi="宋体" w:cs="宋体" w:hint="eastAsia"/>
          <w:b/>
          <w:bCs/>
          <w:sz w:val="24"/>
        </w:rPr>
        <w:t>4</w:t>
      </w:r>
      <w:r>
        <w:rPr>
          <w:rFonts w:ascii="宋体" w:hAnsi="宋体" w:cs="宋体" w:hint="eastAsia"/>
          <w:b/>
          <w:bCs/>
          <w:sz w:val="24"/>
        </w:rPr>
        <w:t>套副本，附电子版，电子版是以光盘、</w:t>
      </w:r>
      <w:r>
        <w:rPr>
          <w:rFonts w:ascii="宋体" w:hAnsi="宋体" w:cs="宋体" w:hint="eastAsia"/>
          <w:b/>
          <w:bCs/>
          <w:sz w:val="24"/>
        </w:rPr>
        <w:t>U</w:t>
      </w:r>
      <w:r>
        <w:rPr>
          <w:rFonts w:ascii="宋体" w:hAnsi="宋体" w:cs="宋体" w:hint="eastAsia"/>
          <w:b/>
          <w:bCs/>
          <w:sz w:val="24"/>
        </w:rPr>
        <w:t>盘或硬盘等移动存储介质提交的加盖公章的</w:t>
      </w:r>
      <w:r>
        <w:rPr>
          <w:rFonts w:ascii="宋体" w:hAnsi="宋体" w:cs="宋体" w:hint="eastAsia"/>
          <w:b/>
          <w:bCs/>
          <w:sz w:val="24"/>
        </w:rPr>
        <w:t>PDF</w:t>
      </w:r>
      <w:r>
        <w:rPr>
          <w:rFonts w:ascii="宋体" w:hAnsi="宋体" w:cs="宋体" w:hint="eastAsia"/>
          <w:b/>
          <w:bCs/>
          <w:sz w:val="24"/>
        </w:rPr>
        <w:t>电子投标文件）</w:t>
      </w:r>
      <w:r>
        <w:rPr>
          <w:rFonts w:ascii="宋体" w:hAnsi="宋体" w:cs="宋体" w:hint="eastAsia"/>
          <w:sz w:val="24"/>
        </w:rPr>
        <w:t>完备的资料进行投标，副本可以是正本的复印件。</w:t>
      </w:r>
    </w:p>
    <w:p w:rsidR="00D7627B" w:rsidRDefault="00F5271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、本招标文件已对本次采购项目的商务条件和货物或服务的质量、技术要求、成果要求、交货要求、售后服务作出了明确的规定。</w:t>
      </w:r>
    </w:p>
    <w:p w:rsidR="00D7627B" w:rsidRDefault="00F52719">
      <w:pPr>
        <w:snapToGrid w:val="0"/>
        <w:spacing w:afterLines="25" w:after="78"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、投标文件要包括如下内容：</w:t>
      </w:r>
    </w:p>
    <w:p w:rsidR="00D7627B" w:rsidRDefault="00F52719">
      <w:pPr>
        <w:numPr>
          <w:ilvl w:val="0"/>
          <w:numId w:val="4"/>
        </w:numPr>
        <w:snapToGrid w:val="0"/>
        <w:spacing w:afterLines="25" w:after="78" w:line="360" w:lineRule="auto"/>
        <w:ind w:firstLineChars="200" w:firstLine="480"/>
        <w:rPr>
          <w:rFonts w:ascii="宋体" w:hAnsi="宋体" w:cs="宋体"/>
          <w:sz w:val="24"/>
        </w:rPr>
      </w:pPr>
      <w:r>
        <w:rPr>
          <w:rFonts w:ascii="宋体" w:hAnsi="宋体" w:cs="宋体" w:hint="eastAsia"/>
          <w:sz w:val="24"/>
        </w:rPr>
        <w:t>价格部分；</w:t>
      </w:r>
    </w:p>
    <w:p w:rsidR="00D7627B" w:rsidRDefault="00F52719">
      <w:pPr>
        <w:numPr>
          <w:ilvl w:val="0"/>
          <w:numId w:val="4"/>
        </w:numPr>
        <w:snapToGrid w:val="0"/>
        <w:spacing w:afterLines="25" w:after="78" w:line="360" w:lineRule="auto"/>
        <w:ind w:firstLineChars="200" w:firstLine="480"/>
        <w:rPr>
          <w:rFonts w:ascii="宋体" w:hAnsi="宋体" w:cs="宋体"/>
          <w:sz w:val="24"/>
        </w:rPr>
      </w:pPr>
      <w:r>
        <w:rPr>
          <w:rFonts w:ascii="宋体" w:hAnsi="宋体" w:cs="宋体" w:hint="eastAsia"/>
          <w:sz w:val="24"/>
        </w:rPr>
        <w:t>商务部分；</w:t>
      </w:r>
    </w:p>
    <w:p w:rsidR="00D7627B" w:rsidRDefault="00F52719">
      <w:pPr>
        <w:numPr>
          <w:ilvl w:val="0"/>
          <w:numId w:val="4"/>
        </w:numPr>
        <w:snapToGrid w:val="0"/>
        <w:spacing w:afterLines="25" w:after="78" w:line="360" w:lineRule="auto"/>
        <w:ind w:firstLineChars="200" w:firstLine="480"/>
        <w:rPr>
          <w:rFonts w:ascii="宋体" w:hAnsi="宋体" w:cs="宋体"/>
          <w:sz w:val="24"/>
        </w:rPr>
      </w:pPr>
      <w:r>
        <w:rPr>
          <w:rFonts w:ascii="宋体" w:hAnsi="宋体" w:cs="宋体" w:hint="eastAsia"/>
          <w:sz w:val="24"/>
        </w:rPr>
        <w:t>技术部分。</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、项目的报价要求。本次投标为总价包干，投标报价总价作为中标</w:t>
      </w:r>
      <w:r>
        <w:rPr>
          <w:rFonts w:ascii="宋体" w:hAnsi="宋体" w:cs="宋体"/>
          <w:sz w:val="24"/>
        </w:rPr>
        <w:t>单位</w:t>
      </w:r>
      <w:r>
        <w:rPr>
          <w:rFonts w:ascii="宋体" w:hAnsi="宋体" w:cs="宋体" w:hint="eastAsia"/>
          <w:sz w:val="24"/>
        </w:rPr>
        <w:t>与采购</w:t>
      </w:r>
      <w:r>
        <w:rPr>
          <w:rFonts w:ascii="宋体" w:hAnsi="宋体" w:cs="宋体"/>
          <w:sz w:val="24"/>
        </w:rPr>
        <w:t>单位</w:t>
      </w:r>
      <w:r>
        <w:rPr>
          <w:rFonts w:ascii="宋体" w:hAnsi="宋体" w:cs="宋体" w:hint="eastAsia"/>
          <w:sz w:val="24"/>
        </w:rPr>
        <w:t>签订的合同金额。投标</w:t>
      </w:r>
      <w:r>
        <w:rPr>
          <w:rFonts w:ascii="宋体" w:hAnsi="宋体" w:cs="宋体"/>
          <w:sz w:val="24"/>
        </w:rPr>
        <w:t>单位</w:t>
      </w:r>
      <w:r>
        <w:rPr>
          <w:rFonts w:ascii="宋体" w:hAnsi="宋体" w:cs="宋体" w:hint="eastAsia"/>
          <w:sz w:val="24"/>
          <w:lang w:val="zh-CN"/>
        </w:rPr>
        <w:t>的报价不可高于限价，否则</w:t>
      </w:r>
      <w:r>
        <w:rPr>
          <w:rFonts w:ascii="宋体" w:hAnsi="宋体" w:cs="宋体" w:hint="eastAsia"/>
          <w:sz w:val="24"/>
        </w:rPr>
        <w:t>投标</w:t>
      </w:r>
      <w:r>
        <w:rPr>
          <w:rFonts w:ascii="宋体" w:hAnsi="宋体" w:cs="宋体"/>
          <w:sz w:val="24"/>
        </w:rPr>
        <w:t>单位</w:t>
      </w:r>
      <w:r>
        <w:rPr>
          <w:rFonts w:ascii="宋体" w:hAnsi="宋体" w:cs="宋体" w:hint="eastAsia"/>
          <w:sz w:val="24"/>
          <w:lang w:val="zh-CN"/>
        </w:rPr>
        <w:t>的投标文件视同无效。</w:t>
      </w:r>
      <w:r>
        <w:rPr>
          <w:rFonts w:ascii="宋体" w:hAnsi="宋体" w:cs="宋体" w:hint="eastAsia"/>
          <w:kern w:val="0"/>
          <w:sz w:val="24"/>
          <w:szCs w:val="20"/>
        </w:rPr>
        <w:t>投标报价包括了</w:t>
      </w:r>
      <w:r>
        <w:rPr>
          <w:rFonts w:ascii="宋体" w:hAnsi="宋体" w:cs="宋体" w:hint="eastAsia"/>
          <w:kern w:val="0"/>
          <w:sz w:val="24"/>
          <w:szCs w:val="20"/>
        </w:rPr>
        <w:t>供应商</w:t>
      </w:r>
      <w:r>
        <w:rPr>
          <w:rFonts w:ascii="宋体" w:hAnsi="宋体" w:cs="宋体" w:hint="eastAsia"/>
          <w:kern w:val="0"/>
          <w:sz w:val="24"/>
          <w:szCs w:val="20"/>
        </w:rPr>
        <w:t>完成本采购项目而发生的全部费用，投标报价包括项目实施过程中有关调研采风的劳务费、传播宣传、会议服务与物质保障、宣传推广、技术与活动保障、车船交通费、税费、物料搬运等与本项目相关的一切费用。</w:t>
      </w:r>
    </w:p>
    <w:p w:rsidR="00D7627B" w:rsidRDefault="00F52719">
      <w:pPr>
        <w:snapToGrid w:val="0"/>
        <w:spacing w:line="360" w:lineRule="auto"/>
        <w:ind w:firstLineChars="200" w:firstLine="480"/>
        <w:rPr>
          <w:rFonts w:ascii="宋体" w:hAnsi="宋体" w:cs="宋体"/>
          <w:b/>
          <w:sz w:val="24"/>
        </w:rPr>
      </w:pPr>
      <w:r>
        <w:rPr>
          <w:rFonts w:ascii="宋体" w:hAnsi="宋体" w:cs="宋体" w:hint="eastAsia"/>
          <w:sz w:val="24"/>
        </w:rPr>
        <w:lastRenderedPageBreak/>
        <w:t>7</w:t>
      </w:r>
      <w:r>
        <w:rPr>
          <w:rFonts w:ascii="宋体" w:hAnsi="宋体" w:cs="宋体" w:hint="eastAsia"/>
          <w:sz w:val="24"/>
        </w:rPr>
        <w:t>、</w:t>
      </w:r>
      <w:r>
        <w:rPr>
          <w:rFonts w:ascii="宋体" w:hAnsi="宋体" w:cs="宋体" w:hint="eastAsia"/>
          <w:bCs/>
          <w:sz w:val="24"/>
        </w:rPr>
        <w:t>采购</w:t>
      </w:r>
      <w:r>
        <w:rPr>
          <w:rFonts w:ascii="宋体" w:hAnsi="宋体" w:cs="宋体"/>
          <w:sz w:val="24"/>
        </w:rPr>
        <w:t>单位</w:t>
      </w:r>
      <w:r>
        <w:rPr>
          <w:rFonts w:ascii="宋体" w:hAnsi="宋体" w:cs="宋体" w:hint="eastAsia"/>
          <w:bCs/>
          <w:sz w:val="24"/>
        </w:rPr>
        <w:t>会对本次招标的项目确定一个最高限价，最终成交价格超出最高限价将会被当作无效投标处理。</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、如采购</w:t>
      </w:r>
      <w:r>
        <w:rPr>
          <w:rFonts w:ascii="宋体" w:hAnsi="宋体" w:cs="宋体"/>
          <w:sz w:val="24"/>
        </w:rPr>
        <w:t>单位</w:t>
      </w:r>
      <w:r>
        <w:rPr>
          <w:rFonts w:ascii="宋体" w:hAnsi="宋体" w:cs="宋体" w:hint="eastAsia"/>
          <w:sz w:val="24"/>
        </w:rPr>
        <w:t>要求参加投标的供应商需在现场述标时，要派出熟悉本项目情况的项目负责人和对报价有决策权的代表参加，供应商代表要有法人代表的授权，同时要提供法人代表证明。</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、采购</w:t>
      </w:r>
      <w:r>
        <w:rPr>
          <w:rFonts w:ascii="宋体" w:hAnsi="宋体" w:cs="宋体"/>
          <w:sz w:val="24"/>
        </w:rPr>
        <w:t>单位</w:t>
      </w:r>
      <w:r>
        <w:rPr>
          <w:rFonts w:ascii="宋体" w:hAnsi="宋体" w:cs="宋体" w:hint="eastAsia"/>
          <w:sz w:val="24"/>
        </w:rPr>
        <w:t>有权根据项目的实际情况提出质量标准、服务标准、</w:t>
      </w:r>
      <w:r>
        <w:rPr>
          <w:rFonts w:ascii="宋体" w:hAnsi="宋体" w:cs="宋体" w:hint="eastAsia"/>
          <w:sz w:val="24"/>
        </w:rPr>
        <w:t>交货标准、交货时间、验收方式、付款方式、履约保证、价格等方面的要求，并就这些内容进行评审，所有供应商都在同一标准下进行评审。</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、本次采购凡涉及知识产权问题，由项目供应商负责。</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、采购</w:t>
      </w:r>
      <w:r>
        <w:rPr>
          <w:rFonts w:ascii="宋体" w:hAnsi="宋体" w:cs="宋体"/>
          <w:sz w:val="24"/>
        </w:rPr>
        <w:t>单位</w:t>
      </w:r>
      <w:r>
        <w:rPr>
          <w:rFonts w:ascii="宋体" w:hAnsi="宋体" w:cs="宋体" w:hint="eastAsia"/>
          <w:sz w:val="24"/>
        </w:rPr>
        <w:t>将组成评审委员会，评审工作由评审委员会独立负责。</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、供应商应在规定的时间内现场递交投标文件，采购代理机构在投标截止时间前半小时开始接收投标文件。</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、采用综合评分法的情况：评审委员会将分别对供应商递交的投标文件进行评审。</w:t>
      </w:r>
    </w:p>
    <w:p w:rsidR="00D7627B" w:rsidRDefault="00F52719">
      <w:pPr>
        <w:pStyle w:val="af1"/>
        <w:numPr>
          <w:ilvl w:val="1"/>
          <w:numId w:val="5"/>
        </w:numPr>
        <w:snapToGrid w:val="0"/>
        <w:spacing w:line="360" w:lineRule="auto"/>
        <w:ind w:firstLineChars="0"/>
        <w:rPr>
          <w:rFonts w:ascii="宋体" w:hAnsi="宋体" w:cs="宋体"/>
          <w:sz w:val="24"/>
        </w:rPr>
      </w:pPr>
      <w:r>
        <w:rPr>
          <w:rFonts w:ascii="宋体" w:hAnsi="宋体" w:cs="宋体" w:hint="eastAsia"/>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ascii="宋体" w:hAnsi="宋体" w:cs="宋体" w:hint="eastAsia"/>
          <w:sz w:val="24"/>
          <w:szCs w:val="24"/>
        </w:rPr>
        <w:t>第一</w:t>
      </w:r>
      <w:r>
        <w:rPr>
          <w:rFonts w:ascii="宋体" w:hAnsi="宋体" w:cs="宋体" w:hint="eastAsia"/>
          <w:kern w:val="2"/>
          <w:sz w:val="24"/>
          <w:szCs w:val="24"/>
        </w:rPr>
        <w:t>中标候选人；</w:t>
      </w:r>
    </w:p>
    <w:p w:rsidR="00D7627B" w:rsidRDefault="00F52719">
      <w:pPr>
        <w:pStyle w:val="af1"/>
        <w:numPr>
          <w:ilvl w:val="1"/>
          <w:numId w:val="5"/>
        </w:numPr>
        <w:snapToGrid w:val="0"/>
        <w:spacing w:line="360" w:lineRule="auto"/>
        <w:ind w:firstLineChars="0"/>
        <w:rPr>
          <w:rFonts w:ascii="宋体" w:hAnsi="宋体" w:cs="宋体"/>
          <w:sz w:val="24"/>
        </w:rPr>
      </w:pPr>
      <w:r>
        <w:rPr>
          <w:rFonts w:ascii="宋体" w:hAnsi="宋体" w:cs="宋体" w:hint="eastAsia"/>
          <w:sz w:val="24"/>
        </w:rPr>
        <w:t>如果二个及以上供应商的综合评分相同时，取投标价格低者为第一中标候选人；</w:t>
      </w:r>
    </w:p>
    <w:p w:rsidR="00D7627B" w:rsidRDefault="00F52719">
      <w:pPr>
        <w:numPr>
          <w:ilvl w:val="1"/>
          <w:numId w:val="5"/>
        </w:numPr>
        <w:snapToGrid w:val="0"/>
        <w:spacing w:line="360" w:lineRule="auto"/>
        <w:rPr>
          <w:rFonts w:ascii="宋体" w:hAnsi="宋体" w:cs="宋体"/>
          <w:sz w:val="24"/>
        </w:rPr>
      </w:pPr>
      <w:r>
        <w:rPr>
          <w:rFonts w:ascii="宋体" w:hAnsi="宋体" w:cs="宋体" w:hint="eastAsia"/>
          <w:sz w:val="24"/>
        </w:rPr>
        <w:t>如果二个及以上供应商的综合评分相同，且投标价格也相同时，取技术部分得分高者为第一中标候选人。</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、采用谈判的情况：参与投标且符合招标文件要求的供应商仅有一家</w:t>
      </w:r>
      <w:r>
        <w:rPr>
          <w:rFonts w:ascii="宋体" w:hAnsi="宋体" w:cs="宋体"/>
          <w:sz w:val="24"/>
        </w:rPr>
        <w:t>，</w:t>
      </w:r>
      <w:r>
        <w:rPr>
          <w:rFonts w:ascii="宋体" w:hAnsi="宋体" w:cs="宋体" w:hint="eastAsia"/>
          <w:sz w:val="24"/>
        </w:rPr>
        <w:t>评审委员会将与投标供应商进行谈判。</w:t>
      </w:r>
    </w:p>
    <w:p w:rsidR="00D7627B" w:rsidRDefault="00F52719">
      <w:pPr>
        <w:numPr>
          <w:ilvl w:val="0"/>
          <w:numId w:val="6"/>
        </w:numPr>
        <w:snapToGrid w:val="0"/>
        <w:spacing w:line="360" w:lineRule="auto"/>
        <w:ind w:firstLineChars="200" w:firstLine="480"/>
        <w:rPr>
          <w:rFonts w:ascii="宋体" w:hAnsi="宋体" w:cs="宋体"/>
          <w:sz w:val="24"/>
        </w:rPr>
      </w:pPr>
      <w:r>
        <w:rPr>
          <w:rFonts w:ascii="宋体" w:hAnsi="宋体" w:cs="宋体" w:hint="eastAsia"/>
          <w:sz w:val="24"/>
        </w:rPr>
        <w:t>供应商在谈判时由项目负责人与评审委员会进行谈判；</w:t>
      </w:r>
    </w:p>
    <w:p w:rsidR="00D7627B" w:rsidRDefault="00F52719">
      <w:pPr>
        <w:numPr>
          <w:ilvl w:val="0"/>
          <w:numId w:val="6"/>
        </w:numPr>
        <w:snapToGrid w:val="0"/>
        <w:spacing w:line="360" w:lineRule="auto"/>
        <w:ind w:firstLineChars="200" w:firstLine="480"/>
        <w:rPr>
          <w:rFonts w:ascii="宋体" w:hAnsi="宋体" w:cs="宋体"/>
          <w:sz w:val="24"/>
        </w:rPr>
      </w:pPr>
      <w:r>
        <w:rPr>
          <w:rFonts w:ascii="宋体" w:hAnsi="宋体" w:cs="宋体" w:hint="eastAsia"/>
          <w:color w:val="000000"/>
          <w:sz w:val="24"/>
        </w:rPr>
        <w:t>原则上成交价应为最初报价的</w:t>
      </w:r>
      <w:r>
        <w:rPr>
          <w:rFonts w:ascii="宋体" w:hAnsi="宋体" w:cs="宋体" w:hint="eastAsia"/>
          <w:color w:val="000000"/>
          <w:sz w:val="24"/>
        </w:rPr>
        <w:t>95%</w:t>
      </w:r>
      <w:r>
        <w:rPr>
          <w:rFonts w:ascii="宋体" w:hAnsi="宋体" w:cs="宋体" w:hint="eastAsia"/>
          <w:color w:val="000000"/>
          <w:sz w:val="24"/>
        </w:rPr>
        <w:t>。</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、供应商不得将本项目转包给其他人。</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、所有的评审</w:t>
      </w:r>
      <w:r>
        <w:rPr>
          <w:rFonts w:ascii="宋体" w:hAnsi="宋体" w:cs="宋体" w:hint="eastAsia"/>
          <w:sz w:val="24"/>
        </w:rPr>
        <w:t>/</w:t>
      </w:r>
      <w:r>
        <w:rPr>
          <w:rFonts w:ascii="宋体" w:hAnsi="宋体" w:cs="宋体" w:hint="eastAsia"/>
          <w:sz w:val="24"/>
        </w:rPr>
        <w:t>谈判内容都必须保密。</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17</w:t>
      </w:r>
      <w:r>
        <w:rPr>
          <w:rFonts w:ascii="宋体" w:hAnsi="宋体" w:cs="宋体" w:hint="eastAsia"/>
          <w:sz w:val="24"/>
        </w:rPr>
        <w:t>、招标代理服务收费：</w:t>
      </w:r>
    </w:p>
    <w:p w:rsidR="00D7627B" w:rsidRDefault="00F52719">
      <w:pPr>
        <w:snapToGrid w:val="0"/>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以《深圳市财政委员会关于规范深圳市社会采购代理机构管理有关事项的补充通知》（深财购〔</w:t>
      </w:r>
      <w:r>
        <w:rPr>
          <w:rFonts w:ascii="宋体" w:hAnsi="宋体" w:cs="宋体" w:hint="eastAsia"/>
          <w:sz w:val="24"/>
        </w:rPr>
        <w:t>2018</w:t>
      </w:r>
      <w:r>
        <w:rPr>
          <w:rFonts w:ascii="宋体" w:hAnsi="宋体" w:cs="宋体" w:hint="eastAsia"/>
          <w:sz w:val="24"/>
        </w:rPr>
        <w:t>〕</w:t>
      </w:r>
      <w:r>
        <w:rPr>
          <w:rFonts w:ascii="宋体" w:hAnsi="宋体" w:cs="宋体" w:hint="eastAsia"/>
          <w:sz w:val="24"/>
        </w:rPr>
        <w:t>27</w:t>
      </w:r>
      <w:r>
        <w:rPr>
          <w:rFonts w:ascii="宋体" w:hAnsi="宋体" w:cs="宋体" w:hint="eastAsia"/>
          <w:sz w:val="24"/>
        </w:rPr>
        <w:t>号）代理费用参考标准的</w:t>
      </w:r>
      <w:r>
        <w:rPr>
          <w:rFonts w:ascii="宋体" w:hAnsi="宋体" w:cs="宋体" w:hint="eastAsia"/>
          <w:sz w:val="24"/>
        </w:rPr>
        <w:t>70%</w:t>
      </w:r>
      <w:r>
        <w:rPr>
          <w:rFonts w:ascii="宋体" w:hAnsi="宋体" w:cs="宋体" w:hint="eastAsia"/>
          <w:sz w:val="24"/>
        </w:rPr>
        <w:t>按差额定率累进</w:t>
      </w:r>
      <w:r>
        <w:rPr>
          <w:rFonts w:ascii="宋体" w:hAnsi="宋体" w:cs="宋体" w:hint="eastAsia"/>
          <w:sz w:val="24"/>
        </w:rPr>
        <w:lastRenderedPageBreak/>
        <w:t>法进行计费，若以上计算金额小于</w:t>
      </w:r>
      <w:r>
        <w:rPr>
          <w:rFonts w:ascii="宋体" w:hAnsi="宋体" w:cs="宋体" w:hint="eastAsia"/>
          <w:sz w:val="24"/>
        </w:rPr>
        <w:t>3000</w:t>
      </w:r>
      <w:r>
        <w:rPr>
          <w:rFonts w:ascii="宋体" w:hAnsi="宋体" w:cs="宋体" w:hint="eastAsia"/>
          <w:sz w:val="24"/>
        </w:rPr>
        <w:t>元，则按</w:t>
      </w:r>
      <w:r>
        <w:rPr>
          <w:rFonts w:ascii="宋体" w:hAnsi="宋体" w:cs="宋体" w:hint="eastAsia"/>
          <w:sz w:val="24"/>
        </w:rPr>
        <w:t>3000</w:t>
      </w:r>
      <w:r>
        <w:rPr>
          <w:rFonts w:ascii="宋体" w:hAnsi="宋体" w:cs="宋体" w:hint="eastAsia"/>
          <w:sz w:val="24"/>
        </w:rPr>
        <w:t>元收取。</w:t>
      </w:r>
    </w:p>
    <w:p w:rsidR="00D7627B" w:rsidRDefault="00F52719">
      <w:pPr>
        <w:adjustRightInd w:val="0"/>
        <w:snapToGrid w:val="0"/>
        <w:spacing w:line="360" w:lineRule="auto"/>
        <w:ind w:right="26"/>
        <w:jc w:val="left"/>
        <w:rPr>
          <w:rFonts w:ascii="宋体" w:hAnsi="宋体" w:cs="宋体"/>
          <w:sz w:val="24"/>
        </w:rPr>
      </w:pPr>
      <w:r>
        <w:rPr>
          <w:rFonts w:ascii="宋体" w:hAnsi="宋体" w:cs="宋体" w:hint="eastAsia"/>
          <w:sz w:val="24"/>
        </w:rPr>
        <w:t xml:space="preserve">   </w:t>
      </w:r>
    </w:p>
    <w:p w:rsidR="00D7627B" w:rsidRDefault="00D7627B">
      <w:pPr>
        <w:adjustRightInd w:val="0"/>
        <w:snapToGrid w:val="0"/>
        <w:spacing w:line="360" w:lineRule="auto"/>
        <w:ind w:right="26"/>
        <w:jc w:val="left"/>
        <w:rPr>
          <w:rFonts w:ascii="宋体" w:hAnsi="宋体" w:cs="宋体"/>
          <w:sz w:val="24"/>
        </w:rPr>
      </w:pPr>
    </w:p>
    <w:p w:rsidR="00D7627B" w:rsidRDefault="00F52719">
      <w:pPr>
        <w:adjustRightInd w:val="0"/>
        <w:snapToGrid w:val="0"/>
        <w:spacing w:line="360" w:lineRule="auto"/>
        <w:ind w:right="26"/>
        <w:jc w:val="left"/>
        <w:rPr>
          <w:rFonts w:ascii="宋体" w:hAnsi="宋体" w:cs="宋体"/>
          <w:sz w:val="24"/>
        </w:rPr>
      </w:pPr>
      <w:r>
        <w:rPr>
          <w:rFonts w:ascii="宋体" w:hAnsi="宋体" w:cs="宋体" w:hint="eastAsia"/>
          <w:sz w:val="24"/>
        </w:rPr>
        <w:t>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rsidR="00D7627B">
        <w:trPr>
          <w:trHeight w:val="446"/>
          <w:jc w:val="center"/>
        </w:trPr>
        <w:tc>
          <w:tcPr>
            <w:tcW w:w="3124" w:type="dxa"/>
            <w:vMerge w:val="restart"/>
            <w:shd w:val="clear" w:color="auto" w:fill="D7D7D7"/>
            <w:vAlign w:val="center"/>
          </w:tcPr>
          <w:p w:rsidR="00D7627B" w:rsidRDefault="00F52719">
            <w:pPr>
              <w:adjustRightInd w:val="0"/>
              <w:snapToGrid w:val="0"/>
              <w:spacing w:line="360" w:lineRule="auto"/>
              <w:ind w:right="26"/>
              <w:jc w:val="center"/>
              <w:rPr>
                <w:rFonts w:ascii="宋体" w:hAnsi="宋体" w:cs="宋体"/>
                <w:b/>
                <w:bCs/>
                <w:sz w:val="24"/>
              </w:rPr>
            </w:pPr>
            <w:r>
              <w:rPr>
                <w:rFonts w:ascii="宋体" w:hAnsi="宋体" w:cs="宋体" w:hint="eastAsia"/>
                <w:b/>
                <w:bCs/>
                <w:sz w:val="24"/>
              </w:rPr>
              <w:t>中标金额</w:t>
            </w:r>
          </w:p>
        </w:tc>
        <w:tc>
          <w:tcPr>
            <w:tcW w:w="5495" w:type="dxa"/>
            <w:gridSpan w:val="3"/>
            <w:shd w:val="clear" w:color="auto" w:fill="D7D7D7"/>
            <w:vAlign w:val="center"/>
          </w:tcPr>
          <w:p w:rsidR="00D7627B" w:rsidRDefault="00F52719">
            <w:pPr>
              <w:adjustRightInd w:val="0"/>
              <w:snapToGrid w:val="0"/>
              <w:spacing w:line="360" w:lineRule="auto"/>
              <w:ind w:right="26"/>
              <w:jc w:val="center"/>
              <w:rPr>
                <w:rFonts w:ascii="宋体" w:hAnsi="宋体" w:cs="宋体"/>
                <w:b/>
                <w:bCs/>
                <w:sz w:val="24"/>
              </w:rPr>
            </w:pPr>
            <w:r>
              <w:rPr>
                <w:rFonts w:ascii="宋体" w:hAnsi="宋体" w:cs="宋体" w:hint="eastAsia"/>
                <w:b/>
                <w:bCs/>
                <w:sz w:val="24"/>
              </w:rPr>
              <w:t>各类型招标代理服务费计算费率</w:t>
            </w:r>
          </w:p>
        </w:tc>
      </w:tr>
      <w:tr w:rsidR="00D7627B">
        <w:trPr>
          <w:trHeight w:val="321"/>
          <w:jc w:val="center"/>
        </w:trPr>
        <w:tc>
          <w:tcPr>
            <w:tcW w:w="3124" w:type="dxa"/>
            <w:vMerge/>
            <w:shd w:val="clear" w:color="auto" w:fill="D7D7D7"/>
            <w:vAlign w:val="center"/>
          </w:tcPr>
          <w:p w:rsidR="00D7627B" w:rsidRDefault="00D7627B">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rsidR="00D7627B" w:rsidRDefault="00F52719">
            <w:pPr>
              <w:adjustRightInd w:val="0"/>
              <w:snapToGrid w:val="0"/>
              <w:spacing w:line="360" w:lineRule="auto"/>
              <w:ind w:right="26"/>
              <w:jc w:val="center"/>
              <w:rPr>
                <w:rFonts w:ascii="宋体" w:hAnsi="宋体" w:cs="宋体"/>
                <w:b/>
                <w:bCs/>
                <w:sz w:val="24"/>
              </w:rPr>
            </w:pPr>
            <w:r>
              <w:rPr>
                <w:rFonts w:ascii="宋体" w:hAnsi="宋体" w:cs="宋体" w:hint="eastAsia"/>
                <w:b/>
                <w:bCs/>
                <w:sz w:val="24"/>
              </w:rPr>
              <w:t>货物招标</w:t>
            </w:r>
          </w:p>
        </w:tc>
        <w:tc>
          <w:tcPr>
            <w:tcW w:w="1755" w:type="dxa"/>
            <w:shd w:val="clear" w:color="auto" w:fill="D7D7D7"/>
            <w:vAlign w:val="center"/>
          </w:tcPr>
          <w:p w:rsidR="00D7627B" w:rsidRDefault="00F52719">
            <w:pPr>
              <w:adjustRightInd w:val="0"/>
              <w:snapToGrid w:val="0"/>
              <w:spacing w:line="360" w:lineRule="auto"/>
              <w:ind w:right="26"/>
              <w:jc w:val="center"/>
              <w:rPr>
                <w:rFonts w:ascii="宋体" w:hAnsi="宋体" w:cs="宋体"/>
                <w:b/>
                <w:bCs/>
                <w:sz w:val="24"/>
              </w:rPr>
            </w:pPr>
            <w:r>
              <w:rPr>
                <w:rFonts w:ascii="宋体" w:hAnsi="宋体" w:cs="宋体" w:hint="eastAsia"/>
                <w:b/>
                <w:bCs/>
                <w:sz w:val="24"/>
              </w:rPr>
              <w:t>服务招标</w:t>
            </w:r>
          </w:p>
        </w:tc>
        <w:tc>
          <w:tcPr>
            <w:tcW w:w="1897" w:type="dxa"/>
            <w:shd w:val="clear" w:color="auto" w:fill="D7D7D7"/>
            <w:vAlign w:val="center"/>
          </w:tcPr>
          <w:p w:rsidR="00D7627B" w:rsidRDefault="00F52719">
            <w:pPr>
              <w:adjustRightInd w:val="0"/>
              <w:snapToGrid w:val="0"/>
              <w:spacing w:line="360" w:lineRule="auto"/>
              <w:ind w:right="26"/>
              <w:jc w:val="center"/>
              <w:rPr>
                <w:rFonts w:ascii="宋体" w:hAnsi="宋体" w:cs="宋体"/>
                <w:b/>
                <w:bCs/>
                <w:sz w:val="24"/>
              </w:rPr>
            </w:pPr>
            <w:r>
              <w:rPr>
                <w:rFonts w:ascii="宋体" w:hAnsi="宋体" w:cs="宋体" w:hint="eastAsia"/>
                <w:b/>
                <w:bCs/>
                <w:sz w:val="24"/>
              </w:rPr>
              <w:t>工程招标</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万元以下</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1.5%</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1.5%</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1.0%</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万元（含）</w:t>
            </w:r>
            <w:r>
              <w:rPr>
                <w:rFonts w:ascii="宋体" w:hAnsi="宋体" w:cs="宋体" w:hint="eastAsia"/>
                <w:sz w:val="24"/>
              </w:rPr>
              <w:t>-500</w:t>
            </w:r>
            <w:r>
              <w:rPr>
                <w:rFonts w:ascii="宋体" w:hAnsi="宋体" w:cs="宋体" w:hint="eastAsia"/>
                <w:sz w:val="24"/>
              </w:rPr>
              <w:t>万元</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1.1%</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0.8%</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0.7%</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500</w:t>
            </w:r>
            <w:r>
              <w:rPr>
                <w:rFonts w:ascii="宋体" w:hAnsi="宋体" w:cs="宋体" w:hint="eastAsia"/>
                <w:sz w:val="24"/>
              </w:rPr>
              <w:t>万元（含）</w:t>
            </w:r>
            <w:r>
              <w:rPr>
                <w:rFonts w:ascii="宋体" w:hAnsi="宋体" w:cs="宋体" w:hint="eastAsia"/>
                <w:sz w:val="24"/>
              </w:rPr>
              <w:t>-1000</w:t>
            </w:r>
            <w:r>
              <w:rPr>
                <w:rFonts w:ascii="宋体" w:hAnsi="宋体" w:cs="宋体" w:hint="eastAsia"/>
                <w:sz w:val="24"/>
              </w:rPr>
              <w:t>万元</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0.8%</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0.45%</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0.55%</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1000</w:t>
            </w:r>
            <w:r>
              <w:rPr>
                <w:rFonts w:ascii="宋体" w:hAnsi="宋体" w:cs="宋体" w:hint="eastAsia"/>
                <w:sz w:val="24"/>
              </w:rPr>
              <w:t>万元（含）</w:t>
            </w:r>
            <w:r>
              <w:rPr>
                <w:rFonts w:ascii="宋体" w:hAnsi="宋体" w:cs="宋体" w:hint="eastAsia"/>
                <w:sz w:val="24"/>
              </w:rPr>
              <w:t>-5000</w:t>
            </w:r>
            <w:r>
              <w:rPr>
                <w:rFonts w:ascii="宋体" w:hAnsi="宋体" w:cs="宋体" w:hint="eastAsia"/>
                <w:sz w:val="24"/>
              </w:rPr>
              <w:t>万元</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0.5%</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0.25%</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0.35%</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5000</w:t>
            </w:r>
            <w:r>
              <w:rPr>
                <w:rFonts w:ascii="宋体" w:hAnsi="宋体" w:cs="宋体" w:hint="eastAsia"/>
                <w:sz w:val="24"/>
              </w:rPr>
              <w:t>万元（含）</w:t>
            </w:r>
            <w:r>
              <w:rPr>
                <w:rFonts w:ascii="宋体" w:hAnsi="宋体" w:cs="宋体" w:hint="eastAsia"/>
                <w:sz w:val="24"/>
              </w:rPr>
              <w:t>-1</w:t>
            </w:r>
            <w:r>
              <w:rPr>
                <w:rFonts w:ascii="宋体" w:hAnsi="宋体" w:cs="宋体" w:hint="eastAsia"/>
                <w:sz w:val="24"/>
              </w:rPr>
              <w:t>亿元</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0.25%</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0.1%</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0.2%</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1</w:t>
            </w:r>
            <w:r>
              <w:rPr>
                <w:rFonts w:ascii="宋体" w:hAnsi="宋体" w:cs="宋体" w:hint="eastAsia"/>
                <w:sz w:val="24"/>
              </w:rPr>
              <w:t>亿元（含）</w:t>
            </w:r>
            <w:r>
              <w:rPr>
                <w:rFonts w:ascii="宋体" w:hAnsi="宋体" w:cs="宋体" w:hint="eastAsia"/>
                <w:sz w:val="24"/>
              </w:rPr>
              <w:t>-5</w:t>
            </w:r>
            <w:r>
              <w:rPr>
                <w:rFonts w:ascii="宋体" w:hAnsi="宋体" w:cs="宋体" w:hint="eastAsia"/>
                <w:sz w:val="24"/>
              </w:rPr>
              <w:t>亿元</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0.05%</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0.05%</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0.05%</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5</w:t>
            </w:r>
            <w:r>
              <w:rPr>
                <w:rFonts w:ascii="宋体" w:hAnsi="宋体" w:cs="宋体" w:hint="eastAsia"/>
                <w:sz w:val="24"/>
              </w:rPr>
              <w:t>亿元（含）</w:t>
            </w:r>
            <w:r>
              <w:rPr>
                <w:rFonts w:ascii="宋体" w:hAnsi="宋体" w:cs="宋体" w:hint="eastAsia"/>
                <w:sz w:val="24"/>
              </w:rPr>
              <w:t>-10</w:t>
            </w:r>
            <w:r>
              <w:rPr>
                <w:rFonts w:ascii="宋体" w:hAnsi="宋体" w:cs="宋体" w:hint="eastAsia"/>
                <w:sz w:val="24"/>
              </w:rPr>
              <w:t>亿元</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0.035%</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10</w:t>
            </w:r>
            <w:r>
              <w:rPr>
                <w:rFonts w:ascii="宋体" w:hAnsi="宋体" w:cs="宋体" w:hint="eastAsia"/>
                <w:sz w:val="24"/>
              </w:rPr>
              <w:t>亿元（含）</w:t>
            </w:r>
            <w:r>
              <w:rPr>
                <w:rFonts w:ascii="宋体" w:hAnsi="宋体" w:cs="宋体" w:hint="eastAsia"/>
                <w:sz w:val="24"/>
              </w:rPr>
              <w:t>-50</w:t>
            </w:r>
            <w:r>
              <w:rPr>
                <w:rFonts w:ascii="宋体" w:hAnsi="宋体" w:cs="宋体" w:hint="eastAsia"/>
                <w:sz w:val="24"/>
              </w:rPr>
              <w:t>亿元</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0.008%</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r>
      <w:tr w:rsidR="00D7627B">
        <w:trPr>
          <w:trHeight w:val="428"/>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50</w:t>
            </w:r>
            <w:r>
              <w:rPr>
                <w:rFonts w:ascii="宋体" w:hAnsi="宋体" w:cs="宋体" w:hint="eastAsia"/>
                <w:sz w:val="24"/>
              </w:rPr>
              <w:t>亿元（含）</w:t>
            </w:r>
            <w:r>
              <w:rPr>
                <w:rFonts w:ascii="宋体" w:hAnsi="宋体" w:cs="宋体" w:hint="eastAsia"/>
                <w:sz w:val="24"/>
              </w:rPr>
              <w:t>-100</w:t>
            </w:r>
            <w:r>
              <w:rPr>
                <w:rFonts w:ascii="宋体" w:hAnsi="宋体" w:cs="宋体" w:hint="eastAsia"/>
                <w:sz w:val="24"/>
              </w:rPr>
              <w:t>亿元</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0.006%</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r>
      <w:tr w:rsidR="00D7627B">
        <w:trPr>
          <w:trHeight w:val="455"/>
          <w:jc w:val="center"/>
        </w:trPr>
        <w:tc>
          <w:tcPr>
            <w:tcW w:w="3124"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亿元（含）以上</w:t>
            </w:r>
          </w:p>
        </w:tc>
        <w:tc>
          <w:tcPr>
            <w:tcW w:w="1843" w:type="dxa"/>
            <w:vAlign w:val="center"/>
          </w:tcPr>
          <w:p w:rsidR="00D7627B" w:rsidRDefault="00F52719">
            <w:pPr>
              <w:adjustRightInd w:val="0"/>
              <w:snapToGrid w:val="0"/>
              <w:spacing w:line="360" w:lineRule="auto"/>
              <w:jc w:val="center"/>
              <w:textAlignment w:val="center"/>
              <w:rPr>
                <w:rFonts w:ascii="宋体" w:hAnsi="宋体" w:cs="宋体"/>
                <w:sz w:val="24"/>
              </w:rPr>
            </w:pPr>
            <w:r>
              <w:rPr>
                <w:rFonts w:ascii="宋体" w:hAnsi="宋体" w:cs="宋体" w:hint="eastAsia"/>
                <w:sz w:val="24"/>
              </w:rPr>
              <w:t>0.004%</w:t>
            </w:r>
          </w:p>
        </w:tc>
        <w:tc>
          <w:tcPr>
            <w:tcW w:w="1755"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c>
          <w:tcPr>
            <w:tcW w:w="1897" w:type="dxa"/>
            <w:vAlign w:val="center"/>
          </w:tcPr>
          <w:p w:rsidR="00D7627B" w:rsidRDefault="00F52719">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r>
    </w:tbl>
    <w:p w:rsidR="00D7627B" w:rsidRDefault="00F52719">
      <w:pPr>
        <w:spacing w:line="360" w:lineRule="auto"/>
        <w:rPr>
          <w:rFonts w:ascii="宋体" w:hAnsi="宋体" w:cs="宋体"/>
          <w:sz w:val="24"/>
        </w:rPr>
      </w:pPr>
      <w:r>
        <w:rPr>
          <w:rFonts w:ascii="宋体" w:hAnsi="宋体" w:cs="宋体" w:hint="eastAsia"/>
          <w:sz w:val="24"/>
        </w:rPr>
        <w:t>招标代理服务费缴纳至：</w:t>
      </w:r>
    </w:p>
    <w:p w:rsidR="00D7627B" w:rsidRDefault="00F52719">
      <w:pPr>
        <w:spacing w:line="360" w:lineRule="auto"/>
        <w:rPr>
          <w:rFonts w:ascii="宋体" w:hAnsi="宋体" w:cs="宋体"/>
          <w:sz w:val="24"/>
        </w:rPr>
      </w:pPr>
      <w:r>
        <w:rPr>
          <w:rFonts w:ascii="宋体" w:hAnsi="宋体" w:cs="宋体" w:hint="eastAsia"/>
          <w:sz w:val="24"/>
        </w:rPr>
        <w:t>开户名称：</w:t>
      </w:r>
      <w:r>
        <w:rPr>
          <w:rFonts w:ascii="宋体" w:hAnsi="宋体" w:cs="宋体" w:hint="eastAsia"/>
          <w:kern w:val="0"/>
          <w:sz w:val="24"/>
        </w:rPr>
        <w:t>深圳交易咨询集团有限公司</w:t>
      </w:r>
    </w:p>
    <w:p w:rsidR="00D7627B" w:rsidRDefault="00F52719">
      <w:pPr>
        <w:spacing w:line="360" w:lineRule="auto"/>
        <w:rPr>
          <w:rFonts w:ascii="宋体" w:hAnsi="宋体" w:cs="宋体"/>
          <w:sz w:val="24"/>
        </w:rPr>
      </w:pPr>
      <w:r>
        <w:rPr>
          <w:rFonts w:ascii="宋体" w:hAnsi="宋体" w:cs="宋体" w:hint="eastAsia"/>
          <w:sz w:val="24"/>
        </w:rPr>
        <w:t>银行帐号：</w:t>
      </w:r>
      <w:r>
        <w:rPr>
          <w:rFonts w:ascii="宋体" w:hAnsi="宋体" w:cs="宋体"/>
          <w:sz w:val="24"/>
        </w:rPr>
        <w:t>11002982389701</w:t>
      </w:r>
    </w:p>
    <w:p w:rsidR="00D7627B" w:rsidRDefault="00F52719">
      <w:pPr>
        <w:spacing w:line="360" w:lineRule="auto"/>
        <w:rPr>
          <w:rFonts w:ascii="宋体" w:hAnsi="宋体" w:cs="宋体"/>
          <w:b/>
          <w:bCs/>
          <w:sz w:val="24"/>
        </w:rPr>
        <w:sectPr w:rsidR="00D7627B">
          <w:footerReference w:type="even" r:id="rId7"/>
          <w:footerReference w:type="default" r:id="rId8"/>
          <w:pgSz w:w="11906" w:h="16838"/>
          <w:pgMar w:top="1440" w:right="1800" w:bottom="1440" w:left="1800" w:header="851" w:footer="992" w:gutter="0"/>
          <w:cols w:space="720"/>
          <w:docGrid w:type="lines" w:linePitch="312"/>
        </w:sectPr>
      </w:pPr>
      <w:r>
        <w:rPr>
          <w:rFonts w:ascii="宋体" w:hAnsi="宋体" w:cs="宋体" w:hint="eastAsia"/>
          <w:sz w:val="24"/>
        </w:rPr>
        <w:t>开户银行：平安银行深圳江苏大厦支行</w:t>
      </w:r>
    </w:p>
    <w:p w:rsidR="00D7627B" w:rsidRDefault="00F52719">
      <w:pPr>
        <w:numPr>
          <w:ilvl w:val="0"/>
          <w:numId w:val="1"/>
        </w:numPr>
        <w:spacing w:line="360" w:lineRule="auto"/>
        <w:jc w:val="center"/>
        <w:outlineLvl w:val="0"/>
        <w:rPr>
          <w:rFonts w:ascii="宋体" w:hAnsi="宋体" w:cs="宋体"/>
          <w:b/>
          <w:bCs/>
          <w:sz w:val="24"/>
        </w:rPr>
      </w:pPr>
      <w:r>
        <w:rPr>
          <w:rFonts w:ascii="宋体" w:hAnsi="宋体" w:cs="宋体" w:hint="eastAsia"/>
          <w:b/>
          <w:bCs/>
          <w:sz w:val="24"/>
        </w:rPr>
        <w:lastRenderedPageBreak/>
        <w:t xml:space="preserve"> </w:t>
      </w:r>
      <w:bookmarkStart w:id="5" w:name="_Toc18857"/>
      <w:r>
        <w:rPr>
          <w:rFonts w:ascii="宋体" w:hAnsi="宋体" w:cs="宋体" w:hint="eastAsia"/>
          <w:b/>
          <w:bCs/>
          <w:sz w:val="24"/>
        </w:rPr>
        <w:t>评标程序</w:t>
      </w:r>
      <w:bookmarkEnd w:id="5"/>
    </w:p>
    <w:p w:rsidR="00D7627B" w:rsidRDefault="00F52719">
      <w:pPr>
        <w:spacing w:line="360" w:lineRule="auto"/>
        <w:rPr>
          <w:rFonts w:ascii="宋体" w:hAnsi="宋体" w:cs="宋体"/>
          <w:sz w:val="24"/>
        </w:rPr>
      </w:pPr>
      <w:r>
        <w:rPr>
          <w:rFonts w:ascii="宋体" w:hAnsi="宋体" w:cs="宋体" w:hint="eastAsia"/>
          <w:sz w:val="24"/>
        </w:rPr>
        <w:t>一、依法成立评审委员会。在投标截止日前由前海管理局授权招标代理机构在深圳市政府采购评审专家库中抽取专家，组建不少于</w:t>
      </w:r>
      <w:r>
        <w:rPr>
          <w:rFonts w:ascii="宋体" w:hAnsi="宋体" w:cs="宋体" w:hint="eastAsia"/>
          <w:sz w:val="24"/>
        </w:rPr>
        <w:t>3</w:t>
      </w:r>
      <w:r>
        <w:rPr>
          <w:rFonts w:ascii="宋体" w:hAnsi="宋体" w:cs="宋体" w:hint="eastAsia"/>
          <w:sz w:val="24"/>
        </w:rPr>
        <w:t>人（单数）的评审委员会，</w:t>
      </w:r>
      <w:r>
        <w:rPr>
          <w:rFonts w:ascii="宋体" w:hAnsi="宋体" w:cs="宋体" w:hint="eastAsia"/>
          <w:color w:val="000000"/>
          <w:sz w:val="24"/>
        </w:rPr>
        <w:t>其中专家人数为</w:t>
      </w:r>
      <w:r>
        <w:rPr>
          <w:rFonts w:ascii="宋体" w:hAnsi="宋体" w:cs="宋体" w:hint="eastAsia"/>
          <w:color w:val="000000"/>
          <w:sz w:val="24"/>
        </w:rPr>
        <w:t>1</w:t>
      </w:r>
      <w:r>
        <w:rPr>
          <w:rFonts w:ascii="宋体" w:hAnsi="宋体" w:cs="宋体" w:hint="eastAsia"/>
          <w:color w:val="000000"/>
          <w:sz w:val="24"/>
        </w:rPr>
        <w:t>人，其他专家由采购主办部门委派，评审委员会在开标开始前一天组成</w:t>
      </w:r>
      <w:r>
        <w:rPr>
          <w:rFonts w:ascii="宋体" w:hAnsi="宋体" w:cs="宋体" w:hint="eastAsia"/>
          <w:sz w:val="24"/>
        </w:rPr>
        <w:t>。</w:t>
      </w:r>
    </w:p>
    <w:p w:rsidR="00D7627B" w:rsidRDefault="00F52719">
      <w:pPr>
        <w:spacing w:line="360" w:lineRule="auto"/>
        <w:rPr>
          <w:rFonts w:ascii="宋体" w:hAnsi="宋体" w:cs="宋体"/>
          <w:sz w:val="24"/>
        </w:rPr>
      </w:pPr>
      <w:r>
        <w:rPr>
          <w:rFonts w:ascii="宋体" w:hAnsi="宋体" w:cs="宋体" w:hint="eastAsia"/>
          <w:sz w:val="24"/>
        </w:rPr>
        <w:t>二、参加会议人员：项目负责代表、评审委员会成员、监督部门代表（如有）。</w:t>
      </w:r>
    </w:p>
    <w:p w:rsidR="00D7627B" w:rsidRDefault="00F52719">
      <w:pPr>
        <w:spacing w:line="360" w:lineRule="auto"/>
        <w:rPr>
          <w:rFonts w:ascii="宋体" w:hAnsi="宋体" w:cs="宋体"/>
          <w:sz w:val="24"/>
        </w:rPr>
      </w:pPr>
      <w:r>
        <w:rPr>
          <w:rFonts w:ascii="宋体" w:hAnsi="宋体" w:cs="宋体" w:hint="eastAsia"/>
          <w:sz w:val="24"/>
        </w:rPr>
        <w:t>三、会议主持人：</w:t>
      </w:r>
      <w:r>
        <w:rPr>
          <w:rFonts w:ascii="宋体" w:hAnsi="宋体" w:cs="宋体" w:hint="eastAsia"/>
          <w:kern w:val="0"/>
          <w:sz w:val="24"/>
        </w:rPr>
        <w:t>开标评标会议由招标代理机构主持</w:t>
      </w:r>
      <w:r>
        <w:rPr>
          <w:rFonts w:ascii="宋体" w:hAnsi="宋体" w:cs="宋体" w:hint="eastAsia"/>
          <w:sz w:val="24"/>
        </w:rPr>
        <w:t>。</w:t>
      </w:r>
    </w:p>
    <w:p w:rsidR="00D7627B" w:rsidRDefault="00F52719">
      <w:pPr>
        <w:spacing w:line="360" w:lineRule="auto"/>
        <w:rPr>
          <w:rFonts w:ascii="宋体" w:hAnsi="宋体" w:cs="宋体"/>
          <w:sz w:val="24"/>
        </w:rPr>
      </w:pPr>
      <w:r>
        <w:rPr>
          <w:rFonts w:ascii="宋体" w:hAnsi="宋体" w:cs="宋体" w:hint="eastAsia"/>
          <w:sz w:val="24"/>
        </w:rPr>
        <w:t>四、报名截止时间：</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sidR="004C0F67">
        <w:rPr>
          <w:rFonts w:ascii="宋体" w:hAnsi="宋体" w:cs="宋体"/>
          <w:sz w:val="24"/>
        </w:rPr>
        <w:t>21</w:t>
      </w:r>
      <w:r>
        <w:rPr>
          <w:rFonts w:ascii="宋体" w:hAnsi="宋体" w:cs="宋体" w:hint="eastAsia"/>
          <w:sz w:val="24"/>
        </w:rPr>
        <w:t>日下午</w:t>
      </w:r>
      <w:r>
        <w:rPr>
          <w:rFonts w:ascii="宋体" w:hAnsi="宋体" w:cs="宋体" w:hint="eastAsia"/>
          <w:sz w:val="24"/>
        </w:rPr>
        <w:t>17:00</w:t>
      </w:r>
      <w:r>
        <w:rPr>
          <w:rFonts w:ascii="宋体" w:hAnsi="宋体" w:cs="宋体" w:hint="eastAsia"/>
          <w:sz w:val="24"/>
        </w:rPr>
        <w:t>时（北京时间）。</w:t>
      </w:r>
    </w:p>
    <w:p w:rsidR="00D7627B" w:rsidRDefault="00F52719">
      <w:pPr>
        <w:spacing w:line="360" w:lineRule="auto"/>
        <w:rPr>
          <w:rFonts w:ascii="宋体" w:hAnsi="宋体" w:cs="宋体"/>
          <w:sz w:val="24"/>
        </w:rPr>
      </w:pPr>
      <w:r>
        <w:rPr>
          <w:rFonts w:ascii="宋体" w:hAnsi="宋体" w:cs="宋体" w:hint="eastAsia"/>
          <w:sz w:val="24"/>
        </w:rPr>
        <w:t>五、投标文件的递交。投标</w:t>
      </w:r>
      <w:r>
        <w:rPr>
          <w:rFonts w:ascii="宋体" w:hAnsi="宋体" w:cs="宋体"/>
          <w:sz w:val="24"/>
        </w:rPr>
        <w:t>单位</w:t>
      </w:r>
      <w:r>
        <w:rPr>
          <w:rFonts w:ascii="宋体" w:hAnsi="宋体" w:cs="宋体" w:hint="eastAsia"/>
          <w:sz w:val="24"/>
        </w:rPr>
        <w:t>应将投标文件正本和副本密封，并标明项目编号、招标项目名称及“正本”或“副本”，采购单位业务处室工作人员接收投标</w:t>
      </w:r>
      <w:r>
        <w:rPr>
          <w:rFonts w:ascii="宋体" w:hAnsi="宋体" w:cs="宋体"/>
          <w:sz w:val="24"/>
        </w:rPr>
        <w:t>单位</w:t>
      </w:r>
      <w:r>
        <w:rPr>
          <w:rFonts w:ascii="宋体" w:hAnsi="宋体" w:cs="宋体" w:hint="eastAsia"/>
          <w:sz w:val="24"/>
        </w:rPr>
        <w:t>递交的投标文件，投标</w:t>
      </w:r>
      <w:r>
        <w:rPr>
          <w:rFonts w:ascii="宋体" w:hAnsi="宋体" w:cs="宋体"/>
          <w:sz w:val="24"/>
        </w:rPr>
        <w:t>单位</w:t>
      </w:r>
      <w:r>
        <w:rPr>
          <w:rFonts w:ascii="宋体" w:hAnsi="宋体" w:cs="宋体" w:hint="eastAsia"/>
          <w:sz w:val="24"/>
        </w:rPr>
        <w:t>应在</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sidR="004C0F67">
        <w:rPr>
          <w:rFonts w:ascii="宋体" w:hAnsi="宋体" w:cs="宋体"/>
          <w:sz w:val="24"/>
        </w:rPr>
        <w:t>21</w:t>
      </w:r>
      <w:bookmarkStart w:id="6" w:name="_GoBack"/>
      <w:bookmarkEnd w:id="6"/>
      <w:r>
        <w:rPr>
          <w:rFonts w:ascii="宋体" w:hAnsi="宋体" w:cs="宋体" w:hint="eastAsia"/>
          <w:sz w:val="24"/>
        </w:rPr>
        <w:t>日下午</w:t>
      </w:r>
      <w:r>
        <w:rPr>
          <w:rFonts w:ascii="宋体" w:hAnsi="宋体" w:cs="宋体" w:hint="eastAsia"/>
          <w:sz w:val="24"/>
        </w:rPr>
        <w:t>17:00</w:t>
      </w:r>
      <w:r>
        <w:rPr>
          <w:rFonts w:ascii="宋体" w:hAnsi="宋体" w:cs="宋体" w:hint="eastAsia"/>
          <w:sz w:val="24"/>
        </w:rPr>
        <w:t>时（北京时间）前送达（现场递交前海大厦</w:t>
      </w:r>
      <w:r>
        <w:rPr>
          <w:rFonts w:ascii="宋体" w:hAnsi="宋体" w:cs="宋体" w:hint="eastAsia"/>
          <w:sz w:val="24"/>
        </w:rPr>
        <w:t>T1</w:t>
      </w:r>
      <w:r>
        <w:rPr>
          <w:rFonts w:ascii="宋体" w:hAnsi="宋体" w:cs="宋体" w:hint="eastAsia"/>
          <w:sz w:val="24"/>
        </w:rPr>
        <w:t>栋</w:t>
      </w:r>
      <w:r>
        <w:rPr>
          <w:rFonts w:ascii="宋体" w:hAnsi="宋体" w:cs="宋体" w:hint="eastAsia"/>
          <w:sz w:val="24"/>
        </w:rPr>
        <w:t>2505</w:t>
      </w:r>
      <w:r>
        <w:rPr>
          <w:rFonts w:ascii="宋体" w:hAnsi="宋体" w:cs="宋体" w:hint="eastAsia"/>
          <w:sz w:val="24"/>
        </w:rPr>
        <w:t>室）。截标后不再接收任何投标文件。</w:t>
      </w:r>
    </w:p>
    <w:p w:rsidR="00D7627B" w:rsidRDefault="00F52719">
      <w:pPr>
        <w:spacing w:line="360" w:lineRule="auto"/>
        <w:rPr>
          <w:rFonts w:ascii="宋体" w:hAnsi="宋体" w:cs="宋体"/>
          <w:sz w:val="24"/>
        </w:rPr>
      </w:pPr>
      <w:r>
        <w:rPr>
          <w:rFonts w:ascii="宋体" w:hAnsi="宋体" w:cs="宋体" w:hint="eastAsia"/>
          <w:sz w:val="24"/>
        </w:rPr>
        <w:t>六、开标。招标代理机构组织开标会。投标</w:t>
      </w:r>
      <w:r>
        <w:rPr>
          <w:rFonts w:ascii="宋体" w:hAnsi="宋体" w:cs="宋体"/>
          <w:sz w:val="24"/>
        </w:rPr>
        <w:t>单位</w:t>
      </w:r>
      <w:r>
        <w:rPr>
          <w:rFonts w:ascii="宋体" w:hAnsi="宋体" w:cs="宋体" w:hint="eastAsia"/>
          <w:sz w:val="24"/>
        </w:rPr>
        <w:t>如需委派代表现场参加，参加开标的代表应签名报到以证明出席。开标时，招标代理机构将当众宣读投标</w:t>
      </w:r>
      <w:r>
        <w:rPr>
          <w:rFonts w:ascii="宋体" w:hAnsi="宋体" w:cs="宋体"/>
          <w:sz w:val="24"/>
        </w:rPr>
        <w:t>单位</w:t>
      </w:r>
      <w:r>
        <w:rPr>
          <w:rFonts w:ascii="宋体" w:hAnsi="宋体" w:cs="宋体" w:hint="eastAsia"/>
          <w:sz w:val="24"/>
        </w:rPr>
        <w:t>名称、开标一览表（以招标文件规定的开标一览表内容为准）并做开标记录。</w:t>
      </w:r>
    </w:p>
    <w:p w:rsidR="00D7627B" w:rsidRDefault="00F52719">
      <w:pPr>
        <w:spacing w:line="360" w:lineRule="auto"/>
        <w:rPr>
          <w:rFonts w:ascii="宋体" w:hAnsi="宋体" w:cs="宋体"/>
          <w:sz w:val="24"/>
        </w:rPr>
      </w:pPr>
      <w:r>
        <w:rPr>
          <w:rFonts w:ascii="宋体" w:hAnsi="宋体" w:cs="宋体" w:hint="eastAsia"/>
          <w:sz w:val="24"/>
        </w:rPr>
        <w:t>七、投标文件的资格审查。开标后，招标机构</w:t>
      </w:r>
      <w:r>
        <w:rPr>
          <w:rFonts w:ascii="宋体" w:hAnsi="宋体" w:cs="宋体" w:hint="eastAsia"/>
          <w:sz w:val="24"/>
        </w:rPr>
        <w:t>（或授权评标委员会）就投标文件中的资格证明等内容对投标供应商进行资格核查，核查不合格的，视为投标无效；核查内容均合格的，其投标文件将由评标委员会进行评审。</w:t>
      </w:r>
    </w:p>
    <w:p w:rsidR="00D7627B" w:rsidRDefault="00F52719">
      <w:pPr>
        <w:spacing w:line="360" w:lineRule="auto"/>
        <w:rPr>
          <w:rFonts w:ascii="宋体" w:hAnsi="宋体" w:cs="宋体"/>
          <w:sz w:val="24"/>
        </w:rPr>
      </w:pPr>
      <w:r>
        <w:rPr>
          <w:rFonts w:ascii="宋体" w:hAnsi="宋体" w:cs="宋体" w:hint="eastAsia"/>
          <w:sz w:val="24"/>
        </w:rPr>
        <w:t>八、评审委员会审查供应商的投标文件，工作人员记录审查的情况。</w:t>
      </w:r>
    </w:p>
    <w:p w:rsidR="00D7627B" w:rsidRDefault="00F52719">
      <w:pPr>
        <w:spacing w:line="560" w:lineRule="exact"/>
        <w:rPr>
          <w:rFonts w:ascii="宋体" w:hAnsi="宋体" w:cs="宋体"/>
          <w:sz w:val="24"/>
        </w:rPr>
      </w:pPr>
      <w:r>
        <w:rPr>
          <w:rFonts w:ascii="宋体" w:hAnsi="宋体" w:cs="宋体" w:hint="eastAsia"/>
          <w:sz w:val="24"/>
        </w:rPr>
        <w:t>九、评审委员会按以下工作程序进行：</w:t>
      </w:r>
    </w:p>
    <w:p w:rsidR="00D7627B" w:rsidRDefault="00F52719">
      <w:pPr>
        <w:spacing w:line="560" w:lineRule="exact"/>
        <w:rPr>
          <w:rFonts w:ascii="宋体" w:hAnsi="宋体" w:cs="宋体"/>
          <w:sz w:val="24"/>
        </w:rPr>
      </w:pPr>
      <w:r>
        <w:rPr>
          <w:rFonts w:ascii="宋体" w:hAnsi="宋体" w:cs="宋体" w:hint="eastAsia"/>
          <w:sz w:val="24"/>
        </w:rPr>
        <w:t>1</w:t>
      </w:r>
      <w:r>
        <w:rPr>
          <w:rFonts w:ascii="宋体" w:hAnsi="宋体" w:cs="宋体" w:hint="eastAsia"/>
          <w:sz w:val="24"/>
        </w:rPr>
        <w:t>、评标委员会对各供应商的投标文件进行初审，对未能通过初审的投标文件作投标无效处理。</w:t>
      </w:r>
    </w:p>
    <w:p w:rsidR="00D7627B" w:rsidRDefault="00F52719">
      <w:pPr>
        <w:spacing w:line="560" w:lineRule="exact"/>
        <w:rPr>
          <w:rFonts w:ascii="宋体" w:hAnsi="宋体" w:cs="宋体"/>
          <w:sz w:val="24"/>
        </w:rPr>
      </w:pPr>
      <w:r>
        <w:rPr>
          <w:rFonts w:ascii="宋体" w:hAnsi="宋体" w:cs="宋体" w:hint="eastAsia"/>
          <w:sz w:val="24"/>
        </w:rPr>
        <w:t>2</w:t>
      </w:r>
      <w:r>
        <w:rPr>
          <w:rFonts w:ascii="宋体" w:hAnsi="宋体" w:cs="宋体" w:hint="eastAsia"/>
          <w:sz w:val="24"/>
        </w:rPr>
        <w:t>、对通过初审的供应商的投标文件进行详细的比较和评价。如需要，进行必要的澄清</w:t>
      </w:r>
      <w:r>
        <w:rPr>
          <w:rFonts w:ascii="宋体" w:hAnsi="宋体" w:cs="宋体" w:hint="eastAsia"/>
          <w:sz w:val="24"/>
        </w:rPr>
        <w:t>/</w:t>
      </w:r>
      <w:r>
        <w:rPr>
          <w:rFonts w:ascii="宋体" w:hAnsi="宋体" w:cs="宋体" w:hint="eastAsia"/>
          <w:sz w:val="24"/>
        </w:rPr>
        <w:t>说明工作。</w:t>
      </w:r>
    </w:p>
    <w:p w:rsidR="00D7627B" w:rsidRDefault="00F52719">
      <w:pPr>
        <w:spacing w:line="560" w:lineRule="exact"/>
        <w:rPr>
          <w:rFonts w:ascii="宋体" w:hAnsi="宋体" w:cs="宋体"/>
          <w:sz w:val="24"/>
        </w:rPr>
      </w:pPr>
      <w:r>
        <w:rPr>
          <w:rFonts w:ascii="宋体" w:hAnsi="宋体" w:cs="宋体" w:hint="eastAsia"/>
          <w:sz w:val="24"/>
        </w:rPr>
        <w:t>3</w:t>
      </w:r>
      <w:r>
        <w:rPr>
          <w:rFonts w:ascii="宋体" w:hAnsi="宋体" w:cs="宋体" w:hint="eastAsia"/>
          <w:sz w:val="24"/>
        </w:rPr>
        <w:t>、根据参与投标且符合招标文件要求的供应商数量情况，确定本项目的评审方法。</w:t>
      </w:r>
    </w:p>
    <w:p w:rsidR="00D7627B" w:rsidRDefault="00F52719">
      <w:pPr>
        <w:spacing w:line="560" w:lineRule="exact"/>
        <w:rPr>
          <w:rFonts w:ascii="宋体" w:hAnsi="宋体" w:cs="宋体"/>
          <w:sz w:val="24"/>
        </w:rPr>
      </w:pPr>
      <w:r>
        <w:rPr>
          <w:rFonts w:ascii="宋体" w:hAnsi="宋体" w:cs="宋体" w:hint="eastAsia"/>
          <w:sz w:val="24"/>
        </w:rPr>
        <w:t>4</w:t>
      </w:r>
      <w:r>
        <w:rPr>
          <w:rFonts w:ascii="宋体" w:hAnsi="宋体" w:cs="宋体" w:hint="eastAsia"/>
          <w:sz w:val="24"/>
        </w:rPr>
        <w:t>、采</w:t>
      </w:r>
      <w:r>
        <w:rPr>
          <w:rFonts w:ascii="宋体" w:hAnsi="宋体" w:cs="宋体" w:hint="eastAsia"/>
          <w:sz w:val="24"/>
        </w:rPr>
        <w:t>用综合评分法的情况：评审委员会将分别对供应商递交的投标文件进行评审。</w:t>
      </w:r>
    </w:p>
    <w:p w:rsidR="00D7627B" w:rsidRDefault="00F52719">
      <w:pPr>
        <w:spacing w:line="560" w:lineRule="exact"/>
        <w:rPr>
          <w:rFonts w:ascii="宋体" w:hAnsi="宋体" w:cs="宋体"/>
          <w:sz w:val="24"/>
        </w:rPr>
      </w:pPr>
      <w:r>
        <w:rPr>
          <w:rFonts w:ascii="宋体" w:hAnsi="宋体" w:cs="宋体" w:hint="eastAsia"/>
          <w:sz w:val="24"/>
        </w:rPr>
        <w:t>4.1</w:t>
      </w:r>
      <w:r>
        <w:rPr>
          <w:rFonts w:ascii="宋体" w:hAnsi="宋体" w:cs="宋体" w:hint="eastAsia"/>
          <w:sz w:val="24"/>
        </w:rPr>
        <w:t>评审委员会将根据供应商的供货能力、服务能力、货物的质量、是否满足本次采购的商务条件、报价等方面的情况进行综合评价，评标委员会依据得分情况推荐</w:t>
      </w:r>
      <w:r>
        <w:rPr>
          <w:rFonts w:ascii="宋体" w:hAnsi="宋体" w:cs="宋体" w:hint="eastAsia"/>
          <w:sz w:val="24"/>
        </w:rPr>
        <w:lastRenderedPageBreak/>
        <w:t>综合得分第一名的供应商为第一中标候选人；</w:t>
      </w:r>
    </w:p>
    <w:p w:rsidR="00D7627B" w:rsidRDefault="00F52719">
      <w:pPr>
        <w:spacing w:line="560" w:lineRule="exact"/>
        <w:rPr>
          <w:rFonts w:ascii="宋体" w:hAnsi="宋体" w:cs="宋体"/>
          <w:sz w:val="24"/>
        </w:rPr>
      </w:pPr>
      <w:r>
        <w:rPr>
          <w:rFonts w:ascii="宋体" w:hAnsi="宋体" w:cs="宋体" w:hint="eastAsia"/>
          <w:sz w:val="24"/>
        </w:rPr>
        <w:t>4.2</w:t>
      </w:r>
      <w:r>
        <w:rPr>
          <w:rFonts w:ascii="宋体" w:hAnsi="宋体" w:cs="宋体" w:hint="eastAsia"/>
          <w:sz w:val="24"/>
        </w:rPr>
        <w:t>如果二个及以上供应商的综合评分相同时，取投标价格低者为第一中标候选人。</w:t>
      </w:r>
    </w:p>
    <w:p w:rsidR="00D7627B" w:rsidRDefault="00F52719">
      <w:pPr>
        <w:spacing w:line="560" w:lineRule="exact"/>
        <w:rPr>
          <w:rFonts w:ascii="宋体" w:hAnsi="宋体" w:cs="宋体"/>
          <w:sz w:val="24"/>
        </w:rPr>
      </w:pPr>
      <w:r>
        <w:rPr>
          <w:rFonts w:ascii="宋体" w:hAnsi="宋体" w:cs="宋体" w:hint="eastAsia"/>
          <w:sz w:val="24"/>
        </w:rPr>
        <w:t>4.3</w:t>
      </w:r>
      <w:r>
        <w:rPr>
          <w:rFonts w:ascii="宋体" w:hAnsi="宋体" w:cs="宋体" w:hint="eastAsia"/>
          <w:sz w:val="24"/>
        </w:rPr>
        <w:t>如果二个及以上供应商的综合评分相同，且投标价格也相同时，取技术部分得分高者为第一中标候选人。</w:t>
      </w:r>
    </w:p>
    <w:p w:rsidR="00D7627B" w:rsidRDefault="00F52719">
      <w:pPr>
        <w:spacing w:line="560" w:lineRule="exact"/>
        <w:rPr>
          <w:rFonts w:ascii="宋体" w:hAnsi="宋体" w:cs="宋体"/>
          <w:sz w:val="24"/>
        </w:rPr>
      </w:pPr>
      <w:r>
        <w:rPr>
          <w:rFonts w:ascii="宋体" w:hAnsi="宋体" w:cs="宋体" w:hint="eastAsia"/>
          <w:sz w:val="24"/>
        </w:rPr>
        <w:t>5</w:t>
      </w:r>
      <w:r>
        <w:rPr>
          <w:rFonts w:ascii="宋体" w:hAnsi="宋体" w:cs="宋体" w:hint="eastAsia"/>
          <w:sz w:val="24"/>
        </w:rPr>
        <w:t>、采用谈判的情况：</w:t>
      </w:r>
      <w:r>
        <w:rPr>
          <w:rFonts w:ascii="宋体" w:hAnsi="宋体" w:cs="宋体" w:hint="eastAsia"/>
          <w:sz w:val="24"/>
          <w:lang w:eastAsia="zh-Hans"/>
        </w:rPr>
        <w:t>如</w:t>
      </w:r>
      <w:r>
        <w:rPr>
          <w:rFonts w:ascii="宋体" w:hAnsi="宋体" w:cs="宋体" w:hint="eastAsia"/>
          <w:sz w:val="24"/>
        </w:rPr>
        <w:t>参与投标且符合招标文件要求的供应商仅有一家</w:t>
      </w:r>
      <w:r>
        <w:rPr>
          <w:rFonts w:ascii="宋体" w:hAnsi="宋体" w:cs="宋体"/>
          <w:sz w:val="24"/>
        </w:rPr>
        <w:t>，</w:t>
      </w:r>
      <w:r>
        <w:rPr>
          <w:rFonts w:ascii="宋体" w:hAnsi="宋体" w:cs="宋体" w:hint="eastAsia"/>
          <w:sz w:val="24"/>
        </w:rPr>
        <w:t>评审委员会</w:t>
      </w:r>
      <w:r>
        <w:rPr>
          <w:rFonts w:ascii="宋体" w:hAnsi="宋体" w:cs="宋体" w:hint="eastAsia"/>
          <w:sz w:val="24"/>
        </w:rPr>
        <w:t>将与投标供应商进行谈判。</w:t>
      </w:r>
    </w:p>
    <w:p w:rsidR="00D7627B" w:rsidRDefault="00F52719">
      <w:pPr>
        <w:spacing w:line="560" w:lineRule="exact"/>
        <w:rPr>
          <w:rFonts w:ascii="宋体" w:hAnsi="宋体" w:cs="宋体"/>
          <w:sz w:val="24"/>
        </w:rPr>
      </w:pPr>
      <w:r>
        <w:rPr>
          <w:rFonts w:ascii="宋体" w:hAnsi="宋体" w:cs="宋体" w:hint="eastAsia"/>
          <w:sz w:val="24"/>
        </w:rPr>
        <w:t xml:space="preserve">5.1 </w:t>
      </w:r>
      <w:r>
        <w:rPr>
          <w:rFonts w:ascii="宋体" w:hAnsi="宋体" w:cs="宋体" w:hint="eastAsia"/>
          <w:sz w:val="24"/>
        </w:rPr>
        <w:t>供应商在谈判时由项目负责人与评审委员会进行谈判；</w:t>
      </w:r>
    </w:p>
    <w:p w:rsidR="00D7627B" w:rsidRDefault="00F52719">
      <w:pPr>
        <w:spacing w:line="560" w:lineRule="exact"/>
        <w:rPr>
          <w:rFonts w:ascii="宋体" w:hAnsi="宋体" w:cs="宋体"/>
          <w:sz w:val="24"/>
        </w:rPr>
      </w:pPr>
      <w:r>
        <w:rPr>
          <w:rFonts w:ascii="宋体" w:hAnsi="宋体" w:cs="宋体" w:hint="eastAsia"/>
          <w:sz w:val="24"/>
        </w:rPr>
        <w:t xml:space="preserve">5.2 </w:t>
      </w:r>
      <w:r>
        <w:rPr>
          <w:rFonts w:ascii="宋体" w:hAnsi="宋体" w:cs="宋体" w:hint="eastAsia"/>
          <w:sz w:val="24"/>
        </w:rPr>
        <w:t>原则上成交价应为最初报价的</w:t>
      </w:r>
      <w:r>
        <w:rPr>
          <w:rFonts w:ascii="宋体" w:hAnsi="宋体" w:cs="宋体" w:hint="eastAsia"/>
          <w:sz w:val="24"/>
        </w:rPr>
        <w:t>95%</w:t>
      </w:r>
      <w:r>
        <w:rPr>
          <w:rFonts w:ascii="宋体" w:hAnsi="宋体" w:cs="宋体" w:hint="eastAsia"/>
          <w:sz w:val="24"/>
        </w:rPr>
        <w:t>。</w:t>
      </w:r>
    </w:p>
    <w:p w:rsidR="00D7627B" w:rsidRDefault="00F52719">
      <w:pPr>
        <w:spacing w:line="560" w:lineRule="exact"/>
        <w:rPr>
          <w:rFonts w:ascii="宋体" w:hAnsi="宋体" w:cs="宋体"/>
          <w:sz w:val="24"/>
        </w:rPr>
      </w:pPr>
      <w:r>
        <w:rPr>
          <w:rFonts w:ascii="宋体" w:hAnsi="宋体" w:cs="宋体" w:hint="eastAsia"/>
          <w:sz w:val="24"/>
        </w:rPr>
        <w:t xml:space="preserve">5.3 </w:t>
      </w:r>
      <w:r>
        <w:rPr>
          <w:rFonts w:ascii="宋体" w:hAnsi="宋体" w:cs="宋体" w:hint="eastAsia"/>
          <w:sz w:val="24"/>
        </w:rPr>
        <w:t>评审委员会在谈判环节确定本项目最后的方案和承诺的内容，确定符合本次采购要求。如经谈判，供应商无法对招标实质性要求作出完全的响应，该供应商将被要求退出本次谈判，项目招标失败。</w:t>
      </w:r>
    </w:p>
    <w:p w:rsidR="00D7627B" w:rsidRDefault="00F52719">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、评审委员会按照本项目招标文件中规定的评标方法确定中标供应商。</w:t>
      </w:r>
    </w:p>
    <w:p w:rsidR="00D7627B" w:rsidRDefault="00F52719">
      <w:pPr>
        <w:spacing w:line="360" w:lineRule="auto"/>
        <w:rPr>
          <w:rFonts w:ascii="宋体" w:hAnsi="宋体" w:cs="宋体"/>
          <w:sz w:val="24"/>
        </w:rPr>
      </w:pPr>
      <w:r>
        <w:rPr>
          <w:rFonts w:ascii="宋体" w:hAnsi="宋体" w:cs="宋体" w:hint="eastAsia"/>
          <w:sz w:val="24"/>
        </w:rPr>
        <w:t>十、根据本次采购的结果，</w:t>
      </w:r>
      <w:r>
        <w:rPr>
          <w:rFonts w:ascii="宋体" w:hAnsi="宋体" w:cs="宋体" w:hint="eastAsia"/>
          <w:sz w:val="24"/>
        </w:rPr>
        <w:t>10</w:t>
      </w:r>
      <w:r>
        <w:rPr>
          <w:rFonts w:ascii="宋体" w:hAnsi="宋体" w:cs="宋体" w:hint="eastAsia"/>
          <w:sz w:val="24"/>
        </w:rPr>
        <w:t>个工作日内与中标供应商签订合同。</w:t>
      </w:r>
    </w:p>
    <w:p w:rsidR="00D7627B" w:rsidRDefault="00D7627B">
      <w:pPr>
        <w:spacing w:line="360" w:lineRule="auto"/>
        <w:rPr>
          <w:rFonts w:ascii="宋体" w:hAnsi="宋体" w:cs="宋体"/>
          <w:sz w:val="24"/>
        </w:rPr>
      </w:pPr>
    </w:p>
    <w:p w:rsidR="00D7627B" w:rsidRDefault="00D7627B">
      <w:pPr>
        <w:spacing w:line="360" w:lineRule="auto"/>
        <w:rPr>
          <w:rFonts w:ascii="宋体" w:hAnsi="宋体" w:cs="宋体"/>
          <w:sz w:val="24"/>
        </w:rPr>
      </w:pPr>
    </w:p>
    <w:p w:rsidR="00D7627B" w:rsidRDefault="00D7627B">
      <w:pPr>
        <w:spacing w:line="360" w:lineRule="auto"/>
        <w:rPr>
          <w:rFonts w:ascii="宋体" w:hAnsi="宋体" w:cs="宋体"/>
          <w:sz w:val="24"/>
        </w:rPr>
      </w:pPr>
    </w:p>
    <w:p w:rsidR="00D7627B" w:rsidRDefault="00D7627B">
      <w:pPr>
        <w:spacing w:line="360" w:lineRule="auto"/>
        <w:rPr>
          <w:rFonts w:ascii="宋体" w:hAnsi="宋体" w:cs="宋体"/>
          <w:sz w:val="24"/>
        </w:rPr>
      </w:pPr>
    </w:p>
    <w:p w:rsidR="00D7627B" w:rsidRDefault="00D7627B">
      <w:pPr>
        <w:spacing w:line="360" w:lineRule="auto"/>
        <w:rPr>
          <w:rFonts w:ascii="宋体" w:hAnsi="宋体" w:cs="宋体"/>
          <w:sz w:val="24"/>
        </w:rPr>
      </w:pPr>
    </w:p>
    <w:p w:rsidR="00D7627B" w:rsidRDefault="00D7627B">
      <w:pPr>
        <w:spacing w:line="360" w:lineRule="auto"/>
        <w:rPr>
          <w:rFonts w:ascii="宋体" w:hAnsi="宋体" w:cs="宋体"/>
          <w:sz w:val="24"/>
        </w:rPr>
      </w:pPr>
    </w:p>
    <w:p w:rsidR="00D7627B" w:rsidRDefault="00F52719">
      <w:pPr>
        <w:widowControl/>
        <w:jc w:val="left"/>
        <w:rPr>
          <w:rFonts w:ascii="宋体" w:hAnsi="宋体" w:cs="宋体"/>
          <w:sz w:val="24"/>
        </w:rPr>
      </w:pPr>
      <w:r>
        <w:rPr>
          <w:rFonts w:ascii="宋体" w:hAnsi="宋体" w:cs="宋体"/>
          <w:sz w:val="24"/>
        </w:rPr>
        <w:br w:type="page"/>
      </w:r>
    </w:p>
    <w:p w:rsidR="00D7627B" w:rsidRDefault="00D7627B">
      <w:pPr>
        <w:spacing w:line="360" w:lineRule="auto"/>
        <w:rPr>
          <w:rFonts w:ascii="宋体" w:hAnsi="宋体" w:cs="宋体"/>
          <w:sz w:val="24"/>
        </w:rPr>
      </w:pPr>
    </w:p>
    <w:p w:rsidR="00D7627B" w:rsidRDefault="00F52719">
      <w:pPr>
        <w:numPr>
          <w:ilvl w:val="0"/>
          <w:numId w:val="1"/>
        </w:numPr>
        <w:spacing w:line="360" w:lineRule="auto"/>
        <w:jc w:val="center"/>
        <w:outlineLvl w:val="0"/>
        <w:rPr>
          <w:rFonts w:ascii="宋体" w:hAnsi="宋体" w:cs="宋体"/>
          <w:b/>
          <w:bCs/>
          <w:sz w:val="24"/>
        </w:rPr>
      </w:pPr>
      <w:r>
        <w:rPr>
          <w:rFonts w:ascii="宋体" w:hAnsi="宋体" w:cs="宋体" w:hint="eastAsia"/>
          <w:b/>
          <w:bCs/>
          <w:sz w:val="24"/>
        </w:rPr>
        <w:t xml:space="preserve"> </w:t>
      </w:r>
      <w:bookmarkStart w:id="7" w:name="_Toc1635"/>
      <w:r>
        <w:rPr>
          <w:rFonts w:ascii="宋体" w:hAnsi="宋体" w:cs="宋体" w:hint="eastAsia"/>
          <w:b/>
          <w:bCs/>
          <w:sz w:val="24"/>
        </w:rPr>
        <w:t>合同格式及合同条款</w:t>
      </w:r>
      <w:bookmarkEnd w:id="7"/>
    </w:p>
    <w:p w:rsidR="00D7627B" w:rsidRDefault="00D7627B">
      <w:pPr>
        <w:spacing w:line="360" w:lineRule="auto"/>
        <w:ind w:firstLineChars="196" w:firstLine="470"/>
        <w:jc w:val="center"/>
        <w:rPr>
          <w:rFonts w:ascii="宋体" w:hAnsi="宋体" w:cs="宋体"/>
          <w:sz w:val="24"/>
        </w:rPr>
      </w:pPr>
      <w:bookmarkStart w:id="8" w:name="_Toc73521680"/>
      <w:bookmarkStart w:id="9" w:name="_Toc101074886"/>
      <w:bookmarkStart w:id="10" w:name="_Toc73521592"/>
      <w:bookmarkStart w:id="11" w:name="_Toc100052414"/>
      <w:bookmarkStart w:id="12" w:name="_Toc73517685"/>
      <w:bookmarkStart w:id="13" w:name="_Toc73518163"/>
      <w:bookmarkStart w:id="14" w:name="_Toc84303603"/>
    </w:p>
    <w:bookmarkEnd w:id="8"/>
    <w:bookmarkEnd w:id="9"/>
    <w:bookmarkEnd w:id="10"/>
    <w:bookmarkEnd w:id="11"/>
    <w:bookmarkEnd w:id="12"/>
    <w:bookmarkEnd w:id="13"/>
    <w:bookmarkEnd w:id="14"/>
    <w:p w:rsidR="00D7627B" w:rsidRDefault="00D7627B">
      <w:pPr>
        <w:spacing w:line="360" w:lineRule="auto"/>
        <w:ind w:firstLineChars="196" w:firstLine="470"/>
        <w:rPr>
          <w:rFonts w:ascii="宋体" w:hAnsi="宋体" w:cs="宋体"/>
          <w:sz w:val="24"/>
        </w:rPr>
      </w:pPr>
    </w:p>
    <w:p w:rsidR="00D7627B" w:rsidRDefault="00F52719">
      <w:pPr>
        <w:pStyle w:val="af1"/>
        <w:spacing w:line="360" w:lineRule="auto"/>
        <w:ind w:left="1475" w:right="1470" w:hangingChars="612" w:hanging="1475"/>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合同编号（甲方）：</w:t>
      </w:r>
      <w:r>
        <w:rPr>
          <w:rFonts w:ascii="宋体" w:hAnsi="宋体" w:cs="宋体" w:hint="eastAsia"/>
          <w:b/>
          <w:sz w:val="24"/>
          <w:szCs w:val="24"/>
        </w:rPr>
        <w:t xml:space="preserve">            </w:t>
      </w:r>
    </w:p>
    <w:p w:rsidR="00D7627B" w:rsidRDefault="00F52719">
      <w:pPr>
        <w:pStyle w:val="af1"/>
        <w:spacing w:line="360" w:lineRule="auto"/>
        <w:ind w:left="1675" w:right="1470" w:hangingChars="695" w:hanging="1675"/>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合同编号（乙方）：</w:t>
      </w:r>
      <w:r>
        <w:rPr>
          <w:rFonts w:ascii="宋体" w:hAnsi="宋体" w:cs="宋体" w:hint="eastAsia"/>
          <w:b/>
          <w:sz w:val="24"/>
          <w:szCs w:val="24"/>
        </w:rPr>
        <w:t xml:space="preserve">            </w:t>
      </w:r>
    </w:p>
    <w:p w:rsidR="00D7627B" w:rsidRDefault="00D7627B">
      <w:pPr>
        <w:pStyle w:val="af1"/>
        <w:spacing w:line="360" w:lineRule="auto"/>
        <w:ind w:left="1470" w:right="1470" w:firstLine="482"/>
        <w:jc w:val="center"/>
        <w:rPr>
          <w:rFonts w:ascii="宋体" w:hAnsi="宋体" w:cs="宋体"/>
          <w:b/>
          <w:sz w:val="24"/>
          <w:szCs w:val="24"/>
        </w:rPr>
      </w:pPr>
    </w:p>
    <w:p w:rsidR="00D7627B" w:rsidRDefault="00F52719">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rsidR="00D7627B" w:rsidRDefault="00F52719">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rsidR="00D7627B" w:rsidRDefault="00F52719">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rsidR="00D7627B" w:rsidRDefault="00F52719">
      <w:pPr>
        <w:spacing w:line="360" w:lineRule="auto"/>
        <w:jc w:val="center"/>
        <w:rPr>
          <w:rFonts w:ascii="宋体" w:hAnsi="宋体" w:cs="宋体"/>
          <w:b/>
          <w:sz w:val="28"/>
          <w:szCs w:val="28"/>
        </w:rPr>
      </w:pPr>
      <w:r>
        <w:rPr>
          <w:rFonts w:ascii="宋体" w:hAnsi="宋体" w:cs="宋体" w:hint="eastAsia"/>
          <w:b/>
          <w:sz w:val="28"/>
          <w:szCs w:val="28"/>
        </w:rPr>
        <w:t>“一带一路”新闻合作联盟前海采风活动服务项目委托合同</w:t>
      </w:r>
    </w:p>
    <w:p w:rsidR="00D7627B" w:rsidRDefault="00F52719">
      <w:pPr>
        <w:spacing w:line="360" w:lineRule="auto"/>
        <w:rPr>
          <w:rFonts w:ascii="宋体" w:hAnsi="宋体" w:cs="宋体"/>
          <w:sz w:val="24"/>
        </w:rPr>
      </w:pPr>
      <w:r>
        <w:rPr>
          <w:rFonts w:ascii="宋体" w:hAnsi="宋体" w:cs="宋体" w:hint="eastAsia"/>
          <w:sz w:val="24"/>
        </w:rPr>
        <w:t xml:space="preserve"> </w:t>
      </w:r>
    </w:p>
    <w:p w:rsidR="00D7627B" w:rsidRDefault="00D7627B">
      <w:pPr>
        <w:pStyle w:val="af1"/>
        <w:spacing w:line="360" w:lineRule="auto"/>
        <w:ind w:right="1470" w:firstLine="482"/>
        <w:rPr>
          <w:rFonts w:ascii="宋体" w:hAnsi="宋体" w:cs="宋体"/>
          <w:b/>
          <w:sz w:val="24"/>
        </w:rPr>
      </w:pPr>
    </w:p>
    <w:p w:rsidR="00D7627B" w:rsidRDefault="00F52719">
      <w:pPr>
        <w:spacing w:line="360" w:lineRule="auto"/>
        <w:jc w:val="center"/>
        <w:rPr>
          <w:rFonts w:ascii="宋体" w:hAnsi="宋体" w:cs="宋体"/>
          <w:b/>
          <w:sz w:val="24"/>
        </w:rPr>
      </w:pPr>
      <w:r>
        <w:rPr>
          <w:rFonts w:ascii="宋体" w:hAnsi="宋体" w:cs="宋体" w:hint="eastAsia"/>
          <w:b/>
          <w:sz w:val="24"/>
        </w:rPr>
        <w:t xml:space="preserve"> </w:t>
      </w:r>
    </w:p>
    <w:p w:rsidR="00D7627B" w:rsidRDefault="00F52719">
      <w:pPr>
        <w:spacing w:line="360" w:lineRule="auto"/>
        <w:jc w:val="center"/>
        <w:rPr>
          <w:rFonts w:ascii="宋体" w:hAnsi="宋体" w:cs="宋体"/>
          <w:b/>
          <w:sz w:val="24"/>
        </w:rPr>
      </w:pPr>
      <w:r>
        <w:rPr>
          <w:rFonts w:ascii="宋体" w:hAnsi="宋体" w:cs="宋体" w:hint="eastAsia"/>
          <w:b/>
          <w:sz w:val="24"/>
        </w:rPr>
        <w:t xml:space="preserve"> </w:t>
      </w:r>
    </w:p>
    <w:p w:rsidR="00D7627B" w:rsidRDefault="00F52719">
      <w:pPr>
        <w:spacing w:line="360" w:lineRule="auto"/>
        <w:ind w:firstLineChars="200" w:firstLine="480"/>
        <w:rPr>
          <w:rFonts w:ascii="宋体" w:hAnsi="宋体" w:cs="宋体"/>
          <w:sz w:val="24"/>
          <w:u w:val="single"/>
        </w:rPr>
      </w:pPr>
      <w:r>
        <w:rPr>
          <w:rFonts w:ascii="宋体" w:hAnsi="宋体" w:cs="宋体" w:hint="eastAsia"/>
          <w:sz w:val="24"/>
        </w:rPr>
        <w:t>项目名称：</w:t>
      </w:r>
      <w:r>
        <w:rPr>
          <w:rFonts w:ascii="宋体" w:hAnsi="宋体" w:cs="宋体" w:hint="eastAsia"/>
          <w:b/>
          <w:sz w:val="28"/>
          <w:szCs w:val="28"/>
        </w:rPr>
        <w:t>“一带一路”新闻合作联盟前海采风活动服务项目</w:t>
      </w:r>
    </w:p>
    <w:p w:rsidR="00D7627B" w:rsidRDefault="00F52719">
      <w:pPr>
        <w:spacing w:line="360" w:lineRule="auto"/>
        <w:ind w:firstLineChars="200" w:firstLine="480"/>
        <w:rPr>
          <w:rFonts w:ascii="宋体" w:hAnsi="宋体" w:cs="宋体"/>
          <w:sz w:val="24"/>
          <w:u w:val="single"/>
        </w:rPr>
      </w:pPr>
      <w:r>
        <w:rPr>
          <w:rFonts w:ascii="宋体" w:hAnsi="宋体" w:cs="宋体" w:hint="eastAsia"/>
          <w:sz w:val="24"/>
        </w:rPr>
        <w:t>委托方（甲方）：</w:t>
      </w:r>
      <w:r>
        <w:rPr>
          <w:rFonts w:ascii="宋体" w:hAnsi="宋体" w:cs="宋体" w:hint="eastAsia"/>
          <w:sz w:val="24"/>
          <w:u w:val="single"/>
        </w:rPr>
        <w:t xml:space="preserve">  </w:t>
      </w:r>
      <w:r>
        <w:rPr>
          <w:rFonts w:ascii="宋体" w:hAnsi="宋体" w:cs="宋体" w:hint="eastAsia"/>
          <w:sz w:val="24"/>
          <w:u w:val="single"/>
        </w:rPr>
        <w:t>深圳市前海深港现代服务业合作区管理局</w:t>
      </w:r>
      <w:r>
        <w:rPr>
          <w:rFonts w:ascii="宋体" w:hAnsi="宋体" w:cs="宋体" w:hint="eastAsia"/>
          <w:sz w:val="24"/>
          <w:u w:val="single"/>
        </w:rPr>
        <w:t xml:space="preserve">  </w:t>
      </w:r>
    </w:p>
    <w:p w:rsidR="00D7627B" w:rsidRDefault="00F52719">
      <w:pPr>
        <w:spacing w:line="360" w:lineRule="auto"/>
        <w:ind w:firstLineChars="200" w:firstLine="480"/>
        <w:rPr>
          <w:rFonts w:ascii="宋体" w:hAnsi="宋体" w:cs="宋体"/>
          <w:sz w:val="24"/>
          <w:u w:val="single"/>
        </w:rPr>
      </w:pPr>
      <w:r>
        <w:rPr>
          <w:rFonts w:ascii="宋体" w:hAnsi="宋体" w:cs="宋体" w:hint="eastAsia"/>
          <w:sz w:val="24"/>
        </w:rPr>
        <w:t>承接方（乙方）：</w:t>
      </w:r>
      <w:r>
        <w:rPr>
          <w:rFonts w:ascii="宋体" w:hAnsi="宋体" w:cs="宋体" w:hint="eastAsia"/>
          <w:sz w:val="24"/>
          <w:u w:val="single"/>
        </w:rPr>
        <w:t xml:space="preserve">                                        </w:t>
      </w:r>
    </w:p>
    <w:p w:rsidR="00D7627B" w:rsidRDefault="00F52719">
      <w:pPr>
        <w:spacing w:line="360" w:lineRule="auto"/>
        <w:jc w:val="center"/>
        <w:rPr>
          <w:rFonts w:ascii="宋体" w:hAnsi="宋体" w:cs="宋体"/>
          <w:sz w:val="24"/>
        </w:rPr>
      </w:pPr>
      <w:r>
        <w:rPr>
          <w:rFonts w:ascii="宋体" w:hAnsi="宋体" w:cs="宋体" w:hint="eastAsia"/>
          <w:b/>
          <w:sz w:val="24"/>
        </w:rPr>
        <w:t xml:space="preserve"> </w:t>
      </w:r>
    </w:p>
    <w:p w:rsidR="00D7627B" w:rsidRDefault="00F52719">
      <w:pPr>
        <w:spacing w:line="360" w:lineRule="auto"/>
        <w:jc w:val="center"/>
        <w:rPr>
          <w:rFonts w:ascii="宋体" w:hAnsi="宋体" w:cs="宋体"/>
          <w:sz w:val="24"/>
        </w:rPr>
      </w:pPr>
      <w:r>
        <w:rPr>
          <w:rFonts w:ascii="宋体" w:hAnsi="宋体" w:cs="宋体" w:hint="eastAsia"/>
          <w:sz w:val="24"/>
        </w:rPr>
        <w:t>二〇二</w:t>
      </w:r>
      <w:r>
        <w:rPr>
          <w:rFonts w:ascii="宋体" w:hAnsi="宋体" w:cs="宋体" w:hint="eastAsia"/>
          <w:sz w:val="24"/>
          <w:lang w:eastAsia="zh-Hans"/>
        </w:rPr>
        <w:t>三</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p>
    <w:p w:rsidR="00D7627B" w:rsidRDefault="00F52719">
      <w:pPr>
        <w:spacing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甲方：</w:t>
      </w:r>
      <w:r>
        <w:rPr>
          <w:rFonts w:ascii="宋体" w:hAnsi="宋体" w:cs="宋体" w:hint="eastAsia"/>
          <w:b/>
          <w:bCs/>
          <w:sz w:val="24"/>
        </w:rPr>
        <w:t xml:space="preserve"> </w:t>
      </w:r>
      <w:r>
        <w:rPr>
          <w:rFonts w:ascii="宋体" w:hAnsi="宋体" w:cs="宋体" w:hint="eastAsia"/>
          <w:sz w:val="24"/>
          <w:u w:val="single"/>
        </w:rPr>
        <w:t>深圳市前海深港现代服务业合作区管理局</w:t>
      </w:r>
    </w:p>
    <w:p w:rsidR="00D7627B" w:rsidRDefault="00F52719">
      <w:pPr>
        <w:spacing w:line="360" w:lineRule="auto"/>
        <w:rPr>
          <w:rFonts w:ascii="宋体" w:hAnsi="宋体" w:cs="宋体"/>
          <w:b/>
          <w:bCs/>
          <w:sz w:val="24"/>
        </w:rPr>
      </w:pPr>
      <w:r>
        <w:rPr>
          <w:rFonts w:ascii="宋体" w:hAnsi="宋体" w:cs="宋体" w:hint="eastAsia"/>
          <w:b/>
          <w:bCs/>
          <w:sz w:val="24"/>
        </w:rPr>
        <w:t>地址：</w:t>
      </w:r>
      <w:r>
        <w:rPr>
          <w:rFonts w:ascii="宋体" w:hAnsi="宋体" w:cs="宋体" w:hint="eastAsia"/>
          <w:b/>
          <w:bCs/>
          <w:sz w:val="24"/>
        </w:rPr>
        <w:t xml:space="preserve"> </w:t>
      </w:r>
      <w:r>
        <w:rPr>
          <w:rFonts w:ascii="宋体" w:hAnsi="宋体" w:cs="宋体" w:hint="eastAsia"/>
          <w:sz w:val="24"/>
          <w:u w:val="single"/>
        </w:rPr>
        <w:t>深圳市前海深港现代服务业合作区桂湾五路</w:t>
      </w:r>
      <w:r>
        <w:rPr>
          <w:rFonts w:ascii="宋体" w:hAnsi="宋体" w:cs="宋体" w:hint="eastAsia"/>
          <w:sz w:val="24"/>
          <w:u w:val="single"/>
        </w:rPr>
        <w:t>123</w:t>
      </w:r>
      <w:r>
        <w:rPr>
          <w:rFonts w:ascii="宋体" w:hAnsi="宋体" w:cs="宋体" w:hint="eastAsia"/>
          <w:sz w:val="24"/>
          <w:u w:val="single"/>
        </w:rPr>
        <w:t>号前海大厦</w:t>
      </w:r>
      <w:r>
        <w:rPr>
          <w:rFonts w:ascii="宋体" w:hAnsi="宋体" w:cs="宋体" w:hint="eastAsia"/>
          <w:sz w:val="24"/>
          <w:u w:val="single"/>
        </w:rPr>
        <w:t>T1</w:t>
      </w:r>
      <w:r>
        <w:rPr>
          <w:rFonts w:ascii="宋体" w:hAnsi="宋体" w:cs="宋体" w:hint="eastAsia"/>
          <w:sz w:val="24"/>
          <w:u w:val="single"/>
        </w:rPr>
        <w:t>栋</w:t>
      </w:r>
    </w:p>
    <w:p w:rsidR="00D7627B" w:rsidRDefault="00F52719">
      <w:pPr>
        <w:spacing w:line="360" w:lineRule="auto"/>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 xml:space="preserve"> </w:t>
      </w:r>
    </w:p>
    <w:p w:rsidR="00D7627B" w:rsidRDefault="00F52719">
      <w:pPr>
        <w:spacing w:line="360" w:lineRule="auto"/>
        <w:rPr>
          <w:rFonts w:ascii="宋体" w:hAnsi="宋体" w:cs="宋体"/>
          <w:b/>
          <w:bCs/>
          <w:sz w:val="24"/>
        </w:rPr>
      </w:pPr>
      <w:r>
        <w:rPr>
          <w:rFonts w:ascii="宋体" w:hAnsi="宋体" w:cs="宋体" w:hint="eastAsia"/>
          <w:b/>
          <w:bCs/>
          <w:sz w:val="24"/>
        </w:rPr>
        <w:t xml:space="preserve"> </w:t>
      </w:r>
    </w:p>
    <w:p w:rsidR="00D7627B" w:rsidRDefault="00F52719">
      <w:pPr>
        <w:spacing w:line="360" w:lineRule="auto"/>
        <w:rPr>
          <w:rFonts w:ascii="宋体" w:hAnsi="宋体" w:cs="宋体"/>
          <w:b/>
          <w:bCs/>
          <w:sz w:val="24"/>
        </w:rPr>
      </w:pPr>
      <w:r>
        <w:rPr>
          <w:rFonts w:ascii="宋体" w:hAnsi="宋体" w:cs="宋体" w:hint="eastAsia"/>
          <w:b/>
          <w:bCs/>
          <w:sz w:val="24"/>
        </w:rPr>
        <w:t>乙方：</w:t>
      </w:r>
    </w:p>
    <w:p w:rsidR="00D7627B" w:rsidRDefault="00F52719">
      <w:pPr>
        <w:spacing w:line="360" w:lineRule="auto"/>
        <w:rPr>
          <w:rFonts w:ascii="宋体" w:hAnsi="宋体" w:cs="宋体"/>
          <w:b/>
          <w:bCs/>
          <w:sz w:val="24"/>
        </w:rPr>
      </w:pPr>
      <w:r>
        <w:rPr>
          <w:rFonts w:ascii="宋体" w:hAnsi="宋体" w:cs="宋体" w:hint="eastAsia"/>
          <w:b/>
          <w:bCs/>
          <w:sz w:val="24"/>
        </w:rPr>
        <w:t>地址：</w:t>
      </w:r>
    </w:p>
    <w:p w:rsidR="00D7627B" w:rsidRDefault="00F52719">
      <w:pPr>
        <w:spacing w:line="360" w:lineRule="auto"/>
        <w:rPr>
          <w:rFonts w:ascii="宋体" w:hAnsi="宋体" w:cs="宋体"/>
          <w:b/>
          <w:bCs/>
          <w:sz w:val="24"/>
        </w:rPr>
      </w:pPr>
      <w:r>
        <w:rPr>
          <w:rFonts w:ascii="宋体" w:hAnsi="宋体" w:cs="宋体" w:hint="eastAsia"/>
          <w:b/>
          <w:bCs/>
          <w:sz w:val="24"/>
        </w:rPr>
        <w:t>法定代表人：</w:t>
      </w:r>
    </w:p>
    <w:p w:rsidR="00D7627B" w:rsidRDefault="00F52719">
      <w:pPr>
        <w:spacing w:line="360" w:lineRule="auto"/>
        <w:rPr>
          <w:rFonts w:ascii="宋体" w:hAnsi="宋体" w:cs="宋体"/>
          <w:b/>
          <w:bCs/>
          <w:sz w:val="24"/>
        </w:rPr>
      </w:pPr>
      <w:r>
        <w:rPr>
          <w:rFonts w:ascii="宋体" w:hAnsi="宋体" w:cs="宋体" w:hint="eastAsia"/>
          <w:b/>
          <w:bCs/>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以下甲方和乙方合称“双方”。</w:t>
      </w:r>
    </w:p>
    <w:p w:rsidR="00D7627B" w:rsidRDefault="00F52719">
      <w:pPr>
        <w:spacing w:line="360" w:lineRule="auto"/>
        <w:ind w:firstLineChars="200" w:firstLine="480"/>
        <w:rPr>
          <w:rFonts w:ascii="宋体" w:hAnsi="宋体" w:cs="宋体"/>
          <w:sz w:val="24"/>
        </w:rPr>
      </w:pPr>
      <w:r>
        <w:rPr>
          <w:rFonts w:ascii="宋体" w:hAnsi="宋体" w:cs="宋体" w:hint="eastAsia"/>
          <w:sz w:val="24"/>
        </w:rPr>
        <w:t>根据《中华人民共和国民法典》等法律、法规的相关规定和编号为【】招标项目的中标结果，由【</w:t>
      </w:r>
      <w:r>
        <w:rPr>
          <w:rFonts w:ascii="宋体" w:hAnsi="宋体" w:cs="宋体" w:hint="eastAsia"/>
          <w:sz w:val="24"/>
        </w:rPr>
        <w:t>***</w:t>
      </w:r>
      <w:r>
        <w:rPr>
          <w:rFonts w:ascii="宋体" w:hAnsi="宋体" w:cs="宋体" w:hint="eastAsia"/>
          <w:sz w:val="24"/>
        </w:rPr>
        <w:t>】单位（以下简称乙方）为中标</w:t>
      </w:r>
      <w:r>
        <w:rPr>
          <w:rFonts w:ascii="宋体" w:hAnsi="宋体" w:cs="宋体"/>
          <w:sz w:val="24"/>
        </w:rPr>
        <w:t>单位</w:t>
      </w:r>
      <w:r>
        <w:rPr>
          <w:rFonts w:ascii="宋体" w:hAnsi="宋体" w:cs="宋体" w:hint="eastAsia"/>
          <w:sz w:val="24"/>
        </w:rPr>
        <w:t>。按照《中华人民共和国民法典》和《深圳经济特区政府采购条例》，经深圳市前海深港现代服务业合作区管理局（以下简称甲方）和【</w:t>
      </w:r>
      <w:r>
        <w:rPr>
          <w:rFonts w:ascii="宋体" w:hAnsi="宋体" w:cs="宋体" w:hint="eastAsia"/>
          <w:sz w:val="24"/>
        </w:rPr>
        <w:t>***</w:t>
      </w:r>
      <w:r>
        <w:rPr>
          <w:rFonts w:ascii="宋体" w:hAnsi="宋体" w:cs="宋体" w:hint="eastAsia"/>
          <w:sz w:val="24"/>
        </w:rPr>
        <w:t>】单位（以下简称乙方）协商，就甲方委托</w:t>
      </w:r>
      <w:r>
        <w:rPr>
          <w:rFonts w:ascii="宋体" w:hAnsi="宋体" w:cs="宋体" w:hint="eastAsia"/>
          <w:b/>
          <w:bCs/>
          <w:sz w:val="24"/>
          <w:u w:val="single"/>
        </w:rPr>
        <w:t>乙方</w:t>
      </w:r>
      <w:r>
        <w:rPr>
          <w:rFonts w:ascii="宋体" w:hAnsi="宋体" w:cs="宋体" w:hint="eastAsia"/>
          <w:sz w:val="24"/>
        </w:rPr>
        <w:t>承担“一带一路”新闻合作联盟前海采风活动服务项目</w:t>
      </w:r>
      <w:r>
        <w:rPr>
          <w:rFonts w:ascii="宋体" w:hAnsi="宋体" w:cs="宋体" w:hint="eastAsia"/>
          <w:b/>
          <w:bCs/>
          <w:kern w:val="0"/>
          <w:sz w:val="24"/>
          <w:u w:val="single"/>
        </w:rPr>
        <w:t>（以下简称本项目）</w:t>
      </w:r>
      <w:r>
        <w:rPr>
          <w:rFonts w:ascii="宋体" w:hAnsi="宋体" w:cs="宋体" w:hint="eastAsia"/>
          <w:sz w:val="24"/>
        </w:rPr>
        <w:t>，达成以</w:t>
      </w:r>
      <w:r>
        <w:rPr>
          <w:rFonts w:ascii="宋体" w:hAnsi="宋体" w:cs="宋体" w:hint="eastAsia"/>
          <w:sz w:val="24"/>
        </w:rPr>
        <w:t>下合同条款：</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第一条</w:t>
      </w:r>
      <w:r>
        <w:rPr>
          <w:rFonts w:ascii="宋体" w:hAnsi="宋体" w:cs="宋体" w:hint="eastAsia"/>
          <w:b/>
          <w:bCs/>
          <w:sz w:val="24"/>
        </w:rPr>
        <w:t xml:space="preserve"> </w:t>
      </w:r>
      <w:r>
        <w:rPr>
          <w:rFonts w:ascii="宋体" w:hAnsi="宋体" w:cs="宋体" w:hint="eastAsia"/>
          <w:b/>
          <w:bCs/>
          <w:sz w:val="24"/>
        </w:rPr>
        <w:t>项目研究内容</w:t>
      </w:r>
    </w:p>
    <w:p w:rsidR="00D7627B" w:rsidRDefault="00F52719">
      <w:pPr>
        <w:spacing w:line="360" w:lineRule="auto"/>
        <w:ind w:firstLineChars="200" w:firstLine="480"/>
        <w:rPr>
          <w:rFonts w:ascii="宋体" w:hAnsi="宋体" w:cs="宋体"/>
          <w:sz w:val="24"/>
        </w:rPr>
      </w:pPr>
      <w:r>
        <w:rPr>
          <w:rFonts w:ascii="宋体" w:hAnsi="宋体" w:cs="宋体" w:hint="eastAsia"/>
          <w:sz w:val="24"/>
        </w:rPr>
        <w:t>项目名称：“一带一路”新闻合作联盟前海采风活动服务项目</w:t>
      </w:r>
    </w:p>
    <w:p w:rsidR="00D7627B" w:rsidRDefault="00F52719">
      <w:pPr>
        <w:spacing w:line="360" w:lineRule="auto"/>
        <w:ind w:firstLineChars="200" w:firstLine="482"/>
        <w:rPr>
          <w:rFonts w:ascii="宋体" w:hAnsi="宋体" w:cs="宋体"/>
          <w:kern w:val="0"/>
          <w:sz w:val="24"/>
          <w:szCs w:val="20"/>
        </w:rPr>
      </w:pPr>
      <w:r>
        <w:rPr>
          <w:rFonts w:ascii="宋体" w:hAnsi="宋体" w:cs="宋体" w:hint="eastAsia"/>
          <w:b/>
          <w:bCs/>
          <w:kern w:val="0"/>
          <w:sz w:val="24"/>
          <w:szCs w:val="20"/>
        </w:rPr>
        <w:t>1</w:t>
      </w:r>
      <w:r>
        <w:rPr>
          <w:rFonts w:ascii="宋体" w:hAnsi="宋体" w:cs="宋体" w:hint="eastAsia"/>
          <w:b/>
          <w:bCs/>
          <w:kern w:val="0"/>
          <w:sz w:val="24"/>
          <w:szCs w:val="20"/>
        </w:rPr>
        <w:t>、项目背景</w:t>
      </w:r>
    </w:p>
    <w:p w:rsidR="00D7627B" w:rsidRDefault="00F52719">
      <w:pPr>
        <w:widowControl/>
        <w:spacing w:line="560" w:lineRule="exact"/>
        <w:ind w:firstLineChars="200" w:firstLine="480"/>
        <w:rPr>
          <w:b/>
          <w:bCs/>
          <w:sz w:val="24"/>
        </w:rPr>
      </w:pPr>
      <w:r>
        <w:rPr>
          <w:rFonts w:ascii="长城仿宋" w:hAnsi="Calibri" w:hint="eastAsia"/>
          <w:sz w:val="24"/>
        </w:rPr>
        <w:t>为深入贯彻落实《全面深化前海深港现代服务业合作区改革开放方案》，建设高水平对外开放枢纽，支持“一带一路”新闻合作联盟在前海合作区创新发展，拟在前海举办“一带一路”新闻合作联盟创新发展媒体调研采风活动。</w:t>
      </w:r>
    </w:p>
    <w:p w:rsidR="00D7627B" w:rsidRDefault="00F52719">
      <w:pPr>
        <w:pStyle w:val="af1"/>
        <w:ind w:firstLine="482"/>
        <w:rPr>
          <w:sz w:val="24"/>
          <w:szCs w:val="24"/>
        </w:rPr>
      </w:pPr>
      <w:r>
        <w:rPr>
          <w:b/>
          <w:bCs/>
          <w:sz w:val="24"/>
          <w:szCs w:val="24"/>
        </w:rPr>
        <w:t>2</w:t>
      </w:r>
      <w:r>
        <w:rPr>
          <w:b/>
          <w:bCs/>
          <w:sz w:val="24"/>
          <w:szCs w:val="24"/>
        </w:rPr>
        <w:t>、</w:t>
      </w:r>
      <w:r>
        <w:rPr>
          <w:rFonts w:hint="eastAsia"/>
          <w:b/>
          <w:bCs/>
          <w:sz w:val="24"/>
          <w:szCs w:val="24"/>
        </w:rPr>
        <w:t>项目内容</w:t>
      </w:r>
      <w:r>
        <w:rPr>
          <w:rFonts w:hint="eastAsia"/>
          <w:sz w:val="24"/>
          <w:szCs w:val="24"/>
        </w:rPr>
        <w:t>：</w:t>
      </w:r>
    </w:p>
    <w:p w:rsidR="00D7627B" w:rsidRDefault="00F52719">
      <w:pPr>
        <w:shd w:val="clear" w:color="auto" w:fill="FFFFFF" w:themeFill="background1"/>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sz w:val="24"/>
        </w:rPr>
        <w:t>配合做好</w:t>
      </w:r>
      <w:r>
        <w:rPr>
          <w:rFonts w:ascii="宋体" w:hAnsi="宋体" w:cs="宋体" w:hint="eastAsia"/>
          <w:sz w:val="24"/>
        </w:rPr>
        <w:t>“一带一路”新闻合作联盟成员单位记者或编辑等赴深圳前海合作区进行实地研学活动</w:t>
      </w:r>
      <w:r>
        <w:rPr>
          <w:rFonts w:ascii="宋体" w:hAnsi="宋体" w:cs="宋体"/>
          <w:sz w:val="24"/>
        </w:rPr>
        <w:t>保障服务工作</w:t>
      </w:r>
      <w:r>
        <w:rPr>
          <w:rFonts w:ascii="宋体" w:hAnsi="宋体" w:cs="宋体" w:hint="eastAsia"/>
          <w:sz w:val="24"/>
        </w:rPr>
        <w:t>，观摩学习前海合作区在扩大开放、国际化新城建设、中国特色社会主义法治示范区建设等领域中的经验成就，相关研学成果形成系列报道，为“一带一路”新闻合作联盟在前海合作区创新发展树立活动标杆。</w:t>
      </w:r>
    </w:p>
    <w:p w:rsidR="00D7627B" w:rsidRDefault="00F52719">
      <w:pPr>
        <w:spacing w:line="360" w:lineRule="auto"/>
        <w:ind w:firstLineChars="200" w:firstLine="480"/>
        <w:rPr>
          <w:rFonts w:ascii="长城仿宋" w:hAnsi="Calibri"/>
          <w:kern w:val="0"/>
          <w:sz w:val="24"/>
        </w:rPr>
      </w:pPr>
      <w:r>
        <w:rPr>
          <w:rFonts w:ascii="长城仿宋" w:hAnsi="Calibri" w:hint="eastAsia"/>
          <w:kern w:val="0"/>
          <w:sz w:val="24"/>
        </w:rPr>
        <w:t>乙方</w:t>
      </w:r>
      <w:r>
        <w:rPr>
          <w:rFonts w:ascii="长城仿宋" w:hAnsi="Calibri" w:hint="eastAsia"/>
          <w:kern w:val="0"/>
          <w:sz w:val="24"/>
        </w:rPr>
        <w:t>主要提供以下服务：</w:t>
      </w:r>
    </w:p>
    <w:p w:rsidR="00D7627B" w:rsidRDefault="00F52719">
      <w:pPr>
        <w:spacing w:line="360" w:lineRule="auto"/>
        <w:ind w:firstLineChars="200" w:firstLine="480"/>
        <w:rPr>
          <w:rFonts w:ascii="长城仿宋" w:hAnsi="Calibri"/>
          <w:kern w:val="0"/>
          <w:sz w:val="24"/>
        </w:rPr>
      </w:pPr>
      <w:r>
        <w:rPr>
          <w:rFonts w:ascii="长城仿宋" w:hAnsi="Calibri"/>
          <w:kern w:val="0"/>
          <w:sz w:val="24"/>
        </w:rPr>
        <w:t>（</w:t>
      </w:r>
      <w:r>
        <w:rPr>
          <w:rFonts w:ascii="长城仿宋" w:hAnsi="Calibri"/>
          <w:kern w:val="0"/>
          <w:sz w:val="24"/>
        </w:rPr>
        <w:t>1</w:t>
      </w:r>
      <w:r>
        <w:rPr>
          <w:rFonts w:ascii="长城仿宋" w:hAnsi="Calibri"/>
          <w:kern w:val="0"/>
          <w:sz w:val="24"/>
        </w:rPr>
        <w:t>）</w:t>
      </w:r>
      <w:r>
        <w:rPr>
          <w:rFonts w:ascii="长城仿宋" w:hAnsi="Calibri" w:hint="eastAsia"/>
          <w:kern w:val="0"/>
          <w:sz w:val="24"/>
        </w:rPr>
        <w:t>保障服务：配合做好“一带一路”新闻合作联盟成员单位记者或编辑等赴深圳前海合作区进行调研采风保障服务工作；</w:t>
      </w:r>
    </w:p>
    <w:p w:rsidR="00D7627B" w:rsidRDefault="00F52719">
      <w:pPr>
        <w:spacing w:line="360" w:lineRule="auto"/>
        <w:ind w:firstLineChars="200" w:firstLine="480"/>
        <w:rPr>
          <w:rFonts w:ascii="长城仿宋" w:hAnsi="Calibri"/>
          <w:kern w:val="0"/>
          <w:sz w:val="24"/>
        </w:rPr>
      </w:pPr>
      <w:r>
        <w:rPr>
          <w:rFonts w:ascii="长城仿宋" w:hAnsi="Calibri"/>
          <w:kern w:val="0"/>
          <w:sz w:val="24"/>
        </w:rPr>
        <w:lastRenderedPageBreak/>
        <w:t>（</w:t>
      </w:r>
      <w:r>
        <w:rPr>
          <w:rFonts w:ascii="长城仿宋" w:hAnsi="Calibri"/>
          <w:kern w:val="0"/>
          <w:sz w:val="24"/>
        </w:rPr>
        <w:t>2</w:t>
      </w:r>
      <w:r>
        <w:rPr>
          <w:rFonts w:ascii="长城仿宋" w:hAnsi="Calibri"/>
          <w:kern w:val="0"/>
          <w:sz w:val="24"/>
        </w:rPr>
        <w:t>）</w:t>
      </w:r>
      <w:r>
        <w:rPr>
          <w:rFonts w:ascii="长城仿宋" w:hAnsi="Calibri" w:hint="eastAsia"/>
          <w:kern w:val="0"/>
          <w:sz w:val="24"/>
        </w:rPr>
        <w:t>传播宣传：配合开展</w:t>
      </w:r>
      <w:r>
        <w:rPr>
          <w:rFonts w:ascii="长城仿宋" w:hAnsi="Calibri" w:hint="eastAsia"/>
          <w:kern w:val="0"/>
          <w:sz w:val="24"/>
        </w:rPr>
        <w:t>境内外</w:t>
      </w:r>
      <w:r>
        <w:rPr>
          <w:rFonts w:ascii="长城仿宋" w:hAnsi="Calibri" w:hint="eastAsia"/>
          <w:kern w:val="0"/>
          <w:sz w:val="24"/>
        </w:rPr>
        <w:t>媒体渠道宣传推广；</w:t>
      </w:r>
    </w:p>
    <w:p w:rsidR="00D7627B" w:rsidRDefault="00F52719">
      <w:pPr>
        <w:spacing w:line="360" w:lineRule="auto"/>
        <w:ind w:firstLineChars="200" w:firstLine="480"/>
        <w:rPr>
          <w:rFonts w:ascii="长城仿宋" w:hAnsi="Calibri"/>
          <w:kern w:val="0"/>
          <w:sz w:val="24"/>
        </w:rPr>
      </w:pPr>
      <w:r>
        <w:rPr>
          <w:rFonts w:ascii="长城仿宋" w:hAnsi="Calibri"/>
          <w:kern w:val="0"/>
          <w:sz w:val="24"/>
        </w:rPr>
        <w:t>（</w:t>
      </w:r>
      <w:r>
        <w:rPr>
          <w:rFonts w:ascii="长城仿宋" w:hAnsi="Calibri"/>
          <w:kern w:val="0"/>
          <w:sz w:val="24"/>
        </w:rPr>
        <w:t>3</w:t>
      </w:r>
      <w:r>
        <w:rPr>
          <w:rFonts w:ascii="长城仿宋" w:hAnsi="Calibri"/>
          <w:kern w:val="0"/>
          <w:sz w:val="24"/>
        </w:rPr>
        <w:t>）</w:t>
      </w:r>
      <w:r>
        <w:rPr>
          <w:rFonts w:ascii="长城仿宋" w:hAnsi="Calibri" w:hint="eastAsia"/>
          <w:kern w:val="0"/>
          <w:sz w:val="24"/>
        </w:rPr>
        <w:t>会议服务与物资保障：活动策划、活动流程设计与执行、视觉设计、背景板、水牌、桌卡、椅背贴、会议议程单页、现场速记、物料运输、现场会务服务</w:t>
      </w:r>
      <w:r>
        <w:rPr>
          <w:rFonts w:ascii="长城仿宋" w:hAnsi="Calibri" w:hint="eastAsia"/>
          <w:kern w:val="0"/>
          <w:sz w:val="24"/>
        </w:rPr>
        <w:t>等；</w:t>
      </w:r>
    </w:p>
    <w:p w:rsidR="00D7627B" w:rsidRDefault="00F52719">
      <w:pPr>
        <w:spacing w:line="360" w:lineRule="auto"/>
        <w:ind w:firstLineChars="200" w:firstLine="480"/>
        <w:rPr>
          <w:rFonts w:ascii="长城仿宋" w:hAnsi="Calibri"/>
          <w:kern w:val="0"/>
          <w:sz w:val="24"/>
        </w:rPr>
      </w:pPr>
      <w:r>
        <w:rPr>
          <w:rFonts w:ascii="长城仿宋" w:hAnsi="Calibri"/>
          <w:kern w:val="0"/>
          <w:sz w:val="24"/>
        </w:rPr>
        <w:t>（</w:t>
      </w:r>
      <w:r>
        <w:rPr>
          <w:rFonts w:ascii="长城仿宋" w:hAnsi="Calibri"/>
          <w:kern w:val="0"/>
          <w:sz w:val="24"/>
        </w:rPr>
        <w:t>4</w:t>
      </w:r>
      <w:r>
        <w:rPr>
          <w:rFonts w:ascii="长城仿宋" w:hAnsi="Calibri"/>
          <w:kern w:val="0"/>
          <w:sz w:val="24"/>
        </w:rPr>
        <w:t>）</w:t>
      </w:r>
      <w:r>
        <w:rPr>
          <w:rFonts w:ascii="长城仿宋" w:hAnsi="Calibri" w:hint="eastAsia"/>
          <w:kern w:val="0"/>
          <w:sz w:val="24"/>
        </w:rPr>
        <w:t>技术与活动保障：摄影摄像技术人员、活动统筹执行人员、速记人员、翻译人员、搬运人员等；</w:t>
      </w:r>
    </w:p>
    <w:p w:rsidR="00D7627B" w:rsidRDefault="00F52719">
      <w:pPr>
        <w:spacing w:line="360" w:lineRule="auto"/>
        <w:ind w:firstLineChars="200" w:firstLine="480"/>
        <w:rPr>
          <w:rFonts w:ascii="长城仿宋" w:hAnsi="Calibri"/>
          <w:kern w:val="0"/>
          <w:sz w:val="24"/>
        </w:rPr>
      </w:pPr>
      <w:r>
        <w:rPr>
          <w:rFonts w:ascii="长城仿宋" w:hAnsi="Calibri"/>
          <w:kern w:val="0"/>
          <w:sz w:val="24"/>
        </w:rPr>
        <w:t>（</w:t>
      </w:r>
      <w:r>
        <w:rPr>
          <w:rFonts w:ascii="长城仿宋" w:hAnsi="Calibri"/>
          <w:kern w:val="0"/>
          <w:sz w:val="24"/>
        </w:rPr>
        <w:t>5</w:t>
      </w:r>
      <w:r>
        <w:rPr>
          <w:rFonts w:ascii="长城仿宋" w:hAnsi="Calibri"/>
          <w:kern w:val="0"/>
          <w:sz w:val="24"/>
        </w:rPr>
        <w:t>）</w:t>
      </w:r>
      <w:r>
        <w:rPr>
          <w:rFonts w:ascii="长城仿宋" w:hAnsi="Calibri" w:hint="eastAsia"/>
          <w:kern w:val="0"/>
          <w:sz w:val="24"/>
        </w:rPr>
        <w:t>其他：为嘉宾预订往返车船机票、会议期间提供市内交通、活动设备和物料运输等与本项目活动相关的一切服务。</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第二条</w:t>
      </w:r>
      <w:r>
        <w:rPr>
          <w:rFonts w:ascii="宋体" w:hAnsi="宋体" w:cs="宋体" w:hint="eastAsia"/>
          <w:b/>
          <w:bCs/>
          <w:sz w:val="24"/>
        </w:rPr>
        <w:t xml:space="preserve">  </w:t>
      </w:r>
      <w:r>
        <w:rPr>
          <w:rFonts w:ascii="宋体" w:hAnsi="宋体" w:cs="宋体" w:hint="eastAsia"/>
          <w:b/>
          <w:bCs/>
          <w:sz w:val="24"/>
        </w:rPr>
        <w:t>项目资料归属</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所有提交给甲方的项目文件及相关的资料的最后文本，包括为履行数据分析服务范围所编制的数据表、分析报告和相关证明资料等，都归甲方所有，乙方在提交给甲方之前应将上述资料进行整理归类和编制索引。</w:t>
      </w:r>
    </w:p>
    <w:p w:rsidR="00D7627B" w:rsidRDefault="00F5271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、乙方未经甲方的书面同意，不得将上述资料用于与本项目之外的任何项目。</w:t>
      </w:r>
    </w:p>
    <w:p w:rsidR="00D7627B" w:rsidRDefault="00F52719">
      <w:pPr>
        <w:spacing w:line="360" w:lineRule="auto"/>
        <w:ind w:firstLineChars="200" w:firstLine="482"/>
        <w:rPr>
          <w:rFonts w:ascii="宋体" w:hAnsi="宋体" w:cs="宋体"/>
          <w:b/>
          <w:bCs/>
          <w:kern w:val="0"/>
          <w:sz w:val="24"/>
          <w:szCs w:val="20"/>
        </w:rPr>
      </w:pPr>
      <w:r>
        <w:rPr>
          <w:rFonts w:ascii="宋体" w:hAnsi="宋体" w:cs="宋体" w:hint="eastAsia"/>
          <w:b/>
          <w:bCs/>
          <w:sz w:val="24"/>
          <w:lang w:eastAsia="zh-Hans"/>
        </w:rPr>
        <w:t>第三条：</w:t>
      </w:r>
      <w:r>
        <w:rPr>
          <w:rFonts w:ascii="宋体" w:hAnsi="宋体" w:cs="宋体" w:hint="eastAsia"/>
          <w:b/>
          <w:bCs/>
          <w:kern w:val="0"/>
          <w:sz w:val="24"/>
          <w:szCs w:val="20"/>
        </w:rPr>
        <w:t>服务时间及地点</w:t>
      </w:r>
    </w:p>
    <w:p w:rsidR="00D7627B" w:rsidRDefault="00F52719">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服务时间：</w:t>
      </w:r>
      <w:r>
        <w:rPr>
          <w:rFonts w:ascii="宋体" w:hAnsi="宋体" w:cs="宋体" w:hint="eastAsia"/>
          <w:bCs/>
          <w:kern w:val="0"/>
          <w:sz w:val="24"/>
          <w:szCs w:val="20"/>
        </w:rPr>
        <w:t>2023</w:t>
      </w:r>
      <w:r>
        <w:rPr>
          <w:rFonts w:ascii="宋体" w:hAnsi="宋体" w:cs="宋体" w:hint="eastAsia"/>
          <w:bCs/>
          <w:kern w:val="0"/>
          <w:sz w:val="24"/>
          <w:szCs w:val="20"/>
        </w:rPr>
        <w:t>年</w:t>
      </w:r>
      <w:r>
        <w:rPr>
          <w:rFonts w:ascii="宋体" w:hAnsi="宋体" w:cs="宋体" w:hint="eastAsia"/>
          <w:bCs/>
          <w:kern w:val="0"/>
          <w:sz w:val="24"/>
          <w:szCs w:val="20"/>
        </w:rPr>
        <w:t>9</w:t>
      </w:r>
      <w:r>
        <w:rPr>
          <w:rFonts w:ascii="宋体" w:hAnsi="宋体" w:cs="宋体" w:hint="eastAsia"/>
          <w:bCs/>
          <w:kern w:val="0"/>
          <w:sz w:val="24"/>
          <w:szCs w:val="20"/>
        </w:rPr>
        <w:t>月</w:t>
      </w:r>
      <w:r>
        <w:rPr>
          <w:rFonts w:ascii="宋体" w:hAnsi="宋体" w:cs="宋体" w:hint="eastAsia"/>
          <w:bCs/>
          <w:kern w:val="0"/>
          <w:sz w:val="24"/>
          <w:szCs w:val="20"/>
        </w:rPr>
        <w:t>1</w:t>
      </w:r>
      <w:r>
        <w:rPr>
          <w:rFonts w:ascii="宋体" w:hAnsi="宋体" w:cs="宋体" w:hint="eastAsia"/>
          <w:bCs/>
          <w:kern w:val="0"/>
          <w:sz w:val="24"/>
          <w:szCs w:val="20"/>
        </w:rPr>
        <w:t>日</w:t>
      </w:r>
      <w:r>
        <w:rPr>
          <w:rFonts w:ascii="宋体" w:hAnsi="宋体" w:cs="宋体" w:hint="eastAsia"/>
          <w:bCs/>
          <w:kern w:val="0"/>
          <w:sz w:val="24"/>
          <w:szCs w:val="20"/>
        </w:rPr>
        <w:t>—</w:t>
      </w:r>
      <w:r>
        <w:rPr>
          <w:rFonts w:ascii="宋体" w:hAnsi="宋体" w:cs="宋体" w:hint="eastAsia"/>
          <w:bCs/>
          <w:kern w:val="0"/>
          <w:sz w:val="24"/>
          <w:szCs w:val="20"/>
        </w:rPr>
        <w:t>11</w:t>
      </w:r>
      <w:r>
        <w:rPr>
          <w:rFonts w:ascii="宋体" w:hAnsi="宋体" w:cs="宋体" w:hint="eastAsia"/>
          <w:bCs/>
          <w:kern w:val="0"/>
          <w:sz w:val="24"/>
          <w:szCs w:val="20"/>
        </w:rPr>
        <w:t>月</w:t>
      </w:r>
      <w:r>
        <w:rPr>
          <w:rFonts w:ascii="宋体" w:hAnsi="宋体" w:cs="宋体" w:hint="eastAsia"/>
          <w:bCs/>
          <w:kern w:val="0"/>
          <w:sz w:val="24"/>
          <w:szCs w:val="20"/>
        </w:rPr>
        <w:t>30</w:t>
      </w:r>
      <w:r>
        <w:rPr>
          <w:rFonts w:ascii="宋体" w:hAnsi="宋体" w:cs="宋体" w:hint="eastAsia"/>
          <w:bCs/>
          <w:kern w:val="0"/>
          <w:sz w:val="24"/>
          <w:szCs w:val="20"/>
        </w:rPr>
        <w:t>日</w:t>
      </w:r>
      <w:r>
        <w:rPr>
          <w:rFonts w:ascii="宋体" w:hAnsi="宋体" w:cs="宋体" w:hint="eastAsia"/>
          <w:bCs/>
          <w:kern w:val="0"/>
          <w:sz w:val="24"/>
          <w:szCs w:val="20"/>
        </w:rPr>
        <w:t>。</w:t>
      </w:r>
    </w:p>
    <w:p w:rsidR="00D7627B" w:rsidRDefault="00F52719">
      <w:pPr>
        <w:spacing w:line="360" w:lineRule="auto"/>
        <w:ind w:firstLineChars="200" w:firstLine="480"/>
      </w:pPr>
      <w:r>
        <w:rPr>
          <w:rFonts w:ascii="宋体" w:hAnsi="宋体" w:cs="宋体" w:hint="eastAsia"/>
          <w:bCs/>
          <w:kern w:val="0"/>
          <w:sz w:val="24"/>
          <w:szCs w:val="20"/>
        </w:rPr>
        <w:t>地点：深圳市前海合作区</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第四条</w:t>
      </w:r>
      <w:r>
        <w:rPr>
          <w:rFonts w:ascii="宋体" w:hAnsi="宋体" w:cs="宋体" w:hint="eastAsia"/>
          <w:b/>
          <w:bCs/>
          <w:sz w:val="24"/>
        </w:rPr>
        <w:t xml:space="preserve">  </w:t>
      </w:r>
      <w:r>
        <w:rPr>
          <w:rFonts w:ascii="宋体" w:hAnsi="宋体" w:cs="宋体" w:hint="eastAsia"/>
          <w:b/>
          <w:bCs/>
          <w:sz w:val="24"/>
        </w:rPr>
        <w:t>甲方的义务</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、负责与本项目有关的第三方的协调，提供开展项目服务工作的外部条件。</w:t>
      </w:r>
    </w:p>
    <w:p w:rsidR="00D7627B" w:rsidRDefault="00F5271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、向乙方提供与本项目服务工作有关的资料。</w:t>
      </w:r>
    </w:p>
    <w:p w:rsidR="00D7627B" w:rsidRDefault="00F5271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、负责组织项目验收。</w:t>
      </w:r>
    </w:p>
    <w:p w:rsidR="00D7627B" w:rsidRDefault="00F5271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、根据合同的条款按时支付合同价款。</w:t>
      </w:r>
    </w:p>
    <w:p w:rsidR="00D7627B" w:rsidRDefault="00F5271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、甲方指定专人与乙方对接项目，并及时确认需求，在项目实施过程中，提出业务指导意见。</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第五条</w:t>
      </w:r>
      <w:r>
        <w:rPr>
          <w:rFonts w:ascii="宋体" w:hAnsi="宋体" w:cs="宋体" w:hint="eastAsia"/>
          <w:b/>
          <w:bCs/>
          <w:sz w:val="24"/>
        </w:rPr>
        <w:t xml:space="preserve"> </w:t>
      </w:r>
      <w:r>
        <w:rPr>
          <w:rFonts w:ascii="宋体" w:hAnsi="宋体" w:cs="宋体" w:hint="eastAsia"/>
          <w:b/>
          <w:bCs/>
          <w:sz w:val="24"/>
        </w:rPr>
        <w:t>乙方的义务</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、应按照【】号招标文件、乙方投标文件以及本合同的要求按期完成本项目服务工作。</w:t>
      </w:r>
    </w:p>
    <w:p w:rsidR="00D7627B" w:rsidRDefault="00F5271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、在履行合同期间或合同规定期限内，不得泄露与本合同规定业务活动有关的保密资料。</w:t>
      </w:r>
    </w:p>
    <w:p w:rsidR="00D7627B" w:rsidRDefault="00F5271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、乙方应按国家、省及深圳的有关法律法规、设计标准、技术规范以及本合同约定的工作内容、工作进度等要求提供数据分析服务，并对其提交的服务成果负责。</w:t>
      </w:r>
    </w:p>
    <w:p w:rsidR="00D7627B" w:rsidRDefault="00F52719">
      <w:pPr>
        <w:spacing w:line="360" w:lineRule="auto"/>
        <w:ind w:firstLineChars="200" w:firstLine="480"/>
        <w:rPr>
          <w:rFonts w:ascii="宋体" w:hAnsi="宋体" w:cs="宋体"/>
          <w:sz w:val="24"/>
        </w:rPr>
      </w:pPr>
      <w:r>
        <w:rPr>
          <w:rFonts w:ascii="宋体" w:hAnsi="宋体" w:cs="宋体" w:hint="eastAsia"/>
          <w:sz w:val="24"/>
        </w:rPr>
        <w:lastRenderedPageBreak/>
        <w:t>4</w:t>
      </w:r>
      <w:r>
        <w:rPr>
          <w:rFonts w:ascii="宋体" w:hAnsi="宋体" w:cs="宋体" w:hint="eastAsia"/>
          <w:sz w:val="24"/>
        </w:rPr>
        <w:t>、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rsidR="00D7627B" w:rsidRDefault="00F5271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、乙方应配合甲方开展验收工作</w:t>
      </w:r>
      <w:r>
        <w:rPr>
          <w:rFonts w:ascii="宋体" w:hAnsi="宋体" w:cs="宋体" w:hint="eastAsia"/>
          <w:sz w:val="24"/>
        </w:rPr>
        <w:t>,</w:t>
      </w:r>
      <w:r>
        <w:rPr>
          <w:rFonts w:ascii="宋体" w:hAnsi="宋体" w:cs="宋体" w:hint="eastAsia"/>
          <w:sz w:val="24"/>
        </w:rPr>
        <w:t>对于验收过程中发现的问题，乙方应在发现问题之日起</w:t>
      </w:r>
      <w:r>
        <w:rPr>
          <w:rFonts w:ascii="宋体" w:hAnsi="宋体" w:cs="宋体" w:hint="eastAsia"/>
          <w:sz w:val="24"/>
        </w:rPr>
        <w:t>3</w:t>
      </w:r>
      <w:r>
        <w:rPr>
          <w:rFonts w:ascii="宋体" w:hAnsi="宋体" w:cs="宋体" w:hint="eastAsia"/>
          <w:sz w:val="24"/>
        </w:rPr>
        <w:t>天内进行改正，以符合甲方的需要。</w:t>
      </w:r>
    </w:p>
    <w:p w:rsidR="00D7627B" w:rsidRDefault="00F52719">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、如乙方提供的成果文件不符合本合同要求，必须在甲方提出要求后</w:t>
      </w:r>
      <w:r>
        <w:rPr>
          <w:rFonts w:ascii="宋体" w:hAnsi="宋体" w:cs="宋体" w:hint="eastAsia"/>
          <w:sz w:val="24"/>
        </w:rPr>
        <w:t>3</w:t>
      </w:r>
      <w:r>
        <w:rPr>
          <w:rFonts w:ascii="宋体" w:hAnsi="宋体" w:cs="宋体" w:hint="eastAsia"/>
          <w:sz w:val="24"/>
        </w:rPr>
        <w:t>天内无条件修改，其费用由乙方自行承担。修改期间，甲方付款时间相应顺延。</w:t>
      </w:r>
    </w:p>
    <w:p w:rsidR="00D7627B" w:rsidRDefault="00F52719">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、乙方应独立完成本项目。未经甲方书面在先同意，乙方不得向任何第三方全部或部分转让本项目。</w:t>
      </w:r>
    </w:p>
    <w:p w:rsidR="00D7627B" w:rsidRDefault="00F52719">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、乙方对其参与本项目的工作人员在合同履行期间的工作行为负责，期间发生的一切安全事故责任、其它人身损害及因此发生的人身损害赔偿和其他费用由乙方根据国家相关法律规定承担相应责任，与甲方无关。</w:t>
      </w:r>
    </w:p>
    <w:p w:rsidR="00D7627B" w:rsidRDefault="00F52719">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、为保证项目成果的质量，乙方在合同履行期间，应按照服务内</w:t>
      </w:r>
      <w:r>
        <w:rPr>
          <w:rFonts w:ascii="宋体" w:hAnsi="宋体" w:cs="宋体" w:hint="eastAsia"/>
          <w:sz w:val="24"/>
        </w:rPr>
        <w:t>容要求安排专门的项目服务团队，并保障项目正常交付及验收。乙方相关工作人员名单在甲方确认后如需更换，乙方应事先征得甲方的书面同意，且接替的工作人员的职位、资历、资质应与原定工作人员相当。</w:t>
      </w:r>
    </w:p>
    <w:p w:rsidR="00D7627B" w:rsidRDefault="00F52719">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、乙方有维护甲方声誉的义务，乙方不能以甲方名义从事与本项目无关的任何事务，否则甲方有权追究其相关责任。</w:t>
      </w:r>
    </w:p>
    <w:p w:rsidR="00D7627B" w:rsidRDefault="00F52719">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本合同期满或提前解除、终止后，乙方应将甲方的档案资料、信息数据等交还甲方，并应销毁或删除所有备份。</w:t>
      </w:r>
    </w:p>
    <w:p w:rsidR="00D7627B" w:rsidRDefault="00F52719">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、乙方在完成本项目过程中，不得损害其他任何第三方的知识产权等合法权益，否则由此造成的相关责任应当由乙方自行</w:t>
      </w:r>
      <w:r>
        <w:rPr>
          <w:rFonts w:ascii="宋体" w:hAnsi="宋体" w:cs="宋体" w:hint="eastAsia"/>
          <w:sz w:val="24"/>
        </w:rPr>
        <w:t>承担，与甲方无关。</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3</w:t>
      </w:r>
      <w:r>
        <w:rPr>
          <w:rFonts w:ascii="宋体" w:hAnsi="宋体" w:cs="宋体" w:hint="eastAsia"/>
          <w:sz w:val="24"/>
        </w:rPr>
        <w:t>、乙方指定项目联系人</w:t>
      </w:r>
    </w:p>
    <w:p w:rsidR="00D7627B" w:rsidRDefault="00F52719">
      <w:pPr>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姓名：</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联系方式：</w:t>
      </w:r>
      <w:r>
        <w:rPr>
          <w:rFonts w:ascii="宋体" w:hAnsi="宋体" w:cs="宋体" w:hint="eastAsia"/>
          <w:sz w:val="24"/>
        </w:rPr>
        <w:t xml:space="preserve"> </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第六条</w:t>
      </w:r>
      <w:r>
        <w:rPr>
          <w:rFonts w:ascii="宋体" w:hAnsi="宋体" w:cs="宋体" w:hint="eastAsia"/>
          <w:b/>
          <w:bCs/>
          <w:sz w:val="24"/>
        </w:rPr>
        <w:t xml:space="preserve">  </w:t>
      </w:r>
      <w:r>
        <w:rPr>
          <w:rFonts w:ascii="宋体" w:hAnsi="宋体" w:cs="宋体" w:hint="eastAsia"/>
          <w:b/>
          <w:bCs/>
          <w:sz w:val="24"/>
        </w:rPr>
        <w:t>甲方的权利</w:t>
      </w:r>
    </w:p>
    <w:p w:rsidR="00D7627B" w:rsidRDefault="00F52719">
      <w:pPr>
        <w:pStyle w:val="a7"/>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、甲方对项目实施过程进行协调、监督和指导，按时进行项目成果验收。</w:t>
      </w:r>
    </w:p>
    <w:p w:rsidR="00D7627B" w:rsidRDefault="00F52719">
      <w:pPr>
        <w:pStyle w:val="a7"/>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、甲方有权向乙方询问项目工作进展及相关情况，并要求乙方在指定时间内做出答复。</w:t>
      </w:r>
    </w:p>
    <w:p w:rsidR="00D7627B" w:rsidRDefault="00F52719">
      <w:pPr>
        <w:pStyle w:val="a7"/>
        <w:snapToGrid w:val="0"/>
        <w:spacing w:line="360" w:lineRule="auto"/>
        <w:ind w:firstLineChars="200" w:firstLine="480"/>
        <w:rPr>
          <w:rFonts w:hAnsi="宋体" w:cs="宋体"/>
          <w:sz w:val="24"/>
        </w:rPr>
      </w:pPr>
      <w:r>
        <w:rPr>
          <w:rFonts w:hAnsi="宋体" w:cs="宋体" w:hint="eastAsia"/>
          <w:sz w:val="24"/>
        </w:rPr>
        <w:lastRenderedPageBreak/>
        <w:t>3</w:t>
      </w:r>
      <w:r>
        <w:rPr>
          <w:rFonts w:hAnsi="宋体" w:cs="宋体" w:hint="eastAsia"/>
          <w:sz w:val="24"/>
        </w:rPr>
        <w:t>、甲方有权对乙方提交的阶段性成果、最终成果送审稿等相关工作文件进行审核并提出修改意见。</w:t>
      </w:r>
    </w:p>
    <w:p w:rsidR="00D7627B" w:rsidRDefault="00F52719">
      <w:pPr>
        <w:pStyle w:val="a7"/>
        <w:snapToGrid w:val="0"/>
        <w:spacing w:line="360" w:lineRule="auto"/>
        <w:ind w:firstLineChars="200" w:firstLine="480"/>
        <w:rPr>
          <w:rFonts w:hAnsi="宋体" w:cs="宋体"/>
          <w:sz w:val="24"/>
        </w:rPr>
      </w:pPr>
      <w:r>
        <w:rPr>
          <w:rFonts w:hAnsi="宋体" w:cs="宋体" w:hint="eastAsia"/>
          <w:sz w:val="24"/>
        </w:rPr>
        <w:t>4</w:t>
      </w:r>
      <w:r>
        <w:rPr>
          <w:rFonts w:hAnsi="宋体" w:cs="宋体" w:hint="eastAsia"/>
          <w:sz w:val="24"/>
        </w:rPr>
        <w:t>、如乙方所提供的实施方案及项目成果文件不满足甲方的工作要求，甲方有权要求乙方重新执行相应的工作服务，由此产生的全部费用由乙方自行承担。</w:t>
      </w:r>
    </w:p>
    <w:p w:rsidR="00D7627B" w:rsidRDefault="00F52719">
      <w:pPr>
        <w:pStyle w:val="a7"/>
        <w:snapToGrid w:val="0"/>
        <w:spacing w:line="360" w:lineRule="auto"/>
        <w:ind w:firstLineChars="200" w:firstLine="480"/>
        <w:rPr>
          <w:rFonts w:hAnsi="宋体" w:cs="宋体"/>
          <w:sz w:val="24"/>
        </w:rPr>
      </w:pPr>
      <w:r>
        <w:rPr>
          <w:rFonts w:hAnsi="宋体" w:cs="宋体" w:hint="eastAsia"/>
          <w:sz w:val="24"/>
        </w:rPr>
        <w:t>5</w:t>
      </w:r>
      <w:r>
        <w:rPr>
          <w:rFonts w:hAnsi="宋体" w:cs="宋体" w:hint="eastAsia"/>
          <w:sz w:val="24"/>
        </w:rPr>
        <w:t>、甲方对乙方在委托权限范围内完成</w:t>
      </w:r>
      <w:r>
        <w:rPr>
          <w:rFonts w:hAnsi="宋体" w:cs="宋体" w:hint="eastAsia"/>
          <w:sz w:val="24"/>
        </w:rPr>
        <w:t>委托事项有指导、监督权利。</w:t>
      </w:r>
    </w:p>
    <w:p w:rsidR="00D7627B" w:rsidRDefault="00F52719">
      <w:pPr>
        <w:pStyle w:val="a7"/>
        <w:snapToGrid w:val="0"/>
        <w:spacing w:line="360" w:lineRule="auto"/>
        <w:ind w:firstLineChars="200" w:firstLine="480"/>
        <w:rPr>
          <w:rFonts w:hAnsi="宋体" w:cs="宋体"/>
          <w:sz w:val="24"/>
        </w:rPr>
      </w:pPr>
      <w:r>
        <w:rPr>
          <w:rFonts w:hAnsi="宋体" w:cs="宋体" w:hint="eastAsia"/>
          <w:sz w:val="24"/>
        </w:rPr>
        <w:t>6</w:t>
      </w:r>
      <w:r>
        <w:rPr>
          <w:rFonts w:hAnsi="宋体" w:cs="宋体" w:hint="eastAsia"/>
          <w:sz w:val="24"/>
        </w:rPr>
        <w:t>、甲方有权要求乙方全面履行合同。甲方不接受部分履行，如本合同项下部分成果文件未能按时交付则视为整体延误。</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第七条</w:t>
      </w:r>
      <w:r>
        <w:rPr>
          <w:rFonts w:ascii="宋体" w:hAnsi="宋体" w:cs="宋体" w:hint="eastAsia"/>
          <w:b/>
          <w:bCs/>
          <w:sz w:val="24"/>
        </w:rPr>
        <w:t xml:space="preserve">  </w:t>
      </w:r>
      <w:r>
        <w:rPr>
          <w:rFonts w:ascii="宋体" w:hAnsi="宋体" w:cs="宋体" w:hint="eastAsia"/>
          <w:b/>
          <w:bCs/>
          <w:sz w:val="24"/>
        </w:rPr>
        <w:t>乙方的权利</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、乙方在本项目服务过程中，如甲方提供的资料不明确时可向甲方提出书面报告。</w:t>
      </w:r>
    </w:p>
    <w:p w:rsidR="00D7627B" w:rsidRDefault="00F5271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、乙方在本项目服务过程中，乙方有权协调甲方提供真实准确的数据和具体需求。</w:t>
      </w:r>
    </w:p>
    <w:p w:rsidR="00D7627B" w:rsidRDefault="00F5271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、乙方在本项目服务过程中，有到现场勘察、调研并要求甲方协调的权利。</w:t>
      </w:r>
    </w:p>
    <w:p w:rsidR="00D7627B" w:rsidRDefault="00F5271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、根据合同约定收取相应的合同价款。</w:t>
      </w:r>
    </w:p>
    <w:p w:rsidR="00D7627B" w:rsidRDefault="00F52719">
      <w:pPr>
        <w:spacing w:line="360" w:lineRule="auto"/>
        <w:ind w:firstLineChars="200" w:firstLine="482"/>
        <w:rPr>
          <w:rFonts w:ascii="宋体" w:hAnsi="宋体" w:cs="宋体"/>
          <w:b/>
          <w:bCs/>
          <w:sz w:val="24"/>
        </w:rPr>
      </w:pPr>
      <w:r>
        <w:rPr>
          <w:rFonts w:ascii="宋体" w:hAnsi="宋体" w:cs="宋体" w:hint="eastAsia"/>
          <w:b/>
          <w:color w:val="000000"/>
          <w:sz w:val="24"/>
        </w:rPr>
        <w:t>★</w:t>
      </w:r>
      <w:r>
        <w:rPr>
          <w:rFonts w:ascii="宋体" w:hAnsi="宋体" w:cs="宋体" w:hint="eastAsia"/>
          <w:b/>
          <w:bCs/>
          <w:sz w:val="24"/>
        </w:rPr>
        <w:t>第八条</w:t>
      </w:r>
      <w:r>
        <w:rPr>
          <w:rFonts w:ascii="宋体" w:hAnsi="宋体" w:cs="宋体" w:hint="eastAsia"/>
          <w:b/>
          <w:bCs/>
          <w:sz w:val="24"/>
        </w:rPr>
        <w:t xml:space="preserve"> </w:t>
      </w:r>
      <w:r>
        <w:rPr>
          <w:rFonts w:ascii="宋体" w:hAnsi="宋体" w:cs="宋体" w:hint="eastAsia"/>
          <w:b/>
          <w:bCs/>
          <w:sz w:val="24"/>
        </w:rPr>
        <w:t>成果权属与知识产权</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、双方对本合同有关的知识产权以及与之相关的所有权利归属约定如下：</w:t>
      </w:r>
      <w:r>
        <w:rPr>
          <w:rFonts w:ascii="宋体" w:hAnsi="宋体" w:cs="宋体" w:hint="eastAsia"/>
          <w:sz w:val="24"/>
        </w:rPr>
        <w:t xml:space="preserve"> </w:t>
      </w:r>
      <w:r>
        <w:rPr>
          <w:rFonts w:ascii="宋体" w:hAnsi="宋体" w:cs="宋体" w:hint="eastAsia"/>
          <w:sz w:val="24"/>
        </w:rPr>
        <w:t>本项目全部阶段性成果和最终成果（包括为后续服务范围所编制的文件）的知识产权以及与之相关的所有权利归甲方所有；本合同签署前双方已经拥有的知识产权权利，仍归各自所有。</w:t>
      </w:r>
    </w:p>
    <w:p w:rsidR="00D7627B" w:rsidRDefault="00F5271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双方确定，甲方有权利用乙方按照本合同约定提供的项目成果，进行后续改进。由此产生的具有实质性或创造性技术进步特征的新的技术成果及其权利归属，全部由甲方享有。具体相关利益的分配办法如下：甲方</w:t>
      </w:r>
      <w:r>
        <w:rPr>
          <w:rFonts w:ascii="宋体" w:hAnsi="宋体" w:cs="宋体" w:hint="eastAsia"/>
          <w:sz w:val="24"/>
        </w:rPr>
        <w:t>100%</w:t>
      </w:r>
      <w:r>
        <w:rPr>
          <w:rFonts w:ascii="宋体" w:hAnsi="宋体" w:cs="宋体" w:hint="eastAsia"/>
          <w:sz w:val="24"/>
        </w:rPr>
        <w:t>。</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rsidR="00D7627B" w:rsidRDefault="00F52719">
      <w:pPr>
        <w:widowControl/>
        <w:spacing w:line="360" w:lineRule="auto"/>
        <w:ind w:firstLineChars="200" w:firstLine="480"/>
        <w:rPr>
          <w:rFonts w:ascii="宋体" w:hAnsi="宋体" w:cs="宋体"/>
          <w:b/>
          <w:bCs/>
          <w:sz w:val="24"/>
        </w:rPr>
      </w:pPr>
      <w:r>
        <w:rPr>
          <w:rFonts w:ascii="宋体" w:hAnsi="宋体" w:cs="宋体" w:hint="eastAsia"/>
          <w:sz w:val="24"/>
        </w:rPr>
        <w:t>4</w:t>
      </w:r>
      <w:r>
        <w:rPr>
          <w:rFonts w:ascii="宋体" w:hAnsi="宋体" w:cs="宋体" w:hint="eastAsia"/>
          <w:sz w:val="24"/>
        </w:rPr>
        <w:t>、未经甲方书面在先同意，乙方不得将本项目的中间成果和最终成果文件及任何数据、资料、软件向任何第三方转让、授权任何第三方使用或用于本合同项目外</w:t>
      </w:r>
      <w:r>
        <w:rPr>
          <w:rFonts w:ascii="宋体" w:hAnsi="宋体" w:cs="宋体" w:hint="eastAsia"/>
          <w:sz w:val="24"/>
        </w:rPr>
        <w:lastRenderedPageBreak/>
        <w:t>的其他项目。如发生以上情况</w:t>
      </w:r>
      <w:r>
        <w:rPr>
          <w:rFonts w:ascii="宋体" w:hAnsi="宋体" w:cs="宋体" w:hint="eastAsia"/>
          <w:sz w:val="24"/>
        </w:rPr>
        <w:t>，乙方应向甲方支付本合同总价款</w:t>
      </w:r>
      <w:r>
        <w:rPr>
          <w:rFonts w:ascii="宋体" w:hAnsi="宋体" w:cs="宋体" w:hint="eastAsia"/>
          <w:sz w:val="24"/>
        </w:rPr>
        <w:t>20%</w:t>
      </w:r>
      <w:r>
        <w:rPr>
          <w:rFonts w:ascii="宋体" w:hAnsi="宋体" w:cs="宋体" w:hint="eastAsia"/>
          <w:sz w:val="24"/>
        </w:rPr>
        <w:t>的违约金，如果违约金无法弥补甲方的损失，甲方有权要求乙方赔偿全部损失。</w:t>
      </w:r>
    </w:p>
    <w:p w:rsidR="00D7627B" w:rsidRDefault="00F52719">
      <w:pPr>
        <w:spacing w:line="360" w:lineRule="auto"/>
        <w:ind w:firstLineChars="200" w:firstLine="482"/>
        <w:rPr>
          <w:rFonts w:ascii="宋体" w:hAnsi="宋体" w:cs="宋体"/>
          <w:b/>
          <w:bCs/>
          <w:sz w:val="24"/>
        </w:rPr>
      </w:pPr>
      <w:r>
        <w:rPr>
          <w:rFonts w:ascii="宋体" w:hAnsi="宋体" w:cs="宋体" w:hint="eastAsia"/>
          <w:b/>
          <w:color w:val="000000"/>
          <w:sz w:val="24"/>
        </w:rPr>
        <w:t>★</w:t>
      </w:r>
      <w:r>
        <w:rPr>
          <w:rFonts w:ascii="宋体" w:hAnsi="宋体" w:cs="宋体" w:hint="eastAsia"/>
          <w:b/>
          <w:bCs/>
          <w:sz w:val="24"/>
        </w:rPr>
        <w:t>第九条</w:t>
      </w:r>
      <w:r>
        <w:rPr>
          <w:rFonts w:ascii="宋体" w:hAnsi="宋体" w:cs="宋体" w:hint="eastAsia"/>
          <w:b/>
          <w:bCs/>
          <w:sz w:val="24"/>
        </w:rPr>
        <w:t xml:space="preserve">  </w:t>
      </w:r>
      <w:r>
        <w:rPr>
          <w:rFonts w:ascii="宋体" w:hAnsi="宋体" w:cs="宋体" w:hint="eastAsia"/>
          <w:b/>
          <w:bCs/>
          <w:sz w:val="24"/>
        </w:rPr>
        <w:t>保密条款</w:t>
      </w:r>
    </w:p>
    <w:p w:rsidR="00D7627B" w:rsidRDefault="00F52719">
      <w:pPr>
        <w:widowControl/>
        <w:spacing w:line="360" w:lineRule="auto"/>
        <w:ind w:firstLineChars="200" w:firstLine="480"/>
        <w:rPr>
          <w:rFonts w:ascii="宋体" w:hAnsi="宋体" w:cs="宋体"/>
          <w:sz w:val="24"/>
        </w:rPr>
      </w:pPr>
      <w:bookmarkStart w:id="15" w:name="_Toc216520223"/>
      <w:r>
        <w:rPr>
          <w:rFonts w:ascii="宋体" w:hAnsi="宋体" w:cs="宋体" w:hint="eastAsia"/>
          <w:sz w:val="24"/>
        </w:rPr>
        <w:t>1</w:t>
      </w:r>
      <w:r>
        <w:rPr>
          <w:rFonts w:ascii="宋体" w:hAnsi="宋体" w:cs="宋体" w:hint="eastAsia"/>
          <w:sz w:val="24"/>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5"/>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、双方应遵守国家的有关保密规定。妥善保管对方提供的资料，保守对方的各项秘密，并保护对方的知识产权。获取对方秘密的一方应当采</w:t>
      </w:r>
      <w:r>
        <w:rPr>
          <w:rFonts w:ascii="宋体" w:hAnsi="宋体" w:cs="宋体" w:hint="eastAsia"/>
          <w:sz w:val="24"/>
        </w:rPr>
        <w:t>取有效的保护方式防止秘密未经授权而被使用、传播或公开，仅可以将该秘密用于履行其在本合同项下的义务，且只能由相关的项目人员使用。</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、乙方须以保密方式处理在编制本项目成果文件过程中自甲方、甲方工作人员或甲方关联机构获得的相关信息、资料、数据等，或由甲方在履行本合同过程中明确指明为秘密的任何信息</w:t>
      </w:r>
      <w:r>
        <w:rPr>
          <w:rFonts w:ascii="宋体" w:hAnsi="宋体" w:cs="宋体" w:hint="eastAsia"/>
          <w:sz w:val="24"/>
        </w:rPr>
        <w:t>,</w:t>
      </w:r>
      <w:r>
        <w:rPr>
          <w:rFonts w:ascii="宋体" w:hAnsi="宋体" w:cs="宋体" w:hint="eastAsia"/>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w:t>
      </w:r>
      <w:r>
        <w:rPr>
          <w:rFonts w:ascii="宋体" w:hAnsi="宋体" w:cs="宋体" w:hint="eastAsia"/>
          <w:sz w:val="24"/>
        </w:rPr>
        <w:t>需范围，且这些人员应接受至少与本条款同等严格的保密条款的约束。未经甲方书面在先同意，乙方不得向任何第三方透露与本项目有关的内容，或公开本项目任何中间成果或最终成果。</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、乙方实施项目的程序应符合国家安全、保密的有关规定和标准。</w:t>
      </w:r>
    </w:p>
    <w:p w:rsidR="00D7627B" w:rsidRDefault="00F52719">
      <w:pPr>
        <w:widowControl/>
        <w:spacing w:line="360" w:lineRule="auto"/>
        <w:ind w:firstLineChars="200" w:firstLine="480"/>
        <w:rPr>
          <w:rFonts w:ascii="宋体" w:hAnsi="宋体" w:cs="宋体"/>
          <w:sz w:val="24"/>
        </w:rPr>
      </w:pPr>
      <w:bookmarkStart w:id="16" w:name="_Toc216520224"/>
      <w:r>
        <w:rPr>
          <w:rFonts w:ascii="宋体" w:hAnsi="宋体" w:cs="宋体" w:hint="eastAsia"/>
          <w:sz w:val="24"/>
        </w:rPr>
        <w:t>5</w:t>
      </w:r>
      <w:bookmarkStart w:id="17" w:name="_Toc216520226"/>
      <w:bookmarkEnd w:id="16"/>
      <w:r>
        <w:rPr>
          <w:rFonts w:ascii="宋体" w:hAnsi="宋体" w:cs="宋体" w:hint="eastAsia"/>
          <w:sz w:val="24"/>
        </w:rPr>
        <w:t>、上述保密义务不适用以下情况：</w:t>
      </w:r>
      <w:bookmarkEnd w:id="17"/>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）获取的信息已被合法公开；</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）获得信息拥有方书面许可并在该许可范围内披露；</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）国家法律、法规规定的情形。</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、如乙方违反上述保密条款，甲方有权解除本合同，乙方应在合同解除通知发出之日起</w:t>
      </w:r>
      <w:r>
        <w:rPr>
          <w:rFonts w:ascii="宋体" w:hAnsi="宋体" w:cs="宋体" w:hint="eastAsia"/>
          <w:sz w:val="24"/>
        </w:rPr>
        <w:t>10</w:t>
      </w:r>
      <w:r>
        <w:rPr>
          <w:rFonts w:ascii="宋体" w:hAnsi="宋体" w:cs="宋体" w:hint="eastAsia"/>
          <w:sz w:val="24"/>
        </w:rPr>
        <w:t>日内向甲方支付本合同服务费总金额</w:t>
      </w:r>
      <w:r>
        <w:rPr>
          <w:rFonts w:ascii="宋体" w:hAnsi="宋体" w:cs="宋体" w:hint="eastAsia"/>
          <w:sz w:val="24"/>
        </w:rPr>
        <w:t>20%</w:t>
      </w:r>
      <w:r>
        <w:rPr>
          <w:rFonts w:ascii="宋体" w:hAnsi="宋体" w:cs="宋体" w:hint="eastAsia"/>
          <w:sz w:val="24"/>
        </w:rPr>
        <w:t>的违约金，如</w:t>
      </w:r>
      <w:r>
        <w:rPr>
          <w:rFonts w:ascii="宋体" w:hAnsi="宋体" w:cs="宋体" w:hint="eastAsia"/>
          <w:sz w:val="24"/>
        </w:rPr>
        <w:t>果违约金无法弥补甲方损失，甲方保留要求乙方赔偿全部损失的权利。</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lastRenderedPageBreak/>
        <w:t>7</w:t>
      </w:r>
      <w:r>
        <w:rPr>
          <w:rFonts w:ascii="宋体" w:hAnsi="宋体" w:cs="宋体" w:hint="eastAsia"/>
          <w:sz w:val="24"/>
        </w:rPr>
        <w:t>、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rsidR="00D7627B" w:rsidRDefault="00F52719">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、无论本合同或本合同其他条款是否有效，本保密条款始终约束双方。国家秘密的保密期限由国家有关部门确定，工作秘密的保密期限由甲方确定。</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第十条</w:t>
      </w:r>
      <w:r>
        <w:rPr>
          <w:rFonts w:ascii="宋体" w:hAnsi="宋体" w:cs="宋体" w:hint="eastAsia"/>
          <w:b/>
          <w:bCs/>
          <w:sz w:val="24"/>
        </w:rPr>
        <w:t xml:space="preserve">  </w:t>
      </w:r>
      <w:r>
        <w:rPr>
          <w:rFonts w:ascii="宋体" w:hAnsi="宋体" w:cs="宋体" w:hint="eastAsia"/>
          <w:b/>
          <w:bCs/>
          <w:sz w:val="24"/>
        </w:rPr>
        <w:t>项目服务费用及付款方式</w:t>
      </w:r>
    </w:p>
    <w:p w:rsidR="00D7627B" w:rsidRDefault="00F52719">
      <w:pPr>
        <w:adjustRightInd w:val="0"/>
        <w:snapToGrid w:val="0"/>
        <w:spacing w:line="360" w:lineRule="auto"/>
        <w:ind w:firstLineChars="200" w:firstLine="480"/>
        <w:rPr>
          <w:rFonts w:ascii="宋体" w:hAnsi="宋体"/>
          <w:sz w:val="24"/>
        </w:rPr>
      </w:pPr>
      <w:bookmarkStart w:id="18" w:name="_Hlk32923729"/>
      <w:r>
        <w:rPr>
          <w:rFonts w:ascii="宋体" w:hAnsi="宋体" w:hint="eastAsia"/>
          <w:sz w:val="24"/>
        </w:rPr>
        <w:t>1</w:t>
      </w:r>
      <w:r>
        <w:rPr>
          <w:rFonts w:ascii="宋体" w:hAnsi="宋体" w:hint="eastAsia"/>
          <w:sz w:val="24"/>
        </w:rPr>
        <w:t>、本合同项下服务费总金额共计人民币</w:t>
      </w:r>
      <w:r>
        <w:rPr>
          <w:rFonts w:ascii="宋体" w:hAnsi="宋体" w:hint="eastAsia"/>
          <w:sz w:val="24"/>
        </w:rPr>
        <w:t xml:space="preserve">    </w:t>
      </w:r>
      <w:r>
        <w:rPr>
          <w:rFonts w:ascii="宋体" w:hAnsi="宋体" w:hint="eastAsia"/>
          <w:sz w:val="24"/>
        </w:rPr>
        <w:t>万元整</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hint="eastAsia"/>
          <w:sz w:val="24"/>
        </w:rPr>
        <w:t>。服务费已包含乙方提供本合同项下服务的全部费用，包括但不限于如下内容：</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）乙方为甲方所提供的所有服务和技术支持费用；</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）项目研讨会费用；</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）项目产生的专家费用；</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）乙方工作人员工资、差旅费；</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）乙方的办公、通讯、交通费用；</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）项目材料统计、分析费用；</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）项目成果文本印刷费用；</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）乙方以各种方式将文件资料发送至甲方的费用；</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）本合同项下产生的一切税费。</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、付款方式</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合同价款由甲方分</w:t>
      </w:r>
      <w:r>
        <w:rPr>
          <w:rFonts w:ascii="宋体" w:hAnsi="宋体" w:hint="eastAsia"/>
          <w:sz w:val="24"/>
        </w:rPr>
        <w:t>2</w:t>
      </w:r>
      <w:r>
        <w:rPr>
          <w:rFonts w:ascii="宋体" w:hAnsi="宋体" w:hint="eastAsia"/>
          <w:sz w:val="24"/>
        </w:rPr>
        <w:t>期付至乙方指定银行账户，支付比例为</w:t>
      </w:r>
      <w:r>
        <w:rPr>
          <w:rFonts w:ascii="宋体" w:hAnsi="宋体" w:hint="eastAsia"/>
          <w:sz w:val="24"/>
        </w:rPr>
        <w:t>50%</w:t>
      </w:r>
      <w:r>
        <w:rPr>
          <w:rFonts w:ascii="宋体" w:hAnsi="宋体" w:hint="eastAsia"/>
          <w:sz w:val="24"/>
        </w:rPr>
        <w:t>、</w:t>
      </w:r>
      <w:r>
        <w:rPr>
          <w:rFonts w:ascii="宋体" w:hAnsi="宋体" w:hint="eastAsia"/>
          <w:sz w:val="24"/>
        </w:rPr>
        <w:t>50%</w:t>
      </w:r>
      <w:r>
        <w:rPr>
          <w:rFonts w:ascii="宋体" w:hAnsi="宋体" w:hint="eastAsia"/>
          <w:sz w:val="24"/>
        </w:rPr>
        <w:t>。</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、合同签订后</w:t>
      </w:r>
      <w:r>
        <w:rPr>
          <w:rFonts w:ascii="宋体" w:hAnsi="宋体" w:hint="eastAsia"/>
          <w:sz w:val="24"/>
        </w:rPr>
        <w:t>15</w:t>
      </w:r>
      <w:r>
        <w:rPr>
          <w:rFonts w:ascii="宋体" w:hAnsi="宋体" w:hint="eastAsia"/>
          <w:sz w:val="24"/>
        </w:rPr>
        <w:t>个工作日</w:t>
      </w:r>
      <w:r>
        <w:rPr>
          <w:rFonts w:ascii="宋体" w:hAnsi="宋体" w:hint="eastAsia"/>
          <w:sz w:val="24"/>
        </w:rPr>
        <w:t>内，甲方收到乙方出具的正规发票后，支付合同总金额的</w:t>
      </w:r>
      <w:r>
        <w:rPr>
          <w:rFonts w:ascii="宋体" w:hAnsi="宋体" w:hint="eastAsia"/>
          <w:sz w:val="24"/>
        </w:rPr>
        <w:t>50%</w:t>
      </w:r>
      <w:r>
        <w:rPr>
          <w:rFonts w:ascii="宋体" w:hAnsi="宋体" w:hint="eastAsia"/>
          <w:sz w:val="24"/>
        </w:rPr>
        <w:t>。</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、经甲方确认乙方全面、充分履行合同义务，验收合格后</w:t>
      </w:r>
      <w:r>
        <w:rPr>
          <w:rFonts w:ascii="宋体" w:hAnsi="宋体" w:hint="eastAsia"/>
          <w:sz w:val="24"/>
        </w:rPr>
        <w:t>15</w:t>
      </w:r>
      <w:r>
        <w:rPr>
          <w:rFonts w:ascii="宋体" w:hAnsi="宋体" w:hint="eastAsia"/>
          <w:sz w:val="24"/>
        </w:rPr>
        <w:t>个工作日内再次启动付款程序，支付</w:t>
      </w:r>
      <w:r>
        <w:rPr>
          <w:rFonts w:ascii="宋体" w:hAnsi="宋体" w:hint="eastAsia"/>
          <w:sz w:val="24"/>
        </w:rPr>
        <w:t>50%</w:t>
      </w:r>
      <w:r>
        <w:rPr>
          <w:rFonts w:ascii="宋体" w:hAnsi="宋体" w:hint="eastAsia"/>
          <w:sz w:val="24"/>
        </w:rPr>
        <w:t>合同款。</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本项目最终成果为：</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（一）一套完整的活动执行方案；</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（二）活动议程的成品和电子版文件；</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三</w:t>
      </w:r>
      <w:r>
        <w:rPr>
          <w:rFonts w:ascii="宋体" w:hAnsi="宋体" w:hint="eastAsia"/>
          <w:sz w:val="24"/>
        </w:rPr>
        <w:t>）一套完整的活动现场流程</w:t>
      </w:r>
      <w:r>
        <w:rPr>
          <w:rFonts w:ascii="宋体" w:hAnsi="宋体" w:hint="eastAsia"/>
          <w:sz w:val="24"/>
        </w:rPr>
        <w:t>PPT</w:t>
      </w:r>
      <w:r>
        <w:rPr>
          <w:rFonts w:ascii="宋体" w:hAnsi="宋体" w:hint="eastAsia"/>
          <w:sz w:val="24"/>
        </w:rPr>
        <w:t>电子版文件；</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（四）媒体推广的电子链活动</w:t>
      </w:r>
      <w:r>
        <w:rPr>
          <w:rFonts w:ascii="宋体" w:hAnsi="宋体"/>
          <w:sz w:val="24"/>
        </w:rPr>
        <w:t>。</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最终成果验收合格的标志为会议顺利举行完毕，</w:t>
      </w:r>
      <w:r>
        <w:rPr>
          <w:rFonts w:ascii="宋体" w:hAnsi="宋体" w:hint="eastAsia"/>
          <w:sz w:val="24"/>
        </w:rPr>
        <w:t>甲方</w:t>
      </w:r>
      <w:r>
        <w:rPr>
          <w:rFonts w:ascii="宋体" w:hAnsi="宋体" w:hint="eastAsia"/>
          <w:sz w:val="24"/>
        </w:rPr>
        <w:t>对</w:t>
      </w:r>
      <w:r>
        <w:rPr>
          <w:rFonts w:ascii="宋体" w:hAnsi="宋体" w:hint="eastAsia"/>
          <w:sz w:val="24"/>
        </w:rPr>
        <w:t>乙方</w:t>
      </w:r>
      <w:r>
        <w:rPr>
          <w:rFonts w:ascii="宋体" w:hAnsi="宋体" w:hint="eastAsia"/>
          <w:sz w:val="24"/>
        </w:rPr>
        <w:t>提交的上述成果资料完成验收</w:t>
      </w:r>
      <w:r>
        <w:rPr>
          <w:rFonts w:ascii="宋体" w:hAnsi="宋体"/>
          <w:sz w:val="24"/>
        </w:rPr>
        <w:t>。</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lastRenderedPageBreak/>
        <w:t>上述每期款项均在满足付款条件，且甲方收到乙方开具的载明相应金额的合格发票后</w:t>
      </w:r>
      <w:r>
        <w:rPr>
          <w:rFonts w:ascii="宋体" w:hAnsi="宋体" w:hint="eastAsia"/>
          <w:sz w:val="24"/>
        </w:rPr>
        <w:t>15</w:t>
      </w:r>
      <w:r>
        <w:rPr>
          <w:rFonts w:ascii="宋体" w:hAnsi="宋体" w:hint="eastAsia"/>
          <w:sz w:val="24"/>
        </w:rPr>
        <w:t>个工作日内付至乙方指定银行账户。如未及时收到发票，则甲方相应付款时间顺延。若因甲方付款审批影响支付进度，不视为违约，请乙方予以谅解，并不得就此向甲方索赔。</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乙方指定银行账户：</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户名：</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银行账号：</w:t>
      </w:r>
    </w:p>
    <w:p w:rsidR="00D7627B" w:rsidRDefault="00F52719">
      <w:pPr>
        <w:widowControl/>
        <w:spacing w:line="360" w:lineRule="auto"/>
        <w:ind w:firstLineChars="200" w:firstLine="480"/>
        <w:rPr>
          <w:rFonts w:ascii="宋体" w:hAnsi="宋体" w:cs="宋体"/>
          <w:sz w:val="24"/>
        </w:rPr>
      </w:pPr>
      <w:r>
        <w:rPr>
          <w:rFonts w:ascii="宋体" w:hAnsi="宋体" w:cs="宋体" w:hint="eastAsia"/>
          <w:sz w:val="24"/>
        </w:rPr>
        <w:t>开户银行：</w:t>
      </w:r>
    </w:p>
    <w:bookmarkEnd w:id="18"/>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第十一条</w:t>
      </w:r>
      <w:r>
        <w:rPr>
          <w:rFonts w:ascii="宋体" w:hAnsi="宋体" w:cs="宋体" w:hint="eastAsia"/>
          <w:b/>
          <w:bCs/>
          <w:sz w:val="24"/>
        </w:rPr>
        <w:t xml:space="preserve"> </w:t>
      </w:r>
      <w:r>
        <w:rPr>
          <w:rFonts w:ascii="宋体" w:hAnsi="宋体" w:cs="宋体" w:hint="eastAsia"/>
          <w:b/>
          <w:bCs/>
          <w:sz w:val="24"/>
        </w:rPr>
        <w:t>合同提前终止</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双方协商同意提前终止本合同的，按双方协商约定的方式进行清算执行。</w:t>
      </w:r>
    </w:p>
    <w:p w:rsidR="00D7627B" w:rsidRDefault="00F52719">
      <w:pPr>
        <w:pStyle w:val="af1"/>
        <w:spacing w:line="360" w:lineRule="auto"/>
        <w:ind w:firstLine="480"/>
        <w:rPr>
          <w:rFonts w:ascii="宋体" w:hAnsi="宋体" w:cs="宋体"/>
          <w:sz w:val="24"/>
          <w:szCs w:val="24"/>
        </w:rPr>
      </w:pPr>
      <w:r>
        <w:rPr>
          <w:rFonts w:ascii="宋体" w:hAnsi="宋体" w:hint="eastAsia"/>
          <w:sz w:val="24"/>
        </w:rPr>
        <w:t>2</w:t>
      </w:r>
      <w:r>
        <w:rPr>
          <w:rFonts w:ascii="宋体" w:hAnsi="宋体" w:cs="宋体" w:hint="eastAsia"/>
          <w:sz w:val="24"/>
        </w:rPr>
        <w:t>、</w:t>
      </w:r>
      <w:r>
        <w:rPr>
          <w:rFonts w:ascii="宋体" w:hAnsi="宋体" w:cs="宋体" w:hint="eastAsia"/>
          <w:sz w:val="24"/>
          <w:szCs w:val="24"/>
        </w:rPr>
        <w:t>如果一方发生破产、解散、被依法关闭、撤销或已进入清算阶段等情形，发生上述情形的一方有义务在事由发生后</w:t>
      </w:r>
      <w:r>
        <w:rPr>
          <w:rFonts w:ascii="宋体" w:hAnsi="宋体" w:cs="宋体" w:hint="eastAsia"/>
          <w:sz w:val="24"/>
          <w:szCs w:val="24"/>
        </w:rPr>
        <w:t>15</w:t>
      </w:r>
      <w:r>
        <w:rPr>
          <w:rFonts w:ascii="宋体" w:hAnsi="宋体" w:cs="宋体" w:hint="eastAsia"/>
          <w:sz w:val="24"/>
          <w:szCs w:val="24"/>
        </w:rPr>
        <w:t>个工作日内以书面方式通知对方，对方有权解除合同。在该等情形下，甲方已向乙方支付的款项不退还，尚未支付的款项不再支付，同时乙方应向甲方提交在合同终止日前完成的所有项目文件和相关资料。</w:t>
      </w:r>
    </w:p>
    <w:p w:rsidR="00D7627B" w:rsidRDefault="00F52719">
      <w:pPr>
        <w:pStyle w:val="af1"/>
        <w:spacing w:line="360" w:lineRule="auto"/>
        <w:ind w:firstLine="480"/>
        <w:rPr>
          <w:rFonts w:ascii="宋体" w:hAnsi="宋体" w:cs="宋体"/>
          <w:sz w:val="24"/>
          <w:szCs w:val="24"/>
        </w:rPr>
      </w:pPr>
      <w:r>
        <w:rPr>
          <w:rFonts w:ascii="宋体" w:hAnsi="宋体" w:hint="eastAsia"/>
          <w:sz w:val="24"/>
        </w:rPr>
        <w:t>3</w:t>
      </w:r>
      <w:r>
        <w:rPr>
          <w:rFonts w:ascii="宋体" w:hAnsi="宋体" w:cs="宋体" w:hint="eastAsia"/>
          <w:sz w:val="24"/>
        </w:rPr>
        <w:t>、</w:t>
      </w:r>
      <w:r>
        <w:rPr>
          <w:rFonts w:ascii="宋体" w:hAnsi="宋体" w:cs="宋体" w:hint="eastAsia"/>
          <w:sz w:val="24"/>
          <w:szCs w:val="24"/>
        </w:rPr>
        <w:t>有下列情形之一的，本合同自甲方向乙方发出书面通知之日起终止：</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）甲方的职能发生转变，不再具有委托职能；</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）本合同签订时适用的法律法规或政策发生变化，且对本合同的继续履行造成重大影响；</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）发生以上情形，甲方已向乙方支付的款项不退还，尚未支付的款项不再支付，同时乙方应向甲方提交在合同终止日前完成的所有项目文件和相关资料。</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4"/>
        </w:rPr>
        <w:t>如发生不可抗力或其他超出合同双方控制的事件，致使一方无法履行合同，本合同解除：</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w:t>
      </w:r>
      <w:r>
        <w:rPr>
          <w:rFonts w:ascii="宋体" w:hAnsi="宋体" w:cs="宋体" w:hint="eastAsia"/>
          <w:sz w:val="24"/>
          <w:szCs w:val="24"/>
        </w:rPr>
        <w:t>48</w:t>
      </w:r>
      <w:r>
        <w:rPr>
          <w:rFonts w:ascii="宋体" w:hAnsi="宋体" w:cs="宋体" w:hint="eastAsia"/>
          <w:sz w:val="24"/>
          <w:szCs w:val="24"/>
        </w:rPr>
        <w:t>小时内受影响方应向对方通报受影响情况。如不可抗力事件持续发生，受影响方应每隔</w:t>
      </w:r>
      <w:r>
        <w:rPr>
          <w:rFonts w:ascii="宋体" w:hAnsi="宋体" w:cs="宋体" w:hint="eastAsia"/>
          <w:sz w:val="24"/>
          <w:szCs w:val="24"/>
        </w:rPr>
        <w:t>7</w:t>
      </w:r>
      <w:r>
        <w:rPr>
          <w:rFonts w:ascii="宋体" w:hAnsi="宋体" w:cs="宋体" w:hint="eastAsia"/>
          <w:sz w:val="24"/>
          <w:szCs w:val="24"/>
        </w:rPr>
        <w:t>天向对方</w:t>
      </w:r>
      <w:r>
        <w:rPr>
          <w:rFonts w:ascii="宋体" w:hAnsi="宋体" w:cs="宋体" w:hint="eastAsia"/>
          <w:sz w:val="24"/>
          <w:szCs w:val="24"/>
        </w:rPr>
        <w:t>书面报告一次受影响情况。不可抗力事件结束后</w:t>
      </w:r>
      <w:r>
        <w:rPr>
          <w:rFonts w:ascii="宋体" w:hAnsi="宋体" w:cs="宋体" w:hint="eastAsia"/>
          <w:sz w:val="24"/>
          <w:szCs w:val="24"/>
        </w:rPr>
        <w:t>14</w:t>
      </w:r>
      <w:r>
        <w:rPr>
          <w:rFonts w:ascii="宋体" w:hAnsi="宋体" w:cs="宋体" w:hint="eastAsia"/>
          <w:sz w:val="24"/>
          <w:szCs w:val="24"/>
        </w:rPr>
        <w:t>天内，受影响方应向对方提交正式报告及有关部门开具的证明材料；</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）发生不可抗力，甲乙双方承担各自的损失。由于其中一方迟延履行合同义务后发生不可抗力的，其违约责任不能免除；</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第十二条</w:t>
      </w:r>
      <w:r>
        <w:rPr>
          <w:rFonts w:ascii="宋体" w:hAnsi="宋体" w:cs="宋体" w:hint="eastAsia"/>
          <w:b/>
          <w:bCs/>
          <w:sz w:val="24"/>
        </w:rPr>
        <w:t xml:space="preserve">  </w:t>
      </w:r>
      <w:r>
        <w:rPr>
          <w:rFonts w:ascii="宋体" w:hAnsi="宋体" w:cs="宋体" w:hint="eastAsia"/>
          <w:b/>
          <w:bCs/>
          <w:sz w:val="24"/>
        </w:rPr>
        <w:t>争议解决办法</w:t>
      </w:r>
    </w:p>
    <w:p w:rsidR="00D7627B" w:rsidRDefault="00F52719">
      <w:pPr>
        <w:snapToGrid w:val="0"/>
        <w:spacing w:line="360" w:lineRule="auto"/>
        <w:ind w:firstLineChars="200" w:firstLine="480"/>
        <w:rPr>
          <w:rFonts w:ascii="宋体" w:hAnsi="宋体" w:cs="宋体"/>
          <w:sz w:val="24"/>
        </w:rPr>
      </w:pPr>
      <w:r>
        <w:rPr>
          <w:rFonts w:ascii="宋体" w:hAnsi="宋体" w:cs="宋体" w:hint="eastAsia"/>
          <w:sz w:val="24"/>
        </w:rPr>
        <w:t>因本合同的履行发生的或与本合同有关的争议或纠纷，由甲乙双方协商解决。</w:t>
      </w:r>
      <w:r>
        <w:rPr>
          <w:rFonts w:ascii="宋体" w:hAnsi="宋体" w:cs="宋体" w:hint="eastAsia"/>
          <w:sz w:val="24"/>
        </w:rPr>
        <w:t>协商不成的，任意一方有权向深圳前海合作区人民法院提起诉讼。</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第十三条</w:t>
      </w:r>
      <w:r>
        <w:rPr>
          <w:rFonts w:ascii="宋体" w:hAnsi="宋体" w:cs="宋体" w:hint="eastAsia"/>
          <w:b/>
          <w:bCs/>
          <w:sz w:val="24"/>
        </w:rPr>
        <w:t xml:space="preserve">  </w:t>
      </w:r>
      <w:r>
        <w:rPr>
          <w:rFonts w:ascii="宋体" w:hAnsi="宋体" w:cs="宋体" w:hint="eastAsia"/>
          <w:b/>
          <w:bCs/>
          <w:sz w:val="24"/>
        </w:rPr>
        <w:t>风险责任</w:t>
      </w:r>
    </w:p>
    <w:p w:rsidR="00D7627B" w:rsidRDefault="00F52719">
      <w:pPr>
        <w:spacing w:line="360" w:lineRule="auto"/>
        <w:ind w:firstLineChars="200" w:firstLine="480"/>
        <w:rPr>
          <w:rFonts w:ascii="宋体" w:hAnsi="宋体" w:cs="宋体"/>
          <w:sz w:val="24"/>
        </w:rPr>
      </w:pPr>
      <w:r>
        <w:rPr>
          <w:rFonts w:ascii="宋体" w:hAnsi="宋体" w:cs="宋体" w:hint="eastAsia"/>
          <w:sz w:val="24"/>
        </w:rPr>
        <w:t>１、乙方应完全地按照【】号招标文件的要求</w:t>
      </w:r>
      <w:r>
        <w:rPr>
          <w:rFonts w:ascii="宋体" w:hAnsi="宋体" w:cs="宋体"/>
          <w:sz w:val="24"/>
        </w:rPr>
        <w:t>、</w:t>
      </w:r>
      <w:r>
        <w:rPr>
          <w:rFonts w:ascii="宋体" w:hAnsi="宋体" w:cs="宋体" w:hint="eastAsia"/>
          <w:sz w:val="24"/>
        </w:rPr>
        <w:t>乙方投标文件的承诺</w:t>
      </w:r>
      <w:r>
        <w:rPr>
          <w:rFonts w:ascii="宋体" w:hAnsi="宋体" w:cs="宋体" w:hint="eastAsia"/>
          <w:sz w:val="24"/>
          <w:lang w:eastAsia="zh-Hans"/>
        </w:rPr>
        <w:t>以及本合同的约定</w:t>
      </w:r>
      <w:r>
        <w:rPr>
          <w:rFonts w:ascii="宋体" w:hAnsi="宋体" w:cs="宋体" w:hint="eastAsia"/>
          <w:sz w:val="24"/>
        </w:rPr>
        <w:t>完成本项目，出于自身财务、技术、人力等原因导致项目失败的，应承担全部责任。</w:t>
      </w:r>
    </w:p>
    <w:p w:rsidR="00D7627B" w:rsidRDefault="00F52719">
      <w:pPr>
        <w:spacing w:line="360" w:lineRule="auto"/>
        <w:ind w:firstLineChars="200" w:firstLine="482"/>
        <w:rPr>
          <w:rFonts w:ascii="宋体" w:hAnsi="宋体" w:cs="宋体"/>
          <w:b/>
          <w:bCs/>
          <w:sz w:val="24"/>
        </w:rPr>
      </w:pPr>
      <w:r>
        <w:rPr>
          <w:rFonts w:ascii="宋体" w:hAnsi="宋体" w:cs="宋体" w:hint="eastAsia"/>
          <w:b/>
          <w:color w:val="000000"/>
          <w:sz w:val="24"/>
        </w:rPr>
        <w:t>★</w:t>
      </w:r>
      <w:r>
        <w:rPr>
          <w:rFonts w:ascii="宋体" w:hAnsi="宋体" w:cs="宋体" w:hint="eastAsia"/>
          <w:b/>
          <w:bCs/>
          <w:sz w:val="24"/>
        </w:rPr>
        <w:t>第十四条</w:t>
      </w:r>
      <w:r>
        <w:rPr>
          <w:rFonts w:ascii="宋体" w:hAnsi="宋体" w:cs="宋体" w:hint="eastAsia"/>
          <w:b/>
          <w:bCs/>
          <w:sz w:val="24"/>
        </w:rPr>
        <w:t xml:space="preserve">  </w:t>
      </w:r>
      <w:r>
        <w:rPr>
          <w:rFonts w:ascii="宋体" w:hAnsi="宋体" w:cs="宋体" w:hint="eastAsia"/>
          <w:b/>
          <w:bCs/>
          <w:sz w:val="24"/>
        </w:rPr>
        <w:t>违约责任</w:t>
      </w:r>
    </w:p>
    <w:p w:rsidR="00D7627B" w:rsidRDefault="00F52719">
      <w:pPr>
        <w:numPr>
          <w:ilvl w:val="0"/>
          <w:numId w:val="7"/>
        </w:numPr>
        <w:spacing w:line="360" w:lineRule="auto"/>
        <w:ind w:firstLineChars="200" w:firstLine="480"/>
      </w:pPr>
      <w:r>
        <w:rPr>
          <w:rFonts w:ascii="宋体" w:hAnsi="宋体" w:cs="宋体" w:hint="eastAsia"/>
          <w:sz w:val="24"/>
        </w:rPr>
        <w:t>如因中标人原因，中标人未按照本合同约定的时间完成本项目各阶段工作，每延迟一日，采购单位有权在付款时扣除合同余款</w:t>
      </w:r>
      <w:r>
        <w:rPr>
          <w:rFonts w:ascii="宋体" w:hAnsi="宋体" w:cs="宋体" w:hint="eastAsia"/>
          <w:sz w:val="24"/>
        </w:rPr>
        <w:t>1</w:t>
      </w:r>
      <w:r>
        <w:rPr>
          <w:rFonts w:ascii="宋体" w:hAnsi="宋体" w:cs="宋体" w:hint="eastAsia"/>
          <w:sz w:val="24"/>
        </w:rPr>
        <w:t>‰的逾期违约金。如中标人已完成阶段性成果且经采购单位验收合格的，中标人有权要求采购单位支付该阶段成果的费用。</w:t>
      </w:r>
    </w:p>
    <w:p w:rsidR="00D7627B" w:rsidRDefault="00F5271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、本合同项下的工作内容不可分割</w:t>
      </w:r>
      <w:r>
        <w:rPr>
          <w:rFonts w:ascii="宋体" w:hAnsi="宋体" w:cs="宋体" w:hint="eastAsia"/>
          <w:sz w:val="24"/>
        </w:rPr>
        <w:t>，任一文件的迟延交付均视为整个项目的迟延交付。</w:t>
      </w:r>
    </w:p>
    <w:p w:rsidR="00D7627B" w:rsidRDefault="00F5271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、本合同履行期间，发生下述情形时，甲方有权解除本合同，乙方除应退还甲方已支付的全部款项外</w:t>
      </w:r>
      <w:r>
        <w:rPr>
          <w:rFonts w:ascii="宋体" w:hAnsi="宋体" w:cs="宋体" w:hint="eastAsia"/>
          <w:sz w:val="24"/>
        </w:rPr>
        <w:t xml:space="preserve">, </w:t>
      </w:r>
      <w:r>
        <w:rPr>
          <w:rFonts w:ascii="宋体" w:hAnsi="宋体" w:cs="宋体" w:hint="eastAsia"/>
          <w:sz w:val="24"/>
        </w:rPr>
        <w:t>还应在合同解除通知发出之日起</w:t>
      </w:r>
      <w:r>
        <w:rPr>
          <w:rFonts w:ascii="宋体" w:hAnsi="宋体" w:cs="宋体" w:hint="eastAsia"/>
          <w:sz w:val="24"/>
        </w:rPr>
        <w:t>10</w:t>
      </w:r>
      <w:r>
        <w:rPr>
          <w:rFonts w:ascii="宋体" w:hAnsi="宋体" w:cs="宋体" w:hint="eastAsia"/>
          <w:sz w:val="24"/>
        </w:rPr>
        <w:t>日内向甲方支付合同总价款</w:t>
      </w:r>
      <w:r>
        <w:rPr>
          <w:rFonts w:ascii="宋体" w:hAnsi="宋体" w:cs="宋体" w:hint="eastAsia"/>
          <w:sz w:val="24"/>
        </w:rPr>
        <w:t>20%</w:t>
      </w:r>
      <w:r>
        <w:rPr>
          <w:rFonts w:ascii="宋体" w:hAnsi="宋体" w:cs="宋体" w:hint="eastAsia"/>
          <w:sz w:val="24"/>
        </w:rPr>
        <w:t>的违约金。乙方应同时将已完成的项目成果移交给甲方，并将全部有关资料退还甲方：</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）乙方未能按合同约定的日期</w:t>
      </w:r>
      <w:r>
        <w:rPr>
          <w:rFonts w:ascii="宋体" w:hAnsi="宋体" w:cs="宋体" w:hint="eastAsia"/>
          <w:sz w:val="24"/>
        </w:rPr>
        <w:t>(</w:t>
      </w:r>
      <w:r>
        <w:rPr>
          <w:rFonts w:ascii="宋体" w:hAnsi="宋体" w:cs="宋体" w:hint="eastAsia"/>
          <w:sz w:val="24"/>
        </w:rPr>
        <w:t>含协商延缓的日期</w:t>
      </w:r>
      <w:r>
        <w:rPr>
          <w:rFonts w:ascii="宋体" w:hAnsi="宋体" w:cs="宋体" w:hint="eastAsia"/>
          <w:sz w:val="24"/>
        </w:rPr>
        <w:t>)</w:t>
      </w:r>
      <w:r>
        <w:rPr>
          <w:rFonts w:ascii="宋体" w:hAnsi="宋体" w:cs="宋体" w:hint="eastAsia"/>
          <w:sz w:val="24"/>
        </w:rPr>
        <w:t>提交成果，延误时间超过</w:t>
      </w:r>
      <w:r>
        <w:rPr>
          <w:rFonts w:ascii="宋体" w:hAnsi="宋体" w:cs="宋体" w:hint="eastAsia"/>
          <w:sz w:val="24"/>
        </w:rPr>
        <w:t>15</w:t>
      </w:r>
      <w:r>
        <w:rPr>
          <w:rFonts w:ascii="宋体" w:hAnsi="宋体" w:cs="宋体" w:hint="eastAsia"/>
          <w:sz w:val="24"/>
        </w:rPr>
        <w:t>个工作日；</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）因乙方工作的错误或遗漏造成成果质量不符合本合同要求，且乙方未按甲方要求采取及时有效的补救措施的；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）乙方虽如期提交阶段性成果和最终成</w:t>
      </w:r>
      <w:r>
        <w:rPr>
          <w:rFonts w:ascii="宋体" w:hAnsi="宋体" w:cs="宋体" w:hint="eastAsia"/>
          <w:sz w:val="24"/>
        </w:rPr>
        <w:t>果，但最终成果连续二次未能通过评审验收的；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）未经甲方书面在先同意，乙方擅自将本合同项目与任何第三方合作，或将本合同标的的全部或部分擅自转包或分包给任何第三方，且未按甲方的要求终止与</w:t>
      </w:r>
      <w:r>
        <w:rPr>
          <w:rFonts w:ascii="宋体" w:hAnsi="宋体" w:cs="宋体" w:hint="eastAsia"/>
          <w:sz w:val="24"/>
        </w:rPr>
        <w:lastRenderedPageBreak/>
        <w:t>第三方的协议的；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）项目负责人未承担本合同项目实质性工作，或未经甲方书面在先同意，乙方擅自更换项目负责人的；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）发现乙方或乙方工作人员出现全部或部分丧失履行委托服务能力的情况，甲方有权通知乙方限期整改或更换工作人员，期限届满乙方并未进行改善的；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）乙方明确表示或者以自己的行为表明不履行本合同的。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、如甲方未按照本合同约定的时间支付服务费，乙方书面催告甲方并给予不少于</w:t>
      </w:r>
      <w:r>
        <w:rPr>
          <w:rFonts w:ascii="宋体" w:hAnsi="宋体" w:cs="宋体" w:hint="eastAsia"/>
          <w:sz w:val="24"/>
        </w:rPr>
        <w:t>5</w:t>
      </w:r>
      <w:r>
        <w:rPr>
          <w:rFonts w:ascii="宋体" w:hAnsi="宋体" w:cs="宋体" w:hint="eastAsia"/>
          <w:sz w:val="24"/>
        </w:rPr>
        <w:t>个工作日的履行期限后甲方仍未支付的，乙方有权自该期限届满之日起要求甲方支付该阶段应付而未付合同价款每日</w:t>
      </w:r>
      <w:r>
        <w:rPr>
          <w:rFonts w:ascii="宋体" w:hAnsi="宋体" w:cs="宋体" w:hint="eastAsia"/>
          <w:sz w:val="24"/>
        </w:rPr>
        <w:t>3</w:t>
      </w:r>
      <w:r>
        <w:rPr>
          <w:rFonts w:ascii="宋体" w:hAnsi="宋体" w:cs="宋体" w:hint="eastAsia"/>
          <w:sz w:val="24"/>
        </w:rPr>
        <w:t>‰的逾期违约金。如甲方无正当理由拒绝接受服务，到期明确表示拒付服务款项，乙方有权要求甲方支付本合同项下服务费总金额</w:t>
      </w:r>
      <w:r>
        <w:rPr>
          <w:rFonts w:ascii="宋体" w:hAnsi="宋体" w:cs="宋体" w:hint="eastAsia"/>
          <w:sz w:val="24"/>
        </w:rPr>
        <w:t>20%</w:t>
      </w:r>
      <w:r>
        <w:rPr>
          <w:rFonts w:ascii="宋体" w:hAnsi="宋体" w:cs="宋体" w:hint="eastAsia"/>
          <w:sz w:val="24"/>
        </w:rPr>
        <w:t>的违约金。</w:t>
      </w:r>
    </w:p>
    <w:p w:rsidR="00D7627B" w:rsidRDefault="00F5271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、上述违约责任各自独立且可累加。如本合同所约定的违约金无法弥补因违约行为所造成的损失，违约方应补偿上述不足部分的损失。</w:t>
      </w:r>
    </w:p>
    <w:p w:rsidR="00D7627B" w:rsidRDefault="00F52719">
      <w:pPr>
        <w:spacing w:line="360" w:lineRule="auto"/>
        <w:ind w:firstLineChars="200" w:firstLine="482"/>
        <w:rPr>
          <w:rFonts w:ascii="宋体" w:hAnsi="宋体" w:cs="宋体"/>
          <w:b/>
          <w:bCs/>
          <w:sz w:val="24"/>
        </w:rPr>
      </w:pPr>
      <w:r>
        <w:rPr>
          <w:rFonts w:ascii="宋体" w:hAnsi="宋体" w:cs="宋体" w:hint="eastAsia"/>
          <w:b/>
          <w:bCs/>
          <w:sz w:val="24"/>
        </w:rPr>
        <w:t>第十五条</w:t>
      </w:r>
      <w:r>
        <w:rPr>
          <w:rFonts w:ascii="宋体" w:hAnsi="宋体" w:cs="宋体" w:hint="eastAsia"/>
          <w:b/>
          <w:bCs/>
          <w:sz w:val="24"/>
        </w:rPr>
        <w:t xml:space="preserve">  </w:t>
      </w:r>
      <w:r>
        <w:rPr>
          <w:rFonts w:ascii="宋体" w:hAnsi="宋体" w:cs="宋体" w:hint="eastAsia"/>
          <w:b/>
          <w:bCs/>
          <w:sz w:val="24"/>
        </w:rPr>
        <w:t>其他</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）合同书及补充协议；</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）中标通知书；</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）招标文件（编号：）及其澄清、补正公告；</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）投标书。</w:t>
      </w:r>
    </w:p>
    <w:p w:rsidR="00D7627B" w:rsidRDefault="00F5271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、本合同附件（如有）为合同不可分割的组成部分，与本合同一并加盖骑缝章后具有同等法律效力。若附件与合同正文有任何冲突，以合同正文为准。</w:t>
      </w:r>
    </w:p>
    <w:p w:rsidR="00D7627B" w:rsidRDefault="00F5271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、本合同各条标题仅为提示之用，应以条文内容确定各方的权利</w:t>
      </w:r>
      <w:r>
        <w:rPr>
          <w:rFonts w:ascii="宋体" w:hAnsi="宋体" w:cs="宋体" w:hint="eastAsia"/>
          <w:sz w:val="24"/>
        </w:rPr>
        <w:t>义务。</w:t>
      </w:r>
    </w:p>
    <w:p w:rsidR="00D7627B" w:rsidRDefault="00F5271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、本合同未尽事宜，由双方协商签订补充协议进行约定。补充协议应以书面形式作成，经双方法定代表人或其授权代表签字、盖章后与本合同具有同等法律效力。</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、本合同约定的权利和义务不因合同双方发生收购、兼并、重组、分立而发生变化。如果发生上述情形，则本合同约定的权利和义务随之转移至收购、兼并、重组或分立后成立的单位。</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lastRenderedPageBreak/>
        <w:t>6</w:t>
      </w:r>
      <w:r>
        <w:rPr>
          <w:rFonts w:ascii="宋体" w:hAnsi="宋体" w:cs="宋体" w:hint="eastAsia"/>
          <w:sz w:val="24"/>
          <w:szCs w:val="24"/>
        </w:rPr>
        <w:t>、本合同在国家法律、法规和规章规定的范围内执行。当国家法律、法规和规章发生变化导致本合同有关条款与之抵触时，双方协商变更或废止该条款，在此情况下，双方互不承担责任。</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、如果本合同的任何条款</w:t>
      </w:r>
      <w:r>
        <w:rPr>
          <w:rFonts w:ascii="宋体" w:hAnsi="宋体" w:cs="宋体" w:hint="eastAsia"/>
          <w:sz w:val="24"/>
          <w:szCs w:val="24"/>
        </w:rPr>
        <w:t>在任何时候变成不合法、无效或不可强制执行而不从根本上影响本合同的效力时，本合同的其他条款不受影响。</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、任何一方未经另一方同意不得向任何第三方透露本合同的签订及其内容。甲方向其关联公司透露前述内容的，不受此限。</w:t>
      </w:r>
    </w:p>
    <w:p w:rsidR="00D7627B" w:rsidRDefault="00F52719">
      <w:pPr>
        <w:pStyle w:val="af1"/>
        <w:spacing w:line="360" w:lineRule="auto"/>
        <w:ind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、甲乙双方因履行本合同或与本合同有关的一切通知都必须按照本合同中的地址，以书</w:t>
      </w:r>
      <w:r>
        <w:rPr>
          <w:rFonts w:ascii="宋体" w:hAnsi="宋体" w:cs="宋体" w:hint="eastAsia"/>
          <w:sz w:val="24"/>
          <w:szCs w:val="24"/>
        </w:rPr>
        <w:t>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rsidR="00D7627B" w:rsidRDefault="00F52719">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、本合同自双方法定代表人或其授权代表签字、盖章之日起生效，有效期至最终成果通过甲方验收期满之日止。</w:t>
      </w:r>
    </w:p>
    <w:p w:rsidR="00D7627B" w:rsidRDefault="00F52719">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、本合同一式六份，甲、乙方各执三份，均具有同等法律效力。</w:t>
      </w:r>
    </w:p>
    <w:p w:rsidR="00D7627B" w:rsidRDefault="00D7627B">
      <w:pPr>
        <w:spacing w:line="360" w:lineRule="auto"/>
        <w:ind w:firstLineChars="200" w:firstLine="480"/>
        <w:rPr>
          <w:rFonts w:ascii="宋体" w:hAnsi="宋体" w:cs="宋体"/>
          <w:sz w:val="24"/>
        </w:rPr>
      </w:pPr>
    </w:p>
    <w:p w:rsidR="00D7627B" w:rsidRDefault="00D7627B">
      <w:pPr>
        <w:spacing w:line="360" w:lineRule="auto"/>
        <w:ind w:firstLineChars="200" w:firstLine="480"/>
        <w:rPr>
          <w:rFonts w:ascii="宋体" w:hAnsi="宋体" w:cs="宋体"/>
          <w:sz w:val="24"/>
        </w:rPr>
      </w:pPr>
    </w:p>
    <w:p w:rsidR="00D7627B" w:rsidRDefault="00D7627B">
      <w:pPr>
        <w:spacing w:line="360" w:lineRule="auto"/>
        <w:ind w:firstLineChars="200" w:firstLine="480"/>
        <w:rPr>
          <w:rFonts w:ascii="宋体" w:hAnsi="宋体" w:cs="宋体"/>
          <w:sz w:val="24"/>
        </w:rPr>
      </w:pPr>
    </w:p>
    <w:p w:rsidR="00D7627B" w:rsidRDefault="00F52719">
      <w:pPr>
        <w:spacing w:line="360" w:lineRule="auto"/>
        <w:ind w:firstLineChars="200" w:firstLine="480"/>
        <w:rPr>
          <w:rFonts w:ascii="宋体" w:hAnsi="宋体" w:cs="宋体"/>
          <w:sz w:val="24"/>
        </w:rPr>
      </w:pPr>
      <w:r>
        <w:rPr>
          <w:rFonts w:ascii="宋体" w:hAnsi="宋体" w:cs="宋体" w:hint="eastAsia"/>
          <w:sz w:val="24"/>
        </w:rPr>
        <w:t>（以下无正文，为签章栏）</w:t>
      </w:r>
    </w:p>
    <w:p w:rsidR="00D7627B" w:rsidRDefault="00D7627B">
      <w:pPr>
        <w:adjustRightInd w:val="0"/>
        <w:snapToGrid w:val="0"/>
        <w:spacing w:line="360" w:lineRule="auto"/>
        <w:ind w:firstLine="200"/>
        <w:rPr>
          <w:rFonts w:ascii="宋体" w:hAnsi="宋体" w:cs="宋体"/>
          <w:sz w:val="24"/>
        </w:rPr>
      </w:pPr>
    </w:p>
    <w:p w:rsidR="00D7627B" w:rsidRDefault="00F52719">
      <w:pPr>
        <w:adjustRightInd w:val="0"/>
        <w:snapToGrid w:val="0"/>
        <w:spacing w:line="360" w:lineRule="auto"/>
        <w:ind w:left="8312" w:hangingChars="3450" w:hanging="8312"/>
        <w:rPr>
          <w:rFonts w:ascii="宋体" w:hAnsi="宋体" w:cs="宋体"/>
          <w:b/>
          <w:sz w:val="24"/>
        </w:rPr>
      </w:pPr>
      <w:r>
        <w:rPr>
          <w:rFonts w:ascii="宋体" w:hAnsi="宋体" w:cs="宋体" w:hint="eastAsia"/>
          <w:b/>
          <w:sz w:val="24"/>
        </w:rPr>
        <w:t>甲方名称：</w:t>
      </w:r>
      <w:r>
        <w:rPr>
          <w:rFonts w:ascii="宋体" w:hAnsi="宋体" w:cs="宋体" w:hint="eastAsia"/>
          <w:b/>
          <w:sz w:val="24"/>
        </w:rPr>
        <w:t xml:space="preserve">               </w:t>
      </w:r>
      <w:r>
        <w:rPr>
          <w:rFonts w:ascii="宋体" w:hAnsi="宋体" w:cs="宋体" w:hint="eastAsia"/>
          <w:b/>
          <w:sz w:val="24"/>
        </w:rPr>
        <w:t xml:space="preserve">                  </w:t>
      </w:r>
      <w:r>
        <w:rPr>
          <w:rFonts w:ascii="宋体" w:hAnsi="宋体" w:cs="宋体" w:hint="eastAsia"/>
          <w:b/>
          <w:sz w:val="24"/>
        </w:rPr>
        <w:t>乙方名称：</w:t>
      </w:r>
    </w:p>
    <w:p w:rsidR="00D7627B" w:rsidRDefault="00F52719">
      <w:pPr>
        <w:adjustRightInd w:val="0"/>
        <w:snapToGrid w:val="0"/>
        <w:spacing w:line="360" w:lineRule="auto"/>
        <w:rPr>
          <w:rFonts w:ascii="宋体" w:hAnsi="宋体" w:cs="宋体"/>
          <w:sz w:val="24"/>
        </w:rPr>
      </w:pPr>
      <w:r>
        <w:rPr>
          <w:rFonts w:ascii="宋体" w:hAnsi="宋体" w:cs="宋体" w:hint="eastAsia"/>
          <w:sz w:val="24"/>
        </w:rPr>
        <w:t>深圳市前海深港现代服务业合作区管理局</w:t>
      </w:r>
      <w:r>
        <w:rPr>
          <w:rFonts w:ascii="宋体" w:hAnsi="宋体" w:cs="宋体" w:hint="eastAsia"/>
          <w:sz w:val="24"/>
        </w:rPr>
        <w:tab/>
        <w:t xml:space="preserve">     xxxxxxxxxx</w:t>
      </w:r>
    </w:p>
    <w:p w:rsidR="00D7627B" w:rsidRDefault="00F52719">
      <w:pPr>
        <w:adjustRightInd w:val="0"/>
        <w:snapToGrid w:val="0"/>
        <w:spacing w:line="360" w:lineRule="auto"/>
        <w:ind w:firstLine="200"/>
        <w:rPr>
          <w:rFonts w:ascii="宋体" w:hAnsi="宋体" w:cs="宋体"/>
          <w:sz w:val="24"/>
        </w:rPr>
      </w:pPr>
      <w:r>
        <w:rPr>
          <w:rFonts w:ascii="宋体" w:hAnsi="宋体" w:cs="宋体" w:hint="eastAsia"/>
          <w:sz w:val="24"/>
        </w:rPr>
        <w:t>（盖章）</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（盖章）</w:t>
      </w:r>
    </w:p>
    <w:p w:rsidR="00D7627B" w:rsidRDefault="00D7627B">
      <w:pPr>
        <w:adjustRightInd w:val="0"/>
        <w:snapToGrid w:val="0"/>
        <w:spacing w:line="360" w:lineRule="auto"/>
        <w:ind w:firstLine="200"/>
        <w:rPr>
          <w:rFonts w:ascii="宋体" w:hAnsi="宋体" w:cs="宋体"/>
          <w:sz w:val="24"/>
        </w:rPr>
      </w:pPr>
    </w:p>
    <w:p w:rsidR="00D7627B" w:rsidRDefault="00F52719">
      <w:pPr>
        <w:adjustRightInd w:val="0"/>
        <w:snapToGrid w:val="0"/>
        <w:spacing w:line="360" w:lineRule="auto"/>
        <w:rPr>
          <w:rFonts w:ascii="宋体" w:hAnsi="宋体" w:cs="宋体"/>
          <w:sz w:val="24"/>
        </w:rPr>
      </w:pPr>
      <w:r>
        <w:rPr>
          <w:rFonts w:ascii="宋体" w:hAnsi="宋体" w:cs="宋体" w:hint="eastAsia"/>
          <w:sz w:val="24"/>
        </w:rPr>
        <w:t>法定代表人或授权代表：（签字）</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法定代表人或授权代表：（签字）</w:t>
      </w:r>
    </w:p>
    <w:p w:rsidR="00D7627B" w:rsidRDefault="00D7627B">
      <w:pPr>
        <w:widowControl/>
        <w:adjustRightInd w:val="0"/>
        <w:snapToGrid w:val="0"/>
        <w:spacing w:line="360" w:lineRule="auto"/>
        <w:ind w:firstLine="200"/>
        <w:jc w:val="left"/>
        <w:rPr>
          <w:rFonts w:ascii="宋体" w:hAnsi="宋体" w:cs="宋体"/>
          <w:sz w:val="24"/>
        </w:rPr>
      </w:pPr>
    </w:p>
    <w:p w:rsidR="00D7627B" w:rsidRDefault="00F52719">
      <w:pPr>
        <w:adjustRightInd w:val="0"/>
        <w:snapToGrid w:val="0"/>
        <w:spacing w:line="360" w:lineRule="auto"/>
        <w:rPr>
          <w:rFonts w:ascii="宋体" w:hAnsi="宋体" w:cs="宋体"/>
          <w:sz w:val="24"/>
        </w:rPr>
      </w:pPr>
      <w:r>
        <w:rPr>
          <w:rFonts w:ascii="宋体" w:hAnsi="宋体" w:cs="宋体" w:hint="eastAsia"/>
          <w:sz w:val="24"/>
        </w:rPr>
        <w:lastRenderedPageBreak/>
        <w:t>日期：</w:t>
      </w:r>
      <w:r>
        <w:rPr>
          <w:rFonts w:ascii="宋体" w:hAnsi="宋体" w:cs="宋体" w:hint="eastAsia"/>
          <w:sz w:val="24"/>
        </w:rPr>
        <w:t xml:space="preserve">                                       </w:t>
      </w:r>
      <w:r>
        <w:rPr>
          <w:rFonts w:ascii="宋体" w:hAnsi="宋体" w:cs="宋体" w:hint="eastAsia"/>
          <w:sz w:val="24"/>
        </w:rPr>
        <w:t>日期：</w:t>
      </w:r>
    </w:p>
    <w:p w:rsidR="00D7627B" w:rsidRDefault="00F52719">
      <w:pPr>
        <w:adjustRightInd w:val="0"/>
        <w:snapToGrid w:val="0"/>
        <w:spacing w:line="360" w:lineRule="auto"/>
        <w:rPr>
          <w:rFonts w:ascii="宋体" w:hAnsi="宋体" w:cs="宋体"/>
          <w:sz w:val="24"/>
        </w:rPr>
      </w:pPr>
      <w:r>
        <w:rPr>
          <w:rFonts w:ascii="宋体" w:hAnsi="宋体" w:cs="宋体" w:hint="eastAsia"/>
          <w:sz w:val="24"/>
        </w:rPr>
        <w:t>注：本合同样本仅供参考，非实质性条款内容可由采购单位和中标单位协商确定。</w:t>
      </w:r>
    </w:p>
    <w:p w:rsidR="00D7627B" w:rsidRDefault="00D7627B">
      <w:pPr>
        <w:numPr>
          <w:ilvl w:val="0"/>
          <w:numId w:val="1"/>
        </w:numPr>
        <w:spacing w:line="360" w:lineRule="auto"/>
        <w:jc w:val="center"/>
        <w:outlineLvl w:val="0"/>
        <w:rPr>
          <w:rFonts w:ascii="宋体" w:hAnsi="宋体" w:cs="宋体"/>
          <w:b/>
          <w:bCs/>
          <w:sz w:val="24"/>
        </w:rPr>
        <w:sectPr w:rsidR="00D7627B">
          <w:pgSz w:w="11906" w:h="16838"/>
          <w:pgMar w:top="1440" w:right="1633" w:bottom="1440" w:left="1633" w:header="851" w:footer="992" w:gutter="0"/>
          <w:cols w:space="720"/>
          <w:docGrid w:type="lines" w:linePitch="312"/>
        </w:sectPr>
      </w:pPr>
    </w:p>
    <w:p w:rsidR="00D7627B" w:rsidRDefault="00F52719">
      <w:pPr>
        <w:numPr>
          <w:ilvl w:val="0"/>
          <w:numId w:val="1"/>
        </w:numPr>
        <w:spacing w:line="360" w:lineRule="auto"/>
        <w:jc w:val="center"/>
        <w:outlineLvl w:val="0"/>
        <w:rPr>
          <w:rFonts w:ascii="宋体" w:hAnsi="宋体" w:cs="宋体"/>
          <w:b/>
          <w:bCs/>
          <w:sz w:val="24"/>
        </w:rPr>
      </w:pPr>
      <w:r>
        <w:rPr>
          <w:rFonts w:ascii="宋体" w:hAnsi="宋体" w:cs="宋体" w:hint="eastAsia"/>
          <w:sz w:val="24"/>
        </w:rPr>
        <w:lastRenderedPageBreak/>
        <w:t xml:space="preserve"> </w:t>
      </w:r>
      <w:r>
        <w:rPr>
          <w:rFonts w:ascii="宋体" w:hAnsi="宋体" w:cs="宋体" w:hint="eastAsia"/>
          <w:b/>
          <w:bCs/>
          <w:sz w:val="24"/>
        </w:rPr>
        <w:t xml:space="preserve"> </w:t>
      </w:r>
      <w:bookmarkStart w:id="19" w:name="_Toc793"/>
      <w:r>
        <w:rPr>
          <w:rFonts w:ascii="宋体" w:hAnsi="宋体" w:cs="宋体" w:hint="eastAsia"/>
          <w:b/>
          <w:bCs/>
          <w:sz w:val="24"/>
        </w:rPr>
        <w:t>用户需求书</w:t>
      </w:r>
      <w:bookmarkEnd w:id="19"/>
    </w:p>
    <w:p w:rsidR="00D7627B" w:rsidRDefault="00F52719">
      <w:pPr>
        <w:pStyle w:val="21"/>
        <w:tabs>
          <w:tab w:val="left" w:pos="720"/>
        </w:tabs>
        <w:autoSpaceDE w:val="0"/>
        <w:autoSpaceDN w:val="0"/>
        <w:adjustRightInd w:val="0"/>
        <w:spacing w:line="360" w:lineRule="auto"/>
        <w:ind w:right="17" w:firstLine="482"/>
        <w:jc w:val="center"/>
        <w:outlineLvl w:val="1"/>
        <w:rPr>
          <w:rFonts w:ascii="宋体" w:hAnsi="宋体" w:cs="宋体"/>
          <w:b/>
          <w:sz w:val="24"/>
        </w:rPr>
      </w:pPr>
      <w:bookmarkStart w:id="20" w:name="_Toc23726"/>
      <w:bookmarkStart w:id="21" w:name="_Toc11045"/>
      <w:r>
        <w:rPr>
          <w:rFonts w:ascii="宋体" w:hAnsi="宋体" w:cs="宋体" w:hint="eastAsia"/>
          <w:b/>
          <w:sz w:val="24"/>
        </w:rPr>
        <w:t>一、</w:t>
      </w:r>
      <w:bookmarkStart w:id="22" w:name="_Toc96337997"/>
      <w:bookmarkStart w:id="23" w:name="_Toc51746099"/>
      <w:bookmarkEnd w:id="20"/>
      <w:bookmarkEnd w:id="21"/>
      <w:r>
        <w:rPr>
          <w:rFonts w:ascii="宋体" w:hAnsi="宋体" w:cs="宋体" w:hint="eastAsia"/>
          <w:b/>
          <w:sz w:val="24"/>
        </w:rPr>
        <w:t>项目背景</w:t>
      </w:r>
      <w:bookmarkEnd w:id="22"/>
      <w:r>
        <w:rPr>
          <w:rFonts w:ascii="宋体" w:hAnsi="宋体" w:cs="宋体" w:hint="eastAsia"/>
          <w:b/>
          <w:sz w:val="24"/>
        </w:rPr>
        <w:t>及内容</w:t>
      </w:r>
    </w:p>
    <w:p w:rsidR="00D7627B" w:rsidRDefault="00F52719">
      <w:pPr>
        <w:spacing w:line="360" w:lineRule="auto"/>
        <w:ind w:firstLineChars="200" w:firstLine="482"/>
        <w:rPr>
          <w:rFonts w:ascii="宋体" w:hAnsi="宋体" w:cs="宋体"/>
          <w:kern w:val="0"/>
          <w:sz w:val="24"/>
          <w:szCs w:val="20"/>
        </w:rPr>
      </w:pPr>
      <w:r>
        <w:rPr>
          <w:rFonts w:ascii="宋体" w:hAnsi="宋体" w:cs="宋体" w:hint="eastAsia"/>
          <w:b/>
          <w:bCs/>
          <w:kern w:val="0"/>
          <w:sz w:val="24"/>
          <w:szCs w:val="20"/>
        </w:rPr>
        <w:t>（一）项目背景</w:t>
      </w:r>
    </w:p>
    <w:p w:rsidR="00D7627B" w:rsidRDefault="00F52719">
      <w:pPr>
        <w:pStyle w:val="af1"/>
        <w:widowControl/>
        <w:spacing w:line="560" w:lineRule="exact"/>
        <w:ind w:firstLine="480"/>
        <w:rPr>
          <w:sz w:val="24"/>
          <w:szCs w:val="24"/>
        </w:rPr>
      </w:pPr>
      <w:r>
        <w:rPr>
          <w:rFonts w:hint="eastAsia"/>
          <w:sz w:val="24"/>
          <w:szCs w:val="24"/>
        </w:rPr>
        <w:t>为深入贯彻落实《全面深化前海深港现代服务业合作区改革开放方案》，建设高水平对外开放枢纽，支持“一带一路”新闻合作联盟在前海合作区创新发展。拟在前海举办“一带一路”新闻合作联盟创新发展媒体调研采风活动暨联盟机构挂牌仪式。</w:t>
      </w:r>
    </w:p>
    <w:p w:rsidR="00D7627B" w:rsidRDefault="00F52719">
      <w:pPr>
        <w:pStyle w:val="af1"/>
        <w:ind w:firstLine="482"/>
        <w:rPr>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项目内容</w:t>
      </w:r>
      <w:r>
        <w:rPr>
          <w:rFonts w:hint="eastAsia"/>
          <w:sz w:val="24"/>
          <w:szCs w:val="24"/>
        </w:rPr>
        <w:t>：</w:t>
      </w:r>
    </w:p>
    <w:bookmarkEnd w:id="23"/>
    <w:p w:rsidR="00D7627B" w:rsidRDefault="00F52719">
      <w:pPr>
        <w:shd w:val="clear" w:color="auto" w:fill="FFFFFF" w:themeFill="background1"/>
        <w:spacing w:line="360" w:lineRule="auto"/>
        <w:ind w:firstLineChars="300" w:firstLine="720"/>
        <w:rPr>
          <w:rFonts w:ascii="宋体" w:hAnsi="宋体" w:cs="宋体"/>
          <w:sz w:val="24"/>
        </w:rPr>
      </w:pPr>
      <w:r>
        <w:rPr>
          <w:rFonts w:ascii="宋体" w:hAnsi="宋体" w:cs="宋体" w:hint="eastAsia"/>
          <w:sz w:val="24"/>
        </w:rPr>
        <w:t>中标人</w:t>
      </w:r>
      <w:r>
        <w:rPr>
          <w:rFonts w:ascii="宋体" w:hAnsi="宋体" w:cs="宋体"/>
          <w:sz w:val="24"/>
        </w:rPr>
        <w:t>配合做好</w:t>
      </w:r>
      <w:r>
        <w:rPr>
          <w:rFonts w:ascii="宋体" w:hAnsi="宋体" w:cs="宋体" w:hint="eastAsia"/>
          <w:sz w:val="24"/>
        </w:rPr>
        <w:t>“一带一路”新闻合作联盟成员单位记者或编辑等赴深圳前海合作区进行实地研学活动</w:t>
      </w:r>
      <w:r>
        <w:rPr>
          <w:rFonts w:ascii="宋体" w:hAnsi="宋体" w:cs="宋体"/>
          <w:sz w:val="24"/>
        </w:rPr>
        <w:t>保障服务工作</w:t>
      </w:r>
      <w:r>
        <w:rPr>
          <w:rFonts w:ascii="宋体" w:hAnsi="宋体" w:cs="宋体" w:hint="eastAsia"/>
          <w:sz w:val="24"/>
        </w:rPr>
        <w:t>，观摩学习前海合作区在扩大开放、国际化新城建设、中国特色社会主义法治示范区建设等领域中的经验成就，相关研学成果形成系列报道，为“一带一路”新闻合作联盟在前海合作区创新发展树立活动标杆。</w:t>
      </w:r>
    </w:p>
    <w:p w:rsidR="00D7627B" w:rsidRDefault="00F52719">
      <w:pPr>
        <w:pStyle w:val="21"/>
        <w:tabs>
          <w:tab w:val="left" w:pos="720"/>
        </w:tabs>
        <w:autoSpaceDE w:val="0"/>
        <w:autoSpaceDN w:val="0"/>
        <w:adjustRightInd w:val="0"/>
        <w:spacing w:line="360" w:lineRule="auto"/>
        <w:ind w:right="17" w:firstLine="480"/>
        <w:rPr>
          <w:rFonts w:ascii="长城仿宋" w:hAnsi="Calibri"/>
          <w:kern w:val="0"/>
          <w:sz w:val="24"/>
        </w:rPr>
      </w:pPr>
      <w:r>
        <w:rPr>
          <w:rFonts w:ascii="长城仿宋" w:hAnsi="Calibri" w:hint="eastAsia"/>
          <w:kern w:val="0"/>
          <w:sz w:val="24"/>
        </w:rPr>
        <w:t>中标人主要提供以下服务：</w:t>
      </w:r>
    </w:p>
    <w:p w:rsidR="00D7627B" w:rsidRDefault="00F52719">
      <w:pPr>
        <w:pStyle w:val="21"/>
        <w:shd w:val="clear" w:color="auto" w:fill="FFFFFF" w:themeFill="background1"/>
        <w:tabs>
          <w:tab w:val="left" w:pos="720"/>
        </w:tabs>
        <w:autoSpaceDE w:val="0"/>
        <w:autoSpaceDN w:val="0"/>
        <w:adjustRightInd w:val="0"/>
        <w:spacing w:line="360" w:lineRule="auto"/>
        <w:ind w:right="17" w:firstLine="480"/>
        <w:rPr>
          <w:rFonts w:ascii="长城仿宋" w:hAnsi="Calibri"/>
          <w:kern w:val="0"/>
          <w:sz w:val="24"/>
        </w:rPr>
      </w:pPr>
      <w:r>
        <w:rPr>
          <w:rFonts w:ascii="长城仿宋" w:hAnsi="Calibri" w:hint="eastAsia"/>
          <w:kern w:val="0"/>
          <w:sz w:val="24"/>
        </w:rPr>
        <w:t>1.</w:t>
      </w:r>
      <w:r>
        <w:rPr>
          <w:rFonts w:ascii="长城仿宋" w:hAnsi="Calibri" w:hint="eastAsia"/>
          <w:kern w:val="0"/>
          <w:sz w:val="24"/>
        </w:rPr>
        <w:t>保障服务：配合做好“一带一路”新闻合作联盟成员单位记者或编辑等赴深圳前海合作区进行调研采风保障服务工作；</w:t>
      </w:r>
    </w:p>
    <w:p w:rsidR="00D7627B" w:rsidRDefault="00F52719">
      <w:pPr>
        <w:pStyle w:val="21"/>
        <w:shd w:val="clear" w:color="auto" w:fill="FFFFFF" w:themeFill="background1"/>
        <w:tabs>
          <w:tab w:val="left" w:pos="720"/>
        </w:tabs>
        <w:autoSpaceDE w:val="0"/>
        <w:autoSpaceDN w:val="0"/>
        <w:adjustRightInd w:val="0"/>
        <w:spacing w:line="360" w:lineRule="auto"/>
        <w:ind w:right="17" w:firstLine="480"/>
        <w:rPr>
          <w:rFonts w:ascii="长城仿宋" w:hAnsi="Calibri"/>
          <w:kern w:val="0"/>
          <w:sz w:val="24"/>
        </w:rPr>
      </w:pPr>
      <w:r>
        <w:rPr>
          <w:rFonts w:ascii="长城仿宋" w:hAnsi="Calibri" w:hint="eastAsia"/>
          <w:kern w:val="0"/>
          <w:sz w:val="24"/>
        </w:rPr>
        <w:t>2.</w:t>
      </w:r>
      <w:r>
        <w:rPr>
          <w:rFonts w:ascii="长城仿宋" w:hAnsi="Calibri" w:hint="eastAsia"/>
          <w:kern w:val="0"/>
          <w:sz w:val="24"/>
        </w:rPr>
        <w:t>传播宣传：配合开展</w:t>
      </w:r>
      <w:r>
        <w:rPr>
          <w:rFonts w:ascii="长城仿宋" w:hAnsi="Calibri" w:hint="eastAsia"/>
          <w:kern w:val="0"/>
          <w:sz w:val="24"/>
        </w:rPr>
        <w:t>境内外</w:t>
      </w:r>
      <w:r>
        <w:rPr>
          <w:rFonts w:ascii="长城仿宋" w:hAnsi="Calibri" w:hint="eastAsia"/>
          <w:kern w:val="0"/>
          <w:sz w:val="24"/>
        </w:rPr>
        <w:t>媒体渠道宣传推广；</w:t>
      </w:r>
    </w:p>
    <w:p w:rsidR="00D7627B" w:rsidRDefault="00F52719">
      <w:pPr>
        <w:pStyle w:val="21"/>
        <w:shd w:val="clear" w:color="auto" w:fill="FFFFFF" w:themeFill="background1"/>
        <w:tabs>
          <w:tab w:val="left" w:pos="720"/>
        </w:tabs>
        <w:autoSpaceDE w:val="0"/>
        <w:autoSpaceDN w:val="0"/>
        <w:adjustRightInd w:val="0"/>
        <w:spacing w:line="360" w:lineRule="auto"/>
        <w:ind w:right="17" w:firstLine="480"/>
        <w:rPr>
          <w:rFonts w:ascii="长城仿宋" w:hAnsi="Calibri"/>
          <w:kern w:val="0"/>
          <w:sz w:val="24"/>
        </w:rPr>
      </w:pPr>
      <w:r>
        <w:rPr>
          <w:rFonts w:ascii="长城仿宋" w:hAnsi="Calibri" w:hint="eastAsia"/>
          <w:kern w:val="0"/>
          <w:sz w:val="24"/>
        </w:rPr>
        <w:t>3.</w:t>
      </w:r>
      <w:r>
        <w:rPr>
          <w:rFonts w:ascii="长城仿宋" w:hAnsi="Calibri" w:hint="eastAsia"/>
          <w:kern w:val="0"/>
          <w:sz w:val="24"/>
        </w:rPr>
        <w:t>会议服务与物资保障：活动策划、活动流程设计与执行、视觉设计、背景板、水牌、桌卡、椅背贴、会议议程单页、现场速记、物料运输、现场会务服务等；</w:t>
      </w:r>
    </w:p>
    <w:p w:rsidR="00D7627B" w:rsidRDefault="00F52719">
      <w:pPr>
        <w:pStyle w:val="21"/>
        <w:shd w:val="clear" w:color="auto" w:fill="FFFFFF" w:themeFill="background1"/>
        <w:tabs>
          <w:tab w:val="left" w:pos="720"/>
        </w:tabs>
        <w:autoSpaceDE w:val="0"/>
        <w:autoSpaceDN w:val="0"/>
        <w:adjustRightInd w:val="0"/>
        <w:spacing w:line="360" w:lineRule="auto"/>
        <w:ind w:right="17" w:firstLine="480"/>
        <w:rPr>
          <w:rFonts w:ascii="长城仿宋" w:hAnsi="Calibri"/>
          <w:kern w:val="0"/>
          <w:sz w:val="24"/>
        </w:rPr>
      </w:pPr>
      <w:r>
        <w:rPr>
          <w:rFonts w:ascii="长城仿宋" w:hAnsi="Calibri" w:hint="eastAsia"/>
          <w:kern w:val="0"/>
          <w:sz w:val="24"/>
        </w:rPr>
        <w:t>4.</w:t>
      </w:r>
      <w:r>
        <w:rPr>
          <w:rFonts w:ascii="长城仿宋" w:hAnsi="Calibri" w:hint="eastAsia"/>
          <w:kern w:val="0"/>
          <w:sz w:val="24"/>
        </w:rPr>
        <w:t>技术与活动保障：摄影摄像技术人员、活动统筹执行人员、速记人员、翻译人员、搬运人员等；</w:t>
      </w:r>
    </w:p>
    <w:p w:rsidR="00D7627B" w:rsidRDefault="00F52719">
      <w:pPr>
        <w:pStyle w:val="21"/>
        <w:tabs>
          <w:tab w:val="left" w:pos="720"/>
        </w:tabs>
        <w:autoSpaceDE w:val="0"/>
        <w:autoSpaceDN w:val="0"/>
        <w:adjustRightInd w:val="0"/>
        <w:spacing w:line="360" w:lineRule="auto"/>
        <w:ind w:right="17" w:firstLine="480"/>
        <w:rPr>
          <w:rFonts w:ascii="长城仿宋" w:hAnsi="Calibri"/>
          <w:kern w:val="0"/>
          <w:sz w:val="24"/>
        </w:rPr>
      </w:pPr>
      <w:r>
        <w:rPr>
          <w:rFonts w:ascii="长城仿宋" w:hAnsi="Calibri" w:hint="eastAsia"/>
          <w:kern w:val="0"/>
          <w:sz w:val="24"/>
        </w:rPr>
        <w:t>5</w:t>
      </w:r>
      <w:r>
        <w:rPr>
          <w:rFonts w:ascii="长城仿宋" w:hAnsi="Calibri" w:hint="eastAsia"/>
          <w:kern w:val="0"/>
          <w:sz w:val="24"/>
        </w:rPr>
        <w:t>．其他：为嘉宾预订往返车船机票、会议期间提供市内交通、活动设备和物料运输等与本项目活动相关的一切服务。</w:t>
      </w:r>
    </w:p>
    <w:p w:rsidR="00D7627B" w:rsidRDefault="00F52719">
      <w:pPr>
        <w:pStyle w:val="21"/>
        <w:tabs>
          <w:tab w:val="left" w:pos="720"/>
        </w:tabs>
        <w:autoSpaceDE w:val="0"/>
        <w:autoSpaceDN w:val="0"/>
        <w:adjustRightInd w:val="0"/>
        <w:spacing w:line="360" w:lineRule="auto"/>
        <w:ind w:right="17" w:firstLine="482"/>
        <w:jc w:val="center"/>
        <w:outlineLvl w:val="1"/>
        <w:rPr>
          <w:rFonts w:ascii="宋体" w:hAnsi="宋体" w:cs="宋体"/>
          <w:b/>
          <w:sz w:val="24"/>
        </w:rPr>
      </w:pPr>
      <w:r>
        <w:rPr>
          <w:rFonts w:ascii="宋体" w:hAnsi="宋体" w:cs="宋体" w:hint="eastAsia"/>
          <w:b/>
          <w:sz w:val="24"/>
        </w:rPr>
        <w:t>二、商务要求</w:t>
      </w:r>
    </w:p>
    <w:p w:rsidR="00D7627B" w:rsidRDefault="00F52719">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（一）服务时间及地点</w:t>
      </w:r>
    </w:p>
    <w:p w:rsidR="00D7627B" w:rsidRDefault="00F52719">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服务时间：</w:t>
      </w:r>
      <w:r>
        <w:rPr>
          <w:rFonts w:ascii="宋体" w:hAnsi="宋体" w:cs="宋体" w:hint="eastAsia"/>
          <w:bCs/>
          <w:kern w:val="0"/>
          <w:sz w:val="24"/>
          <w:szCs w:val="20"/>
        </w:rPr>
        <w:t>2023</w:t>
      </w:r>
      <w:r>
        <w:rPr>
          <w:rFonts w:ascii="宋体" w:hAnsi="宋体" w:cs="宋体" w:hint="eastAsia"/>
          <w:bCs/>
          <w:kern w:val="0"/>
          <w:sz w:val="24"/>
          <w:szCs w:val="20"/>
        </w:rPr>
        <w:t>年</w:t>
      </w:r>
      <w:r>
        <w:rPr>
          <w:rFonts w:ascii="宋体" w:hAnsi="宋体" w:cs="宋体" w:hint="eastAsia"/>
          <w:bCs/>
          <w:kern w:val="0"/>
          <w:sz w:val="24"/>
          <w:szCs w:val="20"/>
        </w:rPr>
        <w:t>9</w:t>
      </w:r>
      <w:r>
        <w:rPr>
          <w:rFonts w:ascii="宋体" w:hAnsi="宋体" w:cs="宋体" w:hint="eastAsia"/>
          <w:bCs/>
          <w:kern w:val="0"/>
          <w:sz w:val="24"/>
          <w:szCs w:val="20"/>
        </w:rPr>
        <w:t>月—</w:t>
      </w:r>
      <w:r>
        <w:rPr>
          <w:rFonts w:ascii="宋体" w:hAnsi="宋体" w:cs="宋体" w:hint="eastAsia"/>
          <w:bCs/>
          <w:kern w:val="0"/>
          <w:sz w:val="24"/>
          <w:szCs w:val="20"/>
        </w:rPr>
        <w:t>11</w:t>
      </w:r>
      <w:r>
        <w:rPr>
          <w:rFonts w:ascii="宋体" w:hAnsi="宋体" w:cs="宋体" w:hint="eastAsia"/>
          <w:bCs/>
          <w:kern w:val="0"/>
          <w:sz w:val="24"/>
          <w:szCs w:val="20"/>
        </w:rPr>
        <w:t>月</w:t>
      </w:r>
    </w:p>
    <w:p w:rsidR="00D7627B" w:rsidRDefault="00F52719">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地点：深圳市前海合作区</w:t>
      </w:r>
    </w:p>
    <w:p w:rsidR="00D7627B" w:rsidRDefault="00F52719">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（二）报价要求</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lastRenderedPageBreak/>
        <w:t>1.</w:t>
      </w:r>
      <w:r>
        <w:rPr>
          <w:rFonts w:ascii="宋体" w:hAnsi="宋体" w:cs="宋体" w:hint="eastAsia"/>
          <w:kern w:val="0"/>
          <w:sz w:val="24"/>
          <w:szCs w:val="20"/>
        </w:rPr>
        <w:t>本次投标为总价包干，投标报价包括了供应商完成本采购项目而发生的全部费用，投标报价包括项目实施过程中有关调研采风的劳务费、传播宣传、会议服务与物质保障、宣传推广、技术与活动保障、车船交通费、税费、物料搬运等与本项目相关的一切费用。</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供应商应根据本机构的成本自行决定报价，不得以低于服务成本的报价投标。</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w:t>
      </w:r>
      <w:r>
        <w:rPr>
          <w:rFonts w:ascii="宋体" w:hAnsi="宋体" w:cs="宋体" w:hint="eastAsia"/>
          <w:kern w:val="0"/>
          <w:sz w:val="24"/>
          <w:szCs w:val="20"/>
        </w:rPr>
        <w:t>供应商不得期望通过索赔等方式获取补偿，否则，除可能遭到拒绝外，还可能将被作为不良行为记录在案，并可能影响其以后参加政府采购的项目投标。供应商在投标报价时，应充分考虑投标报价的风险。</w:t>
      </w:r>
    </w:p>
    <w:p w:rsidR="00D7627B" w:rsidRDefault="00F52719">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（三）项目服务费用及付款方式</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合同价款由采购人分</w:t>
      </w:r>
      <w:r>
        <w:rPr>
          <w:rFonts w:ascii="宋体" w:hAnsi="宋体" w:hint="eastAsia"/>
          <w:sz w:val="24"/>
        </w:rPr>
        <w:t>2</w:t>
      </w:r>
      <w:r>
        <w:rPr>
          <w:rFonts w:ascii="宋体" w:hAnsi="宋体" w:hint="eastAsia"/>
          <w:sz w:val="24"/>
        </w:rPr>
        <w:t>期付至中标人指定银行账户，支付比例为</w:t>
      </w:r>
      <w:r>
        <w:rPr>
          <w:rFonts w:ascii="宋体" w:hAnsi="宋体" w:hint="eastAsia"/>
          <w:sz w:val="24"/>
        </w:rPr>
        <w:t>50%</w:t>
      </w:r>
      <w:r>
        <w:rPr>
          <w:rFonts w:ascii="宋体" w:hAnsi="宋体" w:hint="eastAsia"/>
          <w:sz w:val="24"/>
        </w:rPr>
        <w:t>、</w:t>
      </w:r>
      <w:r>
        <w:rPr>
          <w:rFonts w:ascii="宋体" w:hAnsi="宋体" w:hint="eastAsia"/>
          <w:sz w:val="24"/>
        </w:rPr>
        <w:t>50%</w:t>
      </w:r>
      <w:r>
        <w:rPr>
          <w:rFonts w:ascii="宋体" w:hAnsi="宋体" w:hint="eastAsia"/>
          <w:sz w:val="24"/>
        </w:rPr>
        <w:t>。</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、合同签订后</w:t>
      </w:r>
      <w:r>
        <w:rPr>
          <w:rFonts w:ascii="宋体" w:hAnsi="宋体" w:hint="eastAsia"/>
          <w:sz w:val="24"/>
        </w:rPr>
        <w:t>15</w:t>
      </w:r>
      <w:r>
        <w:rPr>
          <w:rFonts w:ascii="宋体" w:hAnsi="宋体" w:hint="eastAsia"/>
          <w:sz w:val="24"/>
        </w:rPr>
        <w:t>个工作日内，采购人收到中标人出具的正规发票后，支付合同总金额的</w:t>
      </w:r>
      <w:r>
        <w:rPr>
          <w:rFonts w:ascii="宋体" w:hAnsi="宋体" w:hint="eastAsia"/>
          <w:sz w:val="24"/>
        </w:rPr>
        <w:t>50%</w:t>
      </w:r>
      <w:r>
        <w:rPr>
          <w:rFonts w:ascii="宋体" w:hAnsi="宋体" w:hint="eastAsia"/>
          <w:sz w:val="24"/>
        </w:rPr>
        <w:t>。</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、经采购人确认中标人全面、充分履行合同义务，验收合格后</w:t>
      </w:r>
      <w:r>
        <w:rPr>
          <w:rFonts w:ascii="宋体" w:hAnsi="宋体" w:hint="eastAsia"/>
          <w:sz w:val="24"/>
        </w:rPr>
        <w:t>15</w:t>
      </w:r>
      <w:r>
        <w:rPr>
          <w:rFonts w:ascii="宋体" w:hAnsi="宋体" w:hint="eastAsia"/>
          <w:sz w:val="24"/>
        </w:rPr>
        <w:t>个工作日内再次启动付款程序，支付</w:t>
      </w:r>
      <w:r>
        <w:rPr>
          <w:rFonts w:ascii="宋体" w:hAnsi="宋体" w:hint="eastAsia"/>
          <w:sz w:val="24"/>
        </w:rPr>
        <w:t>50%</w:t>
      </w:r>
      <w:r>
        <w:rPr>
          <w:rFonts w:ascii="宋体" w:hAnsi="宋体" w:hint="eastAsia"/>
          <w:sz w:val="24"/>
        </w:rPr>
        <w:t>合同款。</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本项目最终成果为：</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（一）一套完整的活动执行方案；</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（二）活动议程的成品和电子版文件；</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三</w:t>
      </w:r>
      <w:r>
        <w:rPr>
          <w:rFonts w:ascii="宋体" w:hAnsi="宋体" w:hint="eastAsia"/>
          <w:sz w:val="24"/>
        </w:rPr>
        <w:t>）一套完整的活动现场流程</w:t>
      </w:r>
      <w:r>
        <w:rPr>
          <w:rFonts w:ascii="宋体" w:hAnsi="宋体" w:hint="eastAsia"/>
          <w:sz w:val="24"/>
        </w:rPr>
        <w:t>PPT</w:t>
      </w:r>
      <w:r>
        <w:rPr>
          <w:rFonts w:ascii="宋体" w:hAnsi="宋体" w:hint="eastAsia"/>
          <w:sz w:val="24"/>
        </w:rPr>
        <w:t>电子版文件；</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（四）媒体推广的电子链活动</w:t>
      </w:r>
      <w:r>
        <w:rPr>
          <w:rFonts w:ascii="宋体" w:hAnsi="宋体"/>
          <w:sz w:val="24"/>
        </w:rPr>
        <w:t>。</w:t>
      </w:r>
    </w:p>
    <w:p w:rsidR="00D7627B" w:rsidRDefault="00F52719">
      <w:pPr>
        <w:adjustRightInd w:val="0"/>
        <w:snapToGrid w:val="0"/>
        <w:spacing w:line="360" w:lineRule="auto"/>
        <w:ind w:firstLineChars="200" w:firstLine="480"/>
        <w:rPr>
          <w:rFonts w:ascii="宋体" w:hAnsi="宋体"/>
          <w:sz w:val="24"/>
        </w:rPr>
      </w:pPr>
      <w:r>
        <w:rPr>
          <w:rFonts w:ascii="宋体" w:hAnsi="宋体" w:hint="eastAsia"/>
          <w:sz w:val="24"/>
        </w:rPr>
        <w:t>最终成果验收合格的标志为会议顺利举行完毕，</w:t>
      </w:r>
      <w:r>
        <w:rPr>
          <w:rFonts w:ascii="宋体" w:hAnsi="宋体"/>
          <w:sz w:val="24"/>
        </w:rPr>
        <w:t>采购人</w:t>
      </w:r>
      <w:r>
        <w:rPr>
          <w:rFonts w:ascii="宋体" w:hAnsi="宋体" w:hint="eastAsia"/>
          <w:sz w:val="24"/>
        </w:rPr>
        <w:t>对</w:t>
      </w:r>
      <w:r>
        <w:rPr>
          <w:rFonts w:ascii="宋体" w:hAnsi="宋体"/>
          <w:sz w:val="24"/>
        </w:rPr>
        <w:t>中标人</w:t>
      </w:r>
      <w:r>
        <w:rPr>
          <w:rFonts w:ascii="宋体" w:hAnsi="宋体" w:hint="eastAsia"/>
          <w:sz w:val="24"/>
        </w:rPr>
        <w:t>提交的上述成果资料完成验收</w:t>
      </w:r>
      <w:r>
        <w:rPr>
          <w:rFonts w:ascii="宋体" w:hAnsi="宋体"/>
          <w:sz w:val="24"/>
        </w:rPr>
        <w:t>。</w:t>
      </w:r>
    </w:p>
    <w:p w:rsidR="00D7627B" w:rsidRDefault="00D7627B">
      <w:pPr>
        <w:pStyle w:val="a0"/>
      </w:pPr>
    </w:p>
    <w:p w:rsidR="00D7627B" w:rsidRDefault="00F52719">
      <w:pPr>
        <w:adjustRightInd w:val="0"/>
        <w:snapToGrid w:val="0"/>
        <w:spacing w:line="360" w:lineRule="auto"/>
        <w:ind w:firstLineChars="200" w:firstLine="480"/>
        <w:rPr>
          <w:rFonts w:ascii="宋体" w:hAnsi="宋体" w:cs="宋体"/>
          <w:kern w:val="0"/>
          <w:sz w:val="24"/>
          <w:szCs w:val="20"/>
        </w:rPr>
      </w:pPr>
      <w:r>
        <w:rPr>
          <w:rFonts w:ascii="宋体" w:hAnsi="宋体" w:hint="eastAsia"/>
          <w:sz w:val="24"/>
        </w:rPr>
        <w:t>上述每期款项均在满足付款条件，且采购人收到中标人开具的载明相应金额的合格发票后</w:t>
      </w:r>
      <w:r>
        <w:rPr>
          <w:rFonts w:ascii="宋体" w:hAnsi="宋体" w:hint="eastAsia"/>
          <w:sz w:val="24"/>
        </w:rPr>
        <w:t>15</w:t>
      </w:r>
      <w:r>
        <w:rPr>
          <w:rFonts w:ascii="宋体" w:hAnsi="宋体" w:hint="eastAsia"/>
          <w:sz w:val="24"/>
        </w:rPr>
        <w:t>个工作日内付至中标人指定银行账户。如未及时收到发票，则采购人相应付款时间顺延。若因采购人付款审批影响支付进度，不视为违约，请中标人予以谅解，并不得就此向采购人索赔。</w:t>
      </w:r>
    </w:p>
    <w:p w:rsidR="00D7627B" w:rsidRDefault="00F52719">
      <w:pPr>
        <w:spacing w:line="360" w:lineRule="auto"/>
        <w:ind w:firstLineChars="200" w:firstLine="482"/>
        <w:rPr>
          <w:rFonts w:ascii="宋体" w:hAnsi="宋体" w:cs="宋体"/>
          <w:b/>
          <w:bCs/>
          <w:kern w:val="0"/>
          <w:sz w:val="24"/>
          <w:szCs w:val="20"/>
        </w:rPr>
      </w:pPr>
      <w:r>
        <w:rPr>
          <w:rFonts w:ascii="宋体" w:hAnsi="宋体" w:cs="宋体" w:hint="eastAsia"/>
          <w:b/>
          <w:color w:val="000000"/>
          <w:sz w:val="24"/>
        </w:rPr>
        <w:t>★</w:t>
      </w:r>
      <w:r>
        <w:rPr>
          <w:rFonts w:ascii="宋体" w:hAnsi="宋体" w:cs="宋体" w:hint="eastAsia"/>
          <w:b/>
          <w:bCs/>
          <w:kern w:val="0"/>
          <w:sz w:val="24"/>
          <w:szCs w:val="20"/>
        </w:rPr>
        <w:t>（四）成果权属与知识产权</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w:t>
      </w:r>
      <w:r>
        <w:rPr>
          <w:rFonts w:ascii="宋体" w:hAnsi="宋体" w:cs="宋体" w:hint="eastAsia"/>
          <w:kern w:val="0"/>
          <w:sz w:val="24"/>
          <w:szCs w:val="20"/>
        </w:rPr>
        <w:t>、双方对本合同有关的知识产权以及与之相关的所有权利归属约定如下：本项目全部阶段性成果和最终成果（包括为后续服务范围所编制的文件）的知识产权以</w:t>
      </w:r>
      <w:r>
        <w:rPr>
          <w:rFonts w:ascii="宋体" w:hAnsi="宋体" w:cs="宋体" w:hint="eastAsia"/>
          <w:kern w:val="0"/>
          <w:sz w:val="24"/>
          <w:szCs w:val="20"/>
        </w:rPr>
        <w:lastRenderedPageBreak/>
        <w:t>及与之相关的所有权利归采购</w:t>
      </w:r>
      <w:r>
        <w:rPr>
          <w:rFonts w:ascii="宋体" w:hAnsi="宋体" w:cs="宋体"/>
          <w:kern w:val="0"/>
          <w:sz w:val="24"/>
          <w:szCs w:val="20"/>
        </w:rPr>
        <w:t>单位</w:t>
      </w:r>
      <w:r>
        <w:rPr>
          <w:rFonts w:ascii="宋体" w:hAnsi="宋体" w:cs="宋体" w:hint="eastAsia"/>
          <w:kern w:val="0"/>
          <w:sz w:val="24"/>
          <w:szCs w:val="20"/>
        </w:rPr>
        <w:t>所有；本合同签署前</w:t>
      </w:r>
      <w:r>
        <w:rPr>
          <w:rFonts w:ascii="宋体" w:hAnsi="宋体" w:cs="宋体" w:hint="eastAsia"/>
          <w:kern w:val="0"/>
          <w:sz w:val="24"/>
          <w:szCs w:val="20"/>
        </w:rPr>
        <w:t>双方已经拥有的知识产权权利，仍归各自所有。</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、双方确定，采购</w:t>
      </w:r>
      <w:r>
        <w:rPr>
          <w:rFonts w:ascii="宋体" w:hAnsi="宋体" w:cs="宋体"/>
          <w:kern w:val="0"/>
          <w:sz w:val="24"/>
          <w:szCs w:val="20"/>
        </w:rPr>
        <w:t>单位</w:t>
      </w:r>
      <w:r>
        <w:rPr>
          <w:rFonts w:ascii="宋体" w:hAnsi="宋体" w:cs="宋体" w:hint="eastAsia"/>
          <w:kern w:val="0"/>
          <w:sz w:val="24"/>
          <w:szCs w:val="20"/>
        </w:rPr>
        <w:t>有权利用中标</w:t>
      </w:r>
      <w:r>
        <w:rPr>
          <w:rFonts w:ascii="宋体" w:hAnsi="宋体" w:cs="宋体"/>
          <w:kern w:val="0"/>
          <w:sz w:val="24"/>
          <w:szCs w:val="20"/>
        </w:rPr>
        <w:t>单位</w:t>
      </w:r>
      <w:r>
        <w:rPr>
          <w:rFonts w:ascii="宋体" w:hAnsi="宋体" w:cs="宋体" w:hint="eastAsia"/>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ascii="宋体" w:hAnsi="宋体" w:cs="宋体" w:hint="eastAsia"/>
          <w:kern w:val="0"/>
          <w:sz w:val="24"/>
          <w:szCs w:val="20"/>
        </w:rPr>
        <w:t>享有。具体相关利益的分配办法如下：采购</w:t>
      </w:r>
      <w:r>
        <w:rPr>
          <w:rFonts w:ascii="宋体" w:hAnsi="宋体" w:cs="宋体"/>
          <w:kern w:val="0"/>
          <w:sz w:val="24"/>
          <w:szCs w:val="20"/>
        </w:rPr>
        <w:t>单位</w:t>
      </w:r>
      <w:r>
        <w:rPr>
          <w:rFonts w:ascii="宋体" w:hAnsi="宋体" w:cs="宋体" w:hint="eastAsia"/>
          <w:kern w:val="0"/>
          <w:sz w:val="24"/>
          <w:szCs w:val="20"/>
        </w:rPr>
        <w:t>100%</w:t>
      </w:r>
      <w:r>
        <w:rPr>
          <w:rFonts w:ascii="宋体" w:hAnsi="宋体" w:cs="宋体" w:hint="eastAsia"/>
          <w:kern w:val="0"/>
          <w:sz w:val="24"/>
          <w:szCs w:val="20"/>
        </w:rPr>
        <w:t>。</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w:t>
      </w:r>
      <w:r>
        <w:rPr>
          <w:rFonts w:ascii="宋体" w:hAnsi="宋体" w:cs="宋体" w:hint="eastAsia"/>
          <w:kern w:val="0"/>
          <w:sz w:val="24"/>
          <w:szCs w:val="20"/>
        </w:rPr>
        <w:t>、中标</w:t>
      </w:r>
      <w:r>
        <w:rPr>
          <w:rFonts w:ascii="宋体" w:hAnsi="宋体" w:cs="宋体"/>
          <w:kern w:val="0"/>
          <w:sz w:val="24"/>
          <w:szCs w:val="20"/>
        </w:rPr>
        <w:t>单位</w:t>
      </w:r>
      <w:r>
        <w:rPr>
          <w:rFonts w:ascii="宋体" w:hAnsi="宋体" w:cs="宋体" w:hint="eastAsia"/>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ascii="宋体" w:hAnsi="宋体" w:cs="宋体" w:hint="eastAsia"/>
          <w:kern w:val="0"/>
          <w:sz w:val="24"/>
          <w:szCs w:val="20"/>
        </w:rPr>
        <w:t>承担，同时，采购</w:t>
      </w:r>
      <w:r>
        <w:rPr>
          <w:rFonts w:ascii="宋体" w:hAnsi="宋体" w:cs="宋体"/>
          <w:kern w:val="0"/>
          <w:sz w:val="24"/>
          <w:szCs w:val="20"/>
        </w:rPr>
        <w:t>单位</w:t>
      </w:r>
      <w:r>
        <w:rPr>
          <w:rFonts w:ascii="宋体" w:hAnsi="宋体" w:cs="宋体" w:hint="eastAsia"/>
          <w:kern w:val="0"/>
          <w:sz w:val="24"/>
          <w:szCs w:val="20"/>
        </w:rPr>
        <w:t>保留要求中标</w:t>
      </w:r>
      <w:r>
        <w:rPr>
          <w:rFonts w:ascii="宋体" w:hAnsi="宋体" w:cs="宋体"/>
          <w:kern w:val="0"/>
          <w:sz w:val="24"/>
          <w:szCs w:val="20"/>
        </w:rPr>
        <w:t>单位</w:t>
      </w:r>
      <w:r>
        <w:rPr>
          <w:rFonts w:ascii="宋体" w:hAnsi="宋体" w:cs="宋体" w:hint="eastAsia"/>
          <w:kern w:val="0"/>
          <w:sz w:val="24"/>
          <w:szCs w:val="20"/>
        </w:rPr>
        <w:t>赔偿相应损失的权利，包括但不限于上述</w:t>
      </w:r>
      <w:r>
        <w:rPr>
          <w:rFonts w:ascii="宋体" w:hAnsi="宋体" w:cs="宋体" w:hint="eastAsia"/>
          <w:kern w:val="0"/>
          <w:sz w:val="24"/>
          <w:szCs w:val="20"/>
        </w:rPr>
        <w:t>索赔或责任所产生的诉讼费用、合理的律师费用、鉴定评估费用、调查费用、和解金额或生效法律文书中规定的赔偿金额。</w:t>
      </w:r>
    </w:p>
    <w:p w:rsidR="00D7627B" w:rsidRDefault="00F52719">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4</w:t>
      </w:r>
      <w:r>
        <w:rPr>
          <w:rFonts w:ascii="宋体" w:hAnsi="宋体" w:cs="宋体" w:hint="eastAsia"/>
          <w:kern w:val="0"/>
          <w:sz w:val="24"/>
          <w:szCs w:val="20"/>
        </w:rPr>
        <w:t>、未经采购</w:t>
      </w:r>
      <w:r>
        <w:rPr>
          <w:rFonts w:ascii="宋体" w:hAnsi="宋体" w:cs="宋体"/>
          <w:kern w:val="0"/>
          <w:sz w:val="24"/>
          <w:szCs w:val="20"/>
        </w:rPr>
        <w:t>单位</w:t>
      </w:r>
      <w:r>
        <w:rPr>
          <w:rFonts w:ascii="宋体" w:hAnsi="宋体" w:cs="宋体" w:hint="eastAsia"/>
          <w:kern w:val="0"/>
          <w:sz w:val="24"/>
          <w:szCs w:val="20"/>
        </w:rPr>
        <w:t>书面在先同意，中标</w:t>
      </w:r>
      <w:r>
        <w:rPr>
          <w:rFonts w:ascii="宋体" w:hAnsi="宋体" w:cs="宋体"/>
          <w:kern w:val="0"/>
          <w:sz w:val="24"/>
          <w:szCs w:val="20"/>
        </w:rPr>
        <w:t>单位</w:t>
      </w:r>
      <w:r>
        <w:rPr>
          <w:rFonts w:ascii="宋体" w:hAnsi="宋体" w:cs="宋体" w:hint="eastAsia"/>
          <w:kern w:val="0"/>
          <w:sz w:val="24"/>
          <w:szCs w:val="20"/>
        </w:rPr>
        <w:t>不得将本项目的中间成果和最终成果文件及任何数据、资料、软件向任何第三方转让、授权任何第三方使用或用于本合同项目外的其他项目。</w:t>
      </w:r>
      <w:r>
        <w:rPr>
          <w:rFonts w:ascii="宋体" w:hAnsi="宋体" w:cs="宋体" w:hint="eastAsia"/>
          <w:sz w:val="24"/>
        </w:rPr>
        <w:t>如发生以上情况，</w:t>
      </w:r>
      <w:r>
        <w:rPr>
          <w:rFonts w:ascii="宋体" w:hAnsi="宋体" w:cs="宋体" w:hint="eastAsia"/>
          <w:sz w:val="24"/>
          <w:lang w:eastAsia="zh-Hans"/>
        </w:rPr>
        <w:t>中标单位</w:t>
      </w:r>
      <w:r>
        <w:rPr>
          <w:rFonts w:ascii="宋体" w:hAnsi="宋体" w:cs="宋体" w:hint="eastAsia"/>
          <w:sz w:val="24"/>
        </w:rPr>
        <w:t>应向</w:t>
      </w:r>
      <w:r>
        <w:rPr>
          <w:rFonts w:ascii="宋体" w:hAnsi="宋体" w:cs="宋体" w:hint="eastAsia"/>
          <w:sz w:val="24"/>
          <w:lang w:eastAsia="zh-Hans"/>
        </w:rPr>
        <w:t>采购单位</w:t>
      </w:r>
      <w:r>
        <w:rPr>
          <w:rFonts w:ascii="宋体" w:hAnsi="宋体" w:cs="宋体" w:hint="eastAsia"/>
          <w:sz w:val="24"/>
        </w:rPr>
        <w:t>支付本合同总价款</w:t>
      </w:r>
      <w:r>
        <w:rPr>
          <w:rFonts w:ascii="宋体" w:hAnsi="宋体" w:cs="宋体" w:hint="eastAsia"/>
          <w:sz w:val="24"/>
        </w:rPr>
        <w:t>20%</w:t>
      </w:r>
      <w:r>
        <w:rPr>
          <w:rFonts w:ascii="宋体" w:hAnsi="宋体" w:cs="宋体" w:hint="eastAsia"/>
          <w:sz w:val="24"/>
        </w:rPr>
        <w:t>的违约金，如果违约金无法弥补</w:t>
      </w:r>
      <w:r>
        <w:rPr>
          <w:rFonts w:ascii="宋体" w:hAnsi="宋体" w:cs="宋体" w:hint="eastAsia"/>
          <w:sz w:val="24"/>
          <w:lang w:eastAsia="zh-Hans"/>
        </w:rPr>
        <w:t>采购单位</w:t>
      </w:r>
      <w:r>
        <w:rPr>
          <w:rFonts w:ascii="宋体" w:hAnsi="宋体" w:cs="宋体" w:hint="eastAsia"/>
          <w:sz w:val="24"/>
        </w:rPr>
        <w:t>的损失，</w:t>
      </w:r>
      <w:r>
        <w:rPr>
          <w:rFonts w:ascii="宋体" w:hAnsi="宋体" w:cs="宋体" w:hint="eastAsia"/>
          <w:sz w:val="24"/>
          <w:lang w:eastAsia="zh-Hans"/>
        </w:rPr>
        <w:t>采购单位</w:t>
      </w:r>
      <w:r>
        <w:rPr>
          <w:rFonts w:ascii="宋体" w:hAnsi="宋体" w:cs="宋体" w:hint="eastAsia"/>
          <w:sz w:val="24"/>
        </w:rPr>
        <w:t>有权要求</w:t>
      </w:r>
      <w:r>
        <w:rPr>
          <w:rFonts w:ascii="宋体" w:hAnsi="宋体" w:cs="宋体" w:hint="eastAsia"/>
          <w:sz w:val="24"/>
          <w:lang w:eastAsia="zh-Hans"/>
        </w:rPr>
        <w:t>中标单位</w:t>
      </w:r>
      <w:r>
        <w:rPr>
          <w:rFonts w:ascii="宋体" w:hAnsi="宋体" w:cs="宋体" w:hint="eastAsia"/>
          <w:sz w:val="24"/>
        </w:rPr>
        <w:t>赔偿全部损失。</w:t>
      </w:r>
    </w:p>
    <w:p w:rsidR="00D7627B" w:rsidRDefault="00F52719">
      <w:pPr>
        <w:spacing w:line="360" w:lineRule="auto"/>
        <w:ind w:firstLineChars="200" w:firstLine="482"/>
        <w:rPr>
          <w:rFonts w:ascii="宋体" w:hAnsi="宋体" w:cs="宋体"/>
          <w:b/>
          <w:bCs/>
          <w:kern w:val="0"/>
          <w:sz w:val="24"/>
          <w:szCs w:val="20"/>
        </w:rPr>
      </w:pPr>
      <w:r>
        <w:rPr>
          <w:rFonts w:ascii="宋体" w:hAnsi="宋体" w:cs="宋体" w:hint="eastAsia"/>
          <w:b/>
          <w:color w:val="000000"/>
          <w:sz w:val="24"/>
        </w:rPr>
        <w:t>★</w:t>
      </w:r>
      <w:r>
        <w:rPr>
          <w:rFonts w:ascii="宋体" w:hAnsi="宋体" w:cs="宋体" w:hint="eastAsia"/>
          <w:b/>
          <w:bCs/>
          <w:kern w:val="0"/>
          <w:sz w:val="24"/>
          <w:szCs w:val="20"/>
        </w:rPr>
        <w:t>（五）保密条款</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w:t>
      </w:r>
      <w:r>
        <w:rPr>
          <w:rFonts w:ascii="宋体" w:hAnsi="宋体" w:cs="宋体" w:hint="eastAsia"/>
          <w:kern w:val="0"/>
          <w:sz w:val="24"/>
          <w:szCs w:val="20"/>
        </w:rPr>
        <w:t>、双方应保守的秘密是指不为公众所知悉、能为权利人带来经济利益、具有实用性并经权利人采取保密措施的技术信息和经营信息，或由双方在履行本合同过程中明确指明为秘密的、法律所认可的任何信息，以及中标</w:t>
      </w:r>
      <w:r>
        <w:rPr>
          <w:rFonts w:ascii="宋体" w:hAnsi="宋体" w:cs="宋体"/>
          <w:kern w:val="0"/>
          <w:sz w:val="24"/>
          <w:szCs w:val="20"/>
        </w:rPr>
        <w:t>单位</w:t>
      </w:r>
      <w:r>
        <w:rPr>
          <w:rFonts w:ascii="宋体" w:hAnsi="宋体" w:cs="宋体" w:hint="eastAsia"/>
          <w:kern w:val="0"/>
          <w:sz w:val="24"/>
          <w:szCs w:val="20"/>
        </w:rPr>
        <w:t>在履行本合同过程中所获得或接触到的任何采购</w:t>
      </w:r>
      <w:r>
        <w:rPr>
          <w:rFonts w:ascii="宋体" w:hAnsi="宋体" w:cs="宋体"/>
          <w:kern w:val="0"/>
          <w:sz w:val="24"/>
          <w:szCs w:val="20"/>
        </w:rPr>
        <w:t>单位</w:t>
      </w:r>
      <w:r>
        <w:rPr>
          <w:rFonts w:ascii="宋体" w:hAnsi="宋体" w:cs="宋体" w:hint="eastAsia"/>
          <w:kern w:val="0"/>
          <w:sz w:val="24"/>
          <w:szCs w:val="20"/>
        </w:rPr>
        <w:t>内部数据资料。</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w:t>
      </w:r>
      <w:r>
        <w:rPr>
          <w:rFonts w:ascii="宋体" w:hAnsi="宋体" w:cs="宋体" w:hint="eastAsia"/>
          <w:kern w:val="0"/>
          <w:sz w:val="24"/>
          <w:szCs w:val="20"/>
        </w:rPr>
        <w:t>、中标</w:t>
      </w:r>
      <w:r>
        <w:rPr>
          <w:rFonts w:ascii="宋体" w:hAnsi="宋体" w:cs="宋体"/>
          <w:kern w:val="0"/>
          <w:sz w:val="24"/>
          <w:szCs w:val="20"/>
        </w:rPr>
        <w:t>单位</w:t>
      </w:r>
      <w:r>
        <w:rPr>
          <w:rFonts w:ascii="宋体" w:hAnsi="宋体" w:cs="宋体" w:hint="eastAsia"/>
          <w:kern w:val="0"/>
          <w:sz w:val="24"/>
          <w:szCs w:val="20"/>
        </w:rPr>
        <w:t>须以保密方式处理在编制本项目成果文件过程中自采购</w:t>
      </w:r>
      <w:r>
        <w:rPr>
          <w:rFonts w:ascii="宋体" w:hAnsi="宋体" w:cs="宋体"/>
          <w:kern w:val="0"/>
          <w:sz w:val="24"/>
          <w:szCs w:val="20"/>
        </w:rPr>
        <w:t>单位</w:t>
      </w:r>
      <w:r>
        <w:rPr>
          <w:rFonts w:ascii="宋体" w:hAnsi="宋体" w:cs="宋体" w:hint="eastAsia"/>
          <w:kern w:val="0"/>
          <w:sz w:val="24"/>
          <w:szCs w:val="20"/>
        </w:rPr>
        <w:t>、采购</w:t>
      </w:r>
      <w:r>
        <w:rPr>
          <w:rFonts w:ascii="宋体" w:hAnsi="宋体" w:cs="宋体"/>
          <w:kern w:val="0"/>
          <w:sz w:val="24"/>
          <w:szCs w:val="20"/>
        </w:rPr>
        <w:t>单位</w:t>
      </w:r>
      <w:r>
        <w:rPr>
          <w:rFonts w:ascii="宋体" w:hAnsi="宋体" w:cs="宋体" w:hint="eastAsia"/>
          <w:kern w:val="0"/>
          <w:sz w:val="24"/>
          <w:szCs w:val="20"/>
        </w:rPr>
        <w:t>工作人员或采购</w:t>
      </w:r>
      <w:r>
        <w:rPr>
          <w:rFonts w:ascii="宋体" w:hAnsi="宋体" w:cs="宋体"/>
          <w:kern w:val="0"/>
          <w:sz w:val="24"/>
          <w:szCs w:val="20"/>
        </w:rPr>
        <w:t>单位</w:t>
      </w:r>
      <w:r>
        <w:rPr>
          <w:rFonts w:ascii="宋体" w:hAnsi="宋体" w:cs="宋体" w:hint="eastAsia"/>
          <w:kern w:val="0"/>
          <w:sz w:val="24"/>
          <w:szCs w:val="20"/>
        </w:rPr>
        <w:t>关联机构获得的相关信息、资料、数据等，或由采购</w:t>
      </w:r>
      <w:r>
        <w:rPr>
          <w:rFonts w:ascii="宋体" w:hAnsi="宋体" w:cs="宋体"/>
          <w:kern w:val="0"/>
          <w:sz w:val="24"/>
          <w:szCs w:val="20"/>
        </w:rPr>
        <w:t>单位</w:t>
      </w:r>
      <w:r>
        <w:rPr>
          <w:rFonts w:ascii="宋体" w:hAnsi="宋体" w:cs="宋体" w:hint="eastAsia"/>
          <w:kern w:val="0"/>
          <w:sz w:val="24"/>
          <w:szCs w:val="20"/>
        </w:rPr>
        <w:t>在履行本合同过程中明确指明为秘密的任何信息</w:t>
      </w:r>
      <w:r>
        <w:rPr>
          <w:rFonts w:ascii="宋体" w:hAnsi="宋体" w:cs="宋体" w:hint="eastAsia"/>
          <w:kern w:val="0"/>
          <w:sz w:val="24"/>
          <w:szCs w:val="20"/>
        </w:rPr>
        <w:t>,</w:t>
      </w:r>
      <w:r>
        <w:rPr>
          <w:rFonts w:ascii="宋体" w:hAnsi="宋体" w:cs="宋体" w:hint="eastAsia"/>
          <w:kern w:val="0"/>
          <w:sz w:val="24"/>
          <w:szCs w:val="20"/>
        </w:rPr>
        <w:t>以及中标</w:t>
      </w:r>
      <w:r>
        <w:rPr>
          <w:rFonts w:ascii="宋体" w:hAnsi="宋体" w:cs="宋体"/>
          <w:kern w:val="0"/>
          <w:sz w:val="24"/>
          <w:szCs w:val="20"/>
        </w:rPr>
        <w:t>单位</w:t>
      </w:r>
      <w:r>
        <w:rPr>
          <w:rFonts w:ascii="宋体" w:hAnsi="宋体" w:cs="宋体" w:hint="eastAsia"/>
          <w:kern w:val="0"/>
          <w:sz w:val="24"/>
          <w:szCs w:val="20"/>
        </w:rPr>
        <w:t>因本项目工作所直接或间接取得、处理或接触的任何其他资料。未经采购</w:t>
      </w:r>
      <w:r>
        <w:rPr>
          <w:rFonts w:ascii="宋体" w:hAnsi="宋体" w:cs="宋体"/>
          <w:kern w:val="0"/>
          <w:sz w:val="24"/>
          <w:szCs w:val="20"/>
        </w:rPr>
        <w:t>单位</w:t>
      </w:r>
      <w:r>
        <w:rPr>
          <w:rFonts w:ascii="宋体" w:hAnsi="宋体" w:cs="宋体" w:hint="eastAsia"/>
          <w:kern w:val="0"/>
          <w:sz w:val="24"/>
          <w:szCs w:val="20"/>
        </w:rPr>
        <w:t>同意，不得向任何第三方透露任何有关本项目的内容，或公开任何项目中间成果或最终成果。即使向履行</w:t>
      </w:r>
      <w:r>
        <w:rPr>
          <w:rFonts w:ascii="宋体" w:hAnsi="宋体" w:cs="宋体" w:hint="eastAsia"/>
          <w:kern w:val="0"/>
          <w:sz w:val="24"/>
          <w:szCs w:val="20"/>
        </w:rPr>
        <w:lastRenderedPageBreak/>
        <w:t>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ascii="宋体" w:hAnsi="宋体" w:cs="宋体" w:hint="eastAsia"/>
          <w:kern w:val="0"/>
          <w:sz w:val="24"/>
          <w:szCs w:val="20"/>
        </w:rPr>
        <w:t>书面在先同意，中标</w:t>
      </w:r>
      <w:r>
        <w:rPr>
          <w:rFonts w:ascii="宋体" w:hAnsi="宋体" w:cs="宋体"/>
          <w:kern w:val="0"/>
          <w:sz w:val="24"/>
          <w:szCs w:val="20"/>
        </w:rPr>
        <w:t>单位</w:t>
      </w:r>
      <w:r>
        <w:rPr>
          <w:rFonts w:ascii="宋体" w:hAnsi="宋体" w:cs="宋体" w:hint="eastAsia"/>
          <w:kern w:val="0"/>
          <w:sz w:val="24"/>
          <w:szCs w:val="20"/>
        </w:rPr>
        <w:t>不得向</w:t>
      </w:r>
      <w:r>
        <w:rPr>
          <w:rFonts w:ascii="宋体" w:hAnsi="宋体" w:cs="宋体" w:hint="eastAsia"/>
          <w:kern w:val="0"/>
          <w:sz w:val="24"/>
          <w:szCs w:val="20"/>
        </w:rPr>
        <w:t>任何第三方透露与本项目有关的内容，或公开本项目任何中间成果或最终成果。</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4</w:t>
      </w:r>
      <w:r>
        <w:rPr>
          <w:rFonts w:ascii="宋体" w:hAnsi="宋体" w:cs="宋体" w:hint="eastAsia"/>
          <w:kern w:val="0"/>
          <w:sz w:val="24"/>
          <w:szCs w:val="20"/>
        </w:rPr>
        <w:t>、中标</w:t>
      </w:r>
      <w:r>
        <w:rPr>
          <w:rFonts w:ascii="宋体" w:hAnsi="宋体" w:cs="宋体"/>
          <w:kern w:val="0"/>
          <w:sz w:val="24"/>
          <w:szCs w:val="20"/>
        </w:rPr>
        <w:t>单位</w:t>
      </w:r>
      <w:r>
        <w:rPr>
          <w:rFonts w:ascii="宋体" w:hAnsi="宋体" w:cs="宋体" w:hint="eastAsia"/>
          <w:kern w:val="0"/>
          <w:sz w:val="24"/>
          <w:szCs w:val="20"/>
        </w:rPr>
        <w:t>实施项目的程序应符合国家安全、保密的有关规定和标准。</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5</w:t>
      </w:r>
      <w:r>
        <w:rPr>
          <w:rFonts w:ascii="宋体" w:hAnsi="宋体" w:cs="宋体" w:hint="eastAsia"/>
          <w:kern w:val="0"/>
          <w:sz w:val="24"/>
          <w:szCs w:val="20"/>
        </w:rPr>
        <w:t>、上述保密义务不适用以下情况：</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1</w:t>
      </w:r>
      <w:r>
        <w:rPr>
          <w:rFonts w:ascii="宋体" w:hAnsi="宋体" w:cs="宋体" w:hint="eastAsia"/>
          <w:kern w:val="0"/>
          <w:sz w:val="24"/>
          <w:szCs w:val="20"/>
        </w:rPr>
        <w:t>）获取的信息已被合法公开；</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2</w:t>
      </w:r>
      <w:r>
        <w:rPr>
          <w:rFonts w:ascii="宋体" w:hAnsi="宋体" w:cs="宋体" w:hint="eastAsia"/>
          <w:kern w:val="0"/>
          <w:sz w:val="24"/>
          <w:szCs w:val="20"/>
        </w:rPr>
        <w:t>）获得信息拥有方书面许可并在该许可范围内披露；</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3</w:t>
      </w:r>
      <w:r>
        <w:rPr>
          <w:rFonts w:ascii="宋体" w:hAnsi="宋体" w:cs="宋体" w:hint="eastAsia"/>
          <w:kern w:val="0"/>
          <w:sz w:val="24"/>
          <w:szCs w:val="20"/>
        </w:rPr>
        <w:t>）国家法律、法规规定的情形。</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6</w:t>
      </w:r>
      <w:r>
        <w:rPr>
          <w:rFonts w:ascii="宋体" w:hAnsi="宋体" w:cs="宋体" w:hint="eastAsia"/>
          <w:kern w:val="0"/>
          <w:sz w:val="24"/>
          <w:szCs w:val="20"/>
        </w:rPr>
        <w:t>、如中标</w:t>
      </w:r>
      <w:r>
        <w:rPr>
          <w:rFonts w:ascii="宋体" w:hAnsi="宋体" w:cs="宋体"/>
          <w:kern w:val="0"/>
          <w:sz w:val="24"/>
          <w:szCs w:val="20"/>
        </w:rPr>
        <w:t>单位</w:t>
      </w:r>
      <w:r>
        <w:rPr>
          <w:rFonts w:ascii="宋体" w:hAnsi="宋体" w:cs="宋体" w:hint="eastAsia"/>
          <w:kern w:val="0"/>
          <w:sz w:val="24"/>
          <w:szCs w:val="20"/>
        </w:rPr>
        <w:t>违反上述保密条款，采购</w:t>
      </w:r>
      <w:r>
        <w:rPr>
          <w:rFonts w:ascii="宋体" w:hAnsi="宋体" w:cs="宋体"/>
          <w:kern w:val="0"/>
          <w:sz w:val="24"/>
          <w:szCs w:val="20"/>
        </w:rPr>
        <w:t>单位</w:t>
      </w:r>
      <w:r>
        <w:rPr>
          <w:rFonts w:ascii="宋体" w:hAnsi="宋体" w:cs="宋体" w:hint="eastAsia"/>
          <w:kern w:val="0"/>
          <w:sz w:val="24"/>
          <w:szCs w:val="20"/>
        </w:rPr>
        <w:t>有权解除本合同，中标</w:t>
      </w:r>
      <w:r>
        <w:rPr>
          <w:rFonts w:ascii="宋体" w:hAnsi="宋体" w:cs="宋体"/>
          <w:kern w:val="0"/>
          <w:sz w:val="24"/>
          <w:szCs w:val="20"/>
        </w:rPr>
        <w:t>单位</w:t>
      </w:r>
      <w:r>
        <w:rPr>
          <w:rFonts w:ascii="宋体" w:hAnsi="宋体" w:cs="宋体" w:hint="eastAsia"/>
          <w:kern w:val="0"/>
          <w:sz w:val="24"/>
          <w:szCs w:val="20"/>
        </w:rPr>
        <w:t>应在合同解除通知发出之日起</w:t>
      </w:r>
      <w:r>
        <w:rPr>
          <w:rFonts w:ascii="宋体" w:hAnsi="宋体" w:cs="宋体" w:hint="eastAsia"/>
          <w:kern w:val="0"/>
          <w:sz w:val="24"/>
          <w:szCs w:val="20"/>
        </w:rPr>
        <w:t>10</w:t>
      </w:r>
      <w:r>
        <w:rPr>
          <w:rFonts w:ascii="宋体" w:hAnsi="宋体" w:cs="宋体" w:hint="eastAsia"/>
          <w:kern w:val="0"/>
          <w:sz w:val="24"/>
          <w:szCs w:val="20"/>
        </w:rPr>
        <w:t>日内向采购</w:t>
      </w:r>
      <w:r>
        <w:rPr>
          <w:rFonts w:ascii="宋体" w:hAnsi="宋体" w:cs="宋体"/>
          <w:kern w:val="0"/>
          <w:sz w:val="24"/>
          <w:szCs w:val="20"/>
        </w:rPr>
        <w:t>单位</w:t>
      </w:r>
      <w:r>
        <w:rPr>
          <w:rFonts w:ascii="宋体" w:hAnsi="宋体" w:cs="宋体" w:hint="eastAsia"/>
          <w:kern w:val="0"/>
          <w:sz w:val="24"/>
          <w:szCs w:val="20"/>
        </w:rPr>
        <w:t>支付本合同服务费总金额</w:t>
      </w:r>
      <w:r>
        <w:rPr>
          <w:rFonts w:ascii="宋体" w:hAnsi="宋体" w:cs="宋体" w:hint="eastAsia"/>
          <w:kern w:val="0"/>
          <w:sz w:val="24"/>
          <w:szCs w:val="20"/>
        </w:rPr>
        <w:t>20%</w:t>
      </w:r>
      <w:r>
        <w:rPr>
          <w:rFonts w:ascii="宋体" w:hAnsi="宋体" w:cs="宋体" w:hint="eastAsia"/>
          <w:kern w:val="0"/>
          <w:sz w:val="24"/>
          <w:szCs w:val="20"/>
        </w:rPr>
        <w:t>的违约金，如果违约金无法弥补采购</w:t>
      </w:r>
      <w:r>
        <w:rPr>
          <w:rFonts w:ascii="宋体" w:hAnsi="宋体" w:cs="宋体"/>
          <w:kern w:val="0"/>
          <w:sz w:val="24"/>
          <w:szCs w:val="20"/>
        </w:rPr>
        <w:t>单位</w:t>
      </w:r>
      <w:r>
        <w:rPr>
          <w:rFonts w:ascii="宋体" w:hAnsi="宋体" w:cs="宋体" w:hint="eastAsia"/>
          <w:kern w:val="0"/>
          <w:sz w:val="24"/>
          <w:szCs w:val="20"/>
        </w:rPr>
        <w:t>损失，采购</w:t>
      </w:r>
      <w:r>
        <w:rPr>
          <w:rFonts w:ascii="宋体" w:hAnsi="宋体" w:cs="宋体"/>
          <w:kern w:val="0"/>
          <w:sz w:val="24"/>
          <w:szCs w:val="20"/>
        </w:rPr>
        <w:t>单位</w:t>
      </w:r>
      <w:r>
        <w:rPr>
          <w:rFonts w:ascii="宋体" w:hAnsi="宋体" w:cs="宋体" w:hint="eastAsia"/>
          <w:kern w:val="0"/>
          <w:sz w:val="24"/>
          <w:szCs w:val="20"/>
        </w:rPr>
        <w:t>保留要求中标</w:t>
      </w:r>
      <w:r>
        <w:rPr>
          <w:rFonts w:ascii="宋体" w:hAnsi="宋体" w:cs="宋体"/>
          <w:kern w:val="0"/>
          <w:sz w:val="24"/>
          <w:szCs w:val="20"/>
        </w:rPr>
        <w:t>单位</w:t>
      </w:r>
      <w:r>
        <w:rPr>
          <w:rFonts w:ascii="宋体" w:hAnsi="宋体" w:cs="宋体" w:hint="eastAsia"/>
          <w:kern w:val="0"/>
          <w:sz w:val="24"/>
          <w:szCs w:val="20"/>
        </w:rPr>
        <w:t>赔偿全部损失的权利。</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7</w:t>
      </w:r>
      <w:r>
        <w:rPr>
          <w:rFonts w:ascii="宋体" w:hAnsi="宋体" w:cs="宋体" w:hint="eastAsia"/>
          <w:kern w:val="0"/>
          <w:sz w:val="24"/>
          <w:szCs w:val="20"/>
        </w:rPr>
        <w:t>、本合同的保密义务包括，未经采购</w:t>
      </w:r>
      <w:r>
        <w:rPr>
          <w:rFonts w:ascii="宋体" w:hAnsi="宋体" w:cs="宋体"/>
          <w:kern w:val="0"/>
          <w:sz w:val="24"/>
          <w:szCs w:val="20"/>
        </w:rPr>
        <w:t>单位</w:t>
      </w:r>
      <w:r>
        <w:rPr>
          <w:rFonts w:ascii="宋体" w:hAnsi="宋体" w:cs="宋体" w:hint="eastAsia"/>
          <w:kern w:val="0"/>
          <w:sz w:val="24"/>
          <w:szCs w:val="20"/>
        </w:rPr>
        <w:t>许可，中标</w:t>
      </w:r>
      <w:r>
        <w:rPr>
          <w:rFonts w:ascii="宋体" w:hAnsi="宋体" w:cs="宋体"/>
          <w:kern w:val="0"/>
          <w:sz w:val="24"/>
          <w:szCs w:val="20"/>
        </w:rPr>
        <w:t>单位</w:t>
      </w:r>
      <w:r>
        <w:rPr>
          <w:rFonts w:ascii="宋体" w:hAnsi="宋体" w:cs="宋体" w:hint="eastAsia"/>
          <w:kern w:val="0"/>
          <w:sz w:val="24"/>
          <w:szCs w:val="20"/>
        </w:rPr>
        <w:t>不得就其可通过开发的软件系统能够获得的任何采购</w:t>
      </w:r>
      <w:r>
        <w:rPr>
          <w:rFonts w:ascii="宋体" w:hAnsi="宋体" w:cs="宋体"/>
          <w:kern w:val="0"/>
          <w:sz w:val="24"/>
          <w:szCs w:val="20"/>
        </w:rPr>
        <w:t>单位</w:t>
      </w:r>
      <w:r>
        <w:rPr>
          <w:rFonts w:ascii="宋体" w:hAnsi="宋体" w:cs="宋体" w:hint="eastAsia"/>
          <w:kern w:val="0"/>
          <w:sz w:val="24"/>
          <w:szCs w:val="20"/>
        </w:rPr>
        <w:t>客户信息、数据以及商业秘密，与任何第三方开展任何形式的合作开发或者项目研究，或者向任何第三方出售该等数据、信息。</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8</w:t>
      </w:r>
      <w:r>
        <w:rPr>
          <w:rFonts w:ascii="宋体" w:hAnsi="宋体" w:cs="宋体" w:hint="eastAsia"/>
          <w:kern w:val="0"/>
          <w:sz w:val="24"/>
          <w:szCs w:val="20"/>
        </w:rPr>
        <w:t>、无论本合同或本合同其他条款是否有效，本保密条款始终约束双方。国家秘密的保密期限由国家有关部门确定，工作秘密的保密期限由采购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ascii="宋体" w:hAnsi="宋体" w:cs="宋体" w:hint="eastAsia"/>
          <w:kern w:val="0"/>
          <w:sz w:val="24"/>
          <w:szCs w:val="20"/>
        </w:rPr>
        <w:t>确定。</w:t>
      </w:r>
    </w:p>
    <w:p w:rsidR="00D7627B" w:rsidRDefault="00F52719">
      <w:pPr>
        <w:spacing w:line="360" w:lineRule="auto"/>
        <w:ind w:firstLineChars="200" w:firstLine="482"/>
        <w:rPr>
          <w:rFonts w:ascii="宋体" w:hAnsi="宋体" w:cs="宋体"/>
          <w:b/>
          <w:bCs/>
          <w:kern w:val="0"/>
          <w:sz w:val="24"/>
          <w:szCs w:val="20"/>
        </w:rPr>
      </w:pPr>
      <w:r>
        <w:rPr>
          <w:rFonts w:ascii="宋体" w:hAnsi="宋体" w:cs="宋体" w:hint="eastAsia"/>
          <w:b/>
          <w:color w:val="000000"/>
          <w:sz w:val="24"/>
        </w:rPr>
        <w:t>★</w:t>
      </w:r>
      <w:r>
        <w:rPr>
          <w:rFonts w:ascii="宋体" w:hAnsi="宋体" w:cs="宋体" w:hint="eastAsia"/>
          <w:b/>
          <w:bCs/>
          <w:kern w:val="0"/>
          <w:sz w:val="24"/>
          <w:szCs w:val="20"/>
        </w:rPr>
        <w:t>（六）违约责任</w:t>
      </w:r>
    </w:p>
    <w:p w:rsidR="00D7627B" w:rsidRDefault="00F52719">
      <w:pPr>
        <w:numPr>
          <w:ilvl w:val="0"/>
          <w:numId w:val="8"/>
        </w:numPr>
        <w:spacing w:line="360" w:lineRule="auto"/>
        <w:ind w:firstLineChars="200" w:firstLine="480"/>
      </w:pPr>
      <w:r>
        <w:rPr>
          <w:rFonts w:ascii="宋体" w:hAnsi="宋体" w:cs="宋体" w:hint="eastAsia"/>
          <w:sz w:val="24"/>
        </w:rPr>
        <w:t>如因中标人原因，中标人未按照本合同约定的时间完成本项目各阶段工作，每延迟一日，采购单位有权在付款时扣除合同余款</w:t>
      </w:r>
      <w:r>
        <w:rPr>
          <w:rFonts w:ascii="宋体" w:hAnsi="宋体" w:cs="宋体" w:hint="eastAsia"/>
          <w:sz w:val="24"/>
        </w:rPr>
        <w:t>1</w:t>
      </w:r>
      <w:r>
        <w:rPr>
          <w:rFonts w:ascii="宋体" w:hAnsi="宋体" w:cs="宋体" w:hint="eastAsia"/>
          <w:sz w:val="24"/>
        </w:rPr>
        <w:t>‰的逾期违约金。如中标人已</w:t>
      </w:r>
      <w:r>
        <w:rPr>
          <w:rFonts w:ascii="宋体" w:hAnsi="宋体" w:cs="宋体" w:hint="eastAsia"/>
          <w:sz w:val="24"/>
        </w:rPr>
        <w:t>完成阶段性成果且经采购单位验收合格的，中标人有权要求采购单位支付该阶段成果的费用。</w:t>
      </w:r>
    </w:p>
    <w:p w:rsidR="00D7627B" w:rsidRDefault="00F5271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、本合同项下的工作内容不可分割，任一文件的迟延交付均视为整个项目的迟延交付。</w:t>
      </w:r>
    </w:p>
    <w:p w:rsidR="00D7627B" w:rsidRDefault="00F5271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、本合同履行期间，发生下述情形时，采购单位有权解除本合同，中标人除应退还</w:t>
      </w:r>
      <w:r>
        <w:rPr>
          <w:rFonts w:ascii="宋体" w:hAnsi="宋体" w:cs="宋体"/>
          <w:sz w:val="24"/>
        </w:rPr>
        <w:t>采购人</w:t>
      </w:r>
      <w:r>
        <w:rPr>
          <w:rFonts w:ascii="宋体" w:hAnsi="宋体" w:cs="宋体" w:hint="eastAsia"/>
          <w:sz w:val="24"/>
        </w:rPr>
        <w:t>已支付的全部款项外</w:t>
      </w:r>
      <w:r>
        <w:rPr>
          <w:rFonts w:ascii="宋体" w:hAnsi="宋体" w:cs="宋体" w:hint="eastAsia"/>
          <w:sz w:val="24"/>
        </w:rPr>
        <w:t xml:space="preserve">, </w:t>
      </w:r>
      <w:r>
        <w:rPr>
          <w:rFonts w:ascii="宋体" w:hAnsi="宋体" w:cs="宋体" w:hint="eastAsia"/>
          <w:sz w:val="24"/>
        </w:rPr>
        <w:t>还应在合同解除通知发出之日起</w:t>
      </w:r>
      <w:r>
        <w:rPr>
          <w:rFonts w:ascii="宋体" w:hAnsi="宋体" w:cs="宋体" w:hint="eastAsia"/>
          <w:sz w:val="24"/>
        </w:rPr>
        <w:t>10</w:t>
      </w:r>
      <w:r>
        <w:rPr>
          <w:rFonts w:ascii="宋体" w:hAnsi="宋体" w:cs="宋体" w:hint="eastAsia"/>
          <w:sz w:val="24"/>
        </w:rPr>
        <w:t>日内向</w:t>
      </w:r>
      <w:r>
        <w:rPr>
          <w:rFonts w:ascii="宋体" w:hAnsi="宋体" w:cs="宋体" w:hint="eastAsia"/>
          <w:sz w:val="24"/>
        </w:rPr>
        <w:t>采购人</w:t>
      </w:r>
      <w:r>
        <w:rPr>
          <w:rFonts w:ascii="宋体" w:hAnsi="宋体" w:cs="宋体" w:hint="eastAsia"/>
          <w:sz w:val="24"/>
        </w:rPr>
        <w:t>支付合同总价款</w:t>
      </w:r>
      <w:r>
        <w:rPr>
          <w:rFonts w:ascii="宋体" w:hAnsi="宋体" w:cs="宋体" w:hint="eastAsia"/>
          <w:sz w:val="24"/>
        </w:rPr>
        <w:t>20%</w:t>
      </w:r>
      <w:r>
        <w:rPr>
          <w:rFonts w:ascii="宋体" w:hAnsi="宋体" w:cs="宋体" w:hint="eastAsia"/>
          <w:sz w:val="24"/>
        </w:rPr>
        <w:t>的违约金。中标人应同时将已完成的项目成果移交给采购单位，并将全部有关资料退还</w:t>
      </w:r>
      <w:r>
        <w:rPr>
          <w:rFonts w:ascii="宋体" w:hAnsi="宋体" w:cs="宋体" w:hint="eastAsia"/>
          <w:sz w:val="24"/>
        </w:rPr>
        <w:t>采购人</w:t>
      </w:r>
      <w:r>
        <w:rPr>
          <w:rFonts w:ascii="宋体" w:hAnsi="宋体" w:cs="宋体" w:hint="eastAsia"/>
          <w:sz w:val="24"/>
        </w:rPr>
        <w:t>：</w:t>
      </w:r>
    </w:p>
    <w:p w:rsidR="00D7627B" w:rsidRDefault="00F52719">
      <w:pPr>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1</w:t>
      </w:r>
      <w:r>
        <w:rPr>
          <w:rFonts w:ascii="宋体" w:hAnsi="宋体" w:cs="宋体" w:hint="eastAsia"/>
          <w:sz w:val="24"/>
        </w:rPr>
        <w:t>）中标人未能按合同约定的日期</w:t>
      </w:r>
      <w:r>
        <w:rPr>
          <w:rFonts w:ascii="宋体" w:hAnsi="宋体" w:cs="宋体" w:hint="eastAsia"/>
          <w:sz w:val="24"/>
        </w:rPr>
        <w:t>(</w:t>
      </w:r>
      <w:r>
        <w:rPr>
          <w:rFonts w:ascii="宋体" w:hAnsi="宋体" w:cs="宋体" w:hint="eastAsia"/>
          <w:sz w:val="24"/>
        </w:rPr>
        <w:t>含协商延缓的日期</w:t>
      </w:r>
      <w:r>
        <w:rPr>
          <w:rFonts w:ascii="宋体" w:hAnsi="宋体" w:cs="宋体" w:hint="eastAsia"/>
          <w:sz w:val="24"/>
        </w:rPr>
        <w:t>)</w:t>
      </w:r>
      <w:r>
        <w:rPr>
          <w:rFonts w:ascii="宋体" w:hAnsi="宋体" w:cs="宋体" w:hint="eastAsia"/>
          <w:sz w:val="24"/>
        </w:rPr>
        <w:t>提交成果，延误时间超过</w:t>
      </w:r>
      <w:r>
        <w:rPr>
          <w:rFonts w:ascii="宋体" w:hAnsi="宋体" w:cs="宋体" w:hint="eastAsia"/>
          <w:sz w:val="24"/>
        </w:rPr>
        <w:t>15</w:t>
      </w:r>
      <w:r>
        <w:rPr>
          <w:rFonts w:ascii="宋体" w:hAnsi="宋体" w:cs="宋体" w:hint="eastAsia"/>
          <w:sz w:val="24"/>
        </w:rPr>
        <w:t>个工作日；</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）因中标人工作的错误或遗漏造成成果质量不符合本合同要求，且中标人未按</w:t>
      </w:r>
      <w:r>
        <w:rPr>
          <w:rFonts w:ascii="宋体" w:hAnsi="宋体" w:cs="宋体" w:hint="eastAsia"/>
          <w:sz w:val="24"/>
        </w:rPr>
        <w:t>采购人</w:t>
      </w:r>
      <w:r>
        <w:rPr>
          <w:rFonts w:ascii="宋体" w:hAnsi="宋体" w:cs="宋体" w:hint="eastAsia"/>
          <w:sz w:val="24"/>
        </w:rPr>
        <w:t>要求采取及时有效的补救措施的；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）中标人虽如期提交阶段性成果和最终成果，但最终成果连续二次未能通过专家评审会评审验收的；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）未经</w:t>
      </w:r>
      <w:r>
        <w:rPr>
          <w:rFonts w:ascii="宋体" w:hAnsi="宋体" w:cs="宋体" w:hint="eastAsia"/>
          <w:sz w:val="24"/>
        </w:rPr>
        <w:t>采购人</w:t>
      </w:r>
      <w:r>
        <w:rPr>
          <w:rFonts w:ascii="宋体" w:hAnsi="宋体" w:cs="宋体" w:hint="eastAsia"/>
          <w:sz w:val="24"/>
        </w:rPr>
        <w:t>书面在先同意，中标人擅自将本合同项目与任何第三方合作，或将本合同标的的全部或部分擅自转包或分包给任何第三方，且未按采购单位的要求终止与第三方的协议的；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）项目负责人未承担本合同项目实质性工作，或未经采购单位书面在先同意，中标人擅自更换项目负责人的；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）发现中标人或中标单位工作人员出现</w:t>
      </w:r>
      <w:r>
        <w:rPr>
          <w:rFonts w:ascii="宋体" w:hAnsi="宋体" w:cs="宋体" w:hint="eastAsia"/>
          <w:sz w:val="24"/>
        </w:rPr>
        <w:t>全部或部分丧失履行委托服务能力的情况，</w:t>
      </w:r>
      <w:r>
        <w:rPr>
          <w:rFonts w:ascii="宋体" w:hAnsi="宋体" w:cs="宋体" w:hint="eastAsia"/>
          <w:sz w:val="24"/>
        </w:rPr>
        <w:t>采购人</w:t>
      </w:r>
      <w:r>
        <w:rPr>
          <w:rFonts w:ascii="宋体" w:hAnsi="宋体" w:cs="宋体" w:hint="eastAsia"/>
          <w:sz w:val="24"/>
        </w:rPr>
        <w:t>有权通知中标人限期整改或更换工作人员，期限届满中标人并未进行改善的；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）中标人明确表示或者以自己的行为表明不履行本合同的。</w:t>
      </w:r>
    </w:p>
    <w:p w:rsidR="00D7627B" w:rsidRDefault="00F5271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、如采购单位未按照本合同约定的时间支付服务费，中标人书面催告</w:t>
      </w:r>
      <w:r>
        <w:rPr>
          <w:rFonts w:ascii="宋体" w:hAnsi="宋体" w:cs="宋体" w:hint="eastAsia"/>
          <w:sz w:val="24"/>
        </w:rPr>
        <w:t>采购人</w:t>
      </w:r>
      <w:r>
        <w:rPr>
          <w:rFonts w:ascii="宋体" w:hAnsi="宋体" w:cs="宋体" w:hint="eastAsia"/>
          <w:sz w:val="24"/>
        </w:rPr>
        <w:t>并给予不少于</w:t>
      </w:r>
      <w:r>
        <w:rPr>
          <w:rFonts w:ascii="宋体" w:hAnsi="宋体" w:cs="宋体" w:hint="eastAsia"/>
          <w:sz w:val="24"/>
        </w:rPr>
        <w:t>5</w:t>
      </w:r>
      <w:r>
        <w:rPr>
          <w:rFonts w:ascii="宋体" w:hAnsi="宋体" w:cs="宋体" w:hint="eastAsia"/>
          <w:sz w:val="24"/>
        </w:rPr>
        <w:t>个工作日的履行期限后</w:t>
      </w:r>
      <w:r>
        <w:rPr>
          <w:rFonts w:ascii="宋体" w:hAnsi="宋体" w:cs="宋体" w:hint="eastAsia"/>
          <w:sz w:val="24"/>
        </w:rPr>
        <w:t>采购人</w:t>
      </w:r>
      <w:r>
        <w:rPr>
          <w:rFonts w:ascii="宋体" w:hAnsi="宋体" w:cs="宋体" w:hint="eastAsia"/>
          <w:sz w:val="24"/>
        </w:rPr>
        <w:t>仍未支付的，中标人有权自该期限届满之日起要求</w:t>
      </w:r>
      <w:r>
        <w:rPr>
          <w:rFonts w:ascii="宋体" w:hAnsi="宋体" w:cs="宋体" w:hint="eastAsia"/>
          <w:sz w:val="24"/>
        </w:rPr>
        <w:t>采购人</w:t>
      </w:r>
      <w:r>
        <w:rPr>
          <w:rFonts w:ascii="宋体" w:hAnsi="宋体" w:cs="宋体" w:hint="eastAsia"/>
          <w:sz w:val="24"/>
        </w:rPr>
        <w:t>支付该阶段应付而未付合同价款每日</w:t>
      </w:r>
      <w:r>
        <w:rPr>
          <w:rFonts w:ascii="宋体" w:hAnsi="宋体" w:cs="宋体" w:hint="eastAsia"/>
          <w:sz w:val="24"/>
        </w:rPr>
        <w:t>3</w:t>
      </w:r>
      <w:r>
        <w:rPr>
          <w:rFonts w:ascii="宋体" w:hAnsi="宋体" w:cs="宋体" w:hint="eastAsia"/>
          <w:sz w:val="24"/>
        </w:rPr>
        <w:t>‰的逾期违约金。如采购单位无正当理由拒绝接受服务，到期明确表示拒付服务款项，中标人有权要求采购单位支付本合同项下服务费总金额</w:t>
      </w:r>
      <w:r>
        <w:rPr>
          <w:rFonts w:ascii="宋体" w:hAnsi="宋体" w:cs="宋体" w:hint="eastAsia"/>
          <w:sz w:val="24"/>
        </w:rPr>
        <w:t>20%</w:t>
      </w:r>
      <w:r>
        <w:rPr>
          <w:rFonts w:ascii="宋体" w:hAnsi="宋体" w:cs="宋体" w:hint="eastAsia"/>
          <w:sz w:val="24"/>
        </w:rPr>
        <w:t>的违约金。</w:t>
      </w:r>
    </w:p>
    <w:p w:rsidR="00D7627B" w:rsidRDefault="00F5271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、上</w:t>
      </w:r>
      <w:r>
        <w:rPr>
          <w:rFonts w:ascii="宋体" w:hAnsi="宋体" w:cs="宋体" w:hint="eastAsia"/>
          <w:sz w:val="24"/>
        </w:rPr>
        <w:t>述违约责任各自独立且可累加。如本合同所约定的违约金无法弥补因违约行为所造成的损失，违约方应补偿上述不足部分的损失。</w:t>
      </w:r>
    </w:p>
    <w:p w:rsidR="00D7627B" w:rsidRDefault="00F52719">
      <w:pPr>
        <w:pStyle w:val="ab"/>
        <w:spacing w:before="0" w:beforeAutospacing="0" w:after="0" w:afterAutospacing="0" w:line="360" w:lineRule="auto"/>
        <w:jc w:val="center"/>
        <w:outlineLvl w:val="1"/>
        <w:rPr>
          <w:b/>
        </w:rPr>
      </w:pPr>
      <w:r>
        <w:rPr>
          <w:rFonts w:hint="eastAsia"/>
          <w:b/>
        </w:rPr>
        <w:t>三、其他要求</w:t>
      </w:r>
    </w:p>
    <w:p w:rsidR="00D7627B" w:rsidRDefault="00F52719">
      <w:pPr>
        <w:spacing w:line="360" w:lineRule="auto"/>
        <w:ind w:firstLineChars="200" w:firstLine="480"/>
        <w:rPr>
          <w:rFonts w:ascii="宋体" w:hAnsi="宋体" w:cs="宋体"/>
          <w:kern w:val="0"/>
          <w:sz w:val="24"/>
          <w:szCs w:val="20"/>
          <w:lang w:val="zh-TW"/>
        </w:rPr>
      </w:pPr>
      <w:r>
        <w:rPr>
          <w:rFonts w:ascii="宋体" w:hAnsi="宋体" w:cs="宋体" w:hint="eastAsia"/>
          <w:kern w:val="0"/>
          <w:sz w:val="24"/>
          <w:szCs w:val="20"/>
          <w:lang w:val="zh-CN"/>
        </w:rPr>
        <w:t>1</w:t>
      </w:r>
      <w:r>
        <w:rPr>
          <w:rFonts w:ascii="宋体" w:hAnsi="宋体" w:cs="宋体" w:hint="eastAsia"/>
          <w:kern w:val="0"/>
          <w:sz w:val="24"/>
          <w:szCs w:val="20"/>
          <w:lang w:val="zh-CN"/>
        </w:rPr>
        <w:t>、</w:t>
      </w:r>
      <w:r>
        <w:rPr>
          <w:rFonts w:ascii="宋体" w:hAnsi="宋体" w:cs="宋体"/>
          <w:kern w:val="0"/>
          <w:sz w:val="24"/>
          <w:szCs w:val="20"/>
        </w:rPr>
        <w:t>中标单位</w:t>
      </w:r>
      <w:r>
        <w:rPr>
          <w:rFonts w:ascii="宋体" w:hAnsi="宋体" w:cs="宋体" w:hint="eastAsia"/>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ascii="宋体" w:hAnsi="宋体" w:cs="宋体" w:hint="eastAsia"/>
          <w:kern w:val="0"/>
          <w:sz w:val="24"/>
          <w:szCs w:val="20"/>
          <w:lang w:val="zh-CN"/>
        </w:rPr>
        <w:t>赔偿相应损失</w:t>
      </w:r>
      <w:r>
        <w:rPr>
          <w:rFonts w:ascii="宋体" w:hAnsi="宋体" w:cs="宋体" w:hint="eastAsia"/>
          <w:kern w:val="0"/>
          <w:sz w:val="24"/>
          <w:szCs w:val="20"/>
          <w:lang w:val="zh-TW"/>
        </w:rPr>
        <w:t>。</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、人员要求：</w:t>
      </w:r>
    </w:p>
    <w:p w:rsidR="00D7627B" w:rsidRDefault="00F52719">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在服务期限内，项目人员应相对稳定，更换现场人员，须经采购单位书面同意后方可更换。中标人须指定</w:t>
      </w:r>
      <w:r>
        <w:rPr>
          <w:rFonts w:ascii="宋体" w:hAnsi="宋体" w:cs="宋体" w:hint="eastAsia"/>
          <w:kern w:val="0"/>
          <w:sz w:val="24"/>
          <w:szCs w:val="20"/>
        </w:rPr>
        <w:t>2</w:t>
      </w:r>
      <w:r>
        <w:rPr>
          <w:rFonts w:ascii="宋体" w:hAnsi="宋体" w:cs="宋体" w:hint="eastAsia"/>
          <w:kern w:val="0"/>
          <w:sz w:val="24"/>
          <w:szCs w:val="20"/>
        </w:rPr>
        <w:t>名签收人，代表中标人签收采购单位发出的任务书。签收人需持中标人法人授权委托书报采购方备案，授权有效期与双方签订的框架合</w:t>
      </w:r>
      <w:r>
        <w:rPr>
          <w:rFonts w:ascii="宋体" w:hAnsi="宋体" w:cs="宋体" w:hint="eastAsia"/>
          <w:kern w:val="0"/>
          <w:sz w:val="24"/>
          <w:szCs w:val="20"/>
        </w:rPr>
        <w:lastRenderedPageBreak/>
        <w:t>同期限一致。更换授权签收人须提前</w:t>
      </w:r>
      <w:r>
        <w:rPr>
          <w:rFonts w:ascii="宋体" w:hAnsi="宋体" w:cs="宋体" w:hint="eastAsia"/>
          <w:kern w:val="0"/>
          <w:sz w:val="24"/>
          <w:szCs w:val="20"/>
        </w:rPr>
        <w:t>30</w:t>
      </w:r>
      <w:r>
        <w:rPr>
          <w:rFonts w:ascii="宋体" w:hAnsi="宋体" w:cs="宋体" w:hint="eastAsia"/>
          <w:kern w:val="0"/>
          <w:sz w:val="24"/>
          <w:szCs w:val="20"/>
        </w:rPr>
        <w:t>个</w:t>
      </w:r>
      <w:r>
        <w:rPr>
          <w:rFonts w:ascii="宋体" w:hAnsi="宋体" w:cs="宋体" w:hint="eastAsia"/>
          <w:kern w:val="0"/>
          <w:sz w:val="24"/>
          <w:szCs w:val="20"/>
        </w:rPr>
        <w:t>工作日向采购单位提出书面申请。</w:t>
      </w:r>
    </w:p>
    <w:p w:rsidR="00D7627B" w:rsidRDefault="00D7627B">
      <w:pPr>
        <w:pStyle w:val="a0"/>
      </w:pPr>
    </w:p>
    <w:p w:rsidR="00D7627B" w:rsidRDefault="00D7627B">
      <w:pPr>
        <w:spacing w:line="360" w:lineRule="auto"/>
        <w:rPr>
          <w:rFonts w:ascii="宋体" w:hAnsi="宋体" w:cs="宋体"/>
          <w:sz w:val="24"/>
        </w:rPr>
      </w:pPr>
    </w:p>
    <w:p w:rsidR="00D7627B" w:rsidRDefault="00F52719">
      <w:pPr>
        <w:spacing w:line="360" w:lineRule="auto"/>
        <w:jc w:val="center"/>
        <w:outlineLvl w:val="0"/>
        <w:rPr>
          <w:rFonts w:ascii="宋体" w:cs="宋体"/>
          <w:b/>
          <w:bCs/>
          <w:sz w:val="24"/>
        </w:rPr>
      </w:pPr>
      <w:r>
        <w:rPr>
          <w:rFonts w:ascii="宋体" w:hAnsi="宋体" w:cs="宋体" w:hint="eastAsia"/>
          <w:sz w:val="24"/>
        </w:rPr>
        <w:br w:type="page"/>
      </w:r>
      <w:bookmarkStart w:id="24" w:name="_Toc6457"/>
      <w:r>
        <w:rPr>
          <w:rFonts w:ascii="宋体" w:cs="宋体" w:hint="eastAsia"/>
          <w:b/>
          <w:bCs/>
          <w:sz w:val="24"/>
        </w:rPr>
        <w:lastRenderedPageBreak/>
        <w:t>第六章</w:t>
      </w:r>
      <w:r>
        <w:rPr>
          <w:rFonts w:ascii="宋体" w:cs="宋体" w:hint="eastAsia"/>
          <w:b/>
          <w:bCs/>
          <w:sz w:val="24"/>
        </w:rPr>
        <w:t xml:space="preserve"> </w:t>
      </w:r>
      <w:r>
        <w:rPr>
          <w:rFonts w:ascii="宋体" w:cs="宋体" w:hint="eastAsia"/>
          <w:b/>
          <w:bCs/>
          <w:sz w:val="24"/>
        </w:rPr>
        <w:t>投标文件初审及招标项目评分表</w:t>
      </w:r>
      <w:bookmarkEnd w:id="24"/>
    </w:p>
    <w:p w:rsidR="00D7627B" w:rsidRDefault="00D7627B">
      <w:pPr>
        <w:spacing w:line="360" w:lineRule="auto"/>
        <w:jc w:val="center"/>
        <w:rPr>
          <w:rFonts w:ascii="宋体" w:hAnsi="宋体" w:cs="宋体"/>
          <w:b/>
          <w:sz w:val="24"/>
        </w:rPr>
      </w:pPr>
    </w:p>
    <w:p w:rsidR="00D7627B" w:rsidRDefault="00F52719">
      <w:pPr>
        <w:spacing w:line="360" w:lineRule="auto"/>
        <w:jc w:val="center"/>
        <w:rPr>
          <w:rFonts w:ascii="宋体" w:hAnsi="宋体" w:cs="宋体"/>
          <w:b/>
          <w:sz w:val="24"/>
        </w:rPr>
      </w:pPr>
      <w:r>
        <w:rPr>
          <w:rFonts w:ascii="宋体" w:hAnsi="宋体" w:cs="宋体" w:hint="eastAsia"/>
          <w:b/>
          <w:sz w:val="24"/>
        </w:rPr>
        <w:t>投标文件初审表（不可偏离条款）</w:t>
      </w:r>
    </w:p>
    <w:p w:rsidR="00D7627B" w:rsidRDefault="00F52719">
      <w:pPr>
        <w:spacing w:line="360" w:lineRule="auto"/>
        <w:jc w:val="center"/>
        <w:rPr>
          <w:rFonts w:ascii="宋体" w:hAnsi="宋体" w:cs="宋体"/>
          <w:b/>
          <w:sz w:val="24"/>
        </w:rPr>
      </w:pPr>
      <w:r>
        <w:rPr>
          <w:rFonts w:ascii="宋体" w:hAnsi="宋体" w:cs="宋体" w:hint="eastAsia"/>
          <w:b/>
          <w:sz w:val="24"/>
        </w:rPr>
        <w:t>（凡有下列情形之一的，投标文件无效，投标作废标处理）</w:t>
      </w:r>
    </w:p>
    <w:tbl>
      <w:tblPr>
        <w:tblW w:w="86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950"/>
      </w:tblGrid>
      <w:tr w:rsidR="00D7627B">
        <w:tc>
          <w:tcPr>
            <w:tcW w:w="8681" w:type="dxa"/>
            <w:gridSpan w:val="2"/>
          </w:tcPr>
          <w:p w:rsidR="00D7627B" w:rsidRDefault="00F52719">
            <w:pPr>
              <w:spacing w:line="360" w:lineRule="auto"/>
              <w:jc w:val="center"/>
              <w:rPr>
                <w:rFonts w:ascii="宋体" w:hAnsi="宋体" w:cs="宋体"/>
                <w:sz w:val="24"/>
              </w:rPr>
            </w:pPr>
            <w:r>
              <w:rPr>
                <w:rFonts w:ascii="宋体" w:hAnsi="宋体" w:cs="宋体" w:hint="eastAsia"/>
                <w:sz w:val="24"/>
              </w:rPr>
              <w:t>资格性检查表</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1</w:t>
            </w:r>
          </w:p>
        </w:tc>
        <w:tc>
          <w:tcPr>
            <w:tcW w:w="7950" w:type="dxa"/>
          </w:tcPr>
          <w:p w:rsidR="00D7627B" w:rsidRDefault="00F52719">
            <w:pPr>
              <w:spacing w:line="360" w:lineRule="auto"/>
              <w:rPr>
                <w:rFonts w:ascii="宋体" w:hAnsi="宋体" w:cs="宋体"/>
                <w:sz w:val="24"/>
              </w:rPr>
            </w:pPr>
            <w:r>
              <w:rPr>
                <w:rFonts w:ascii="宋体" w:hAnsi="宋体" w:cs="宋体" w:hint="eastAsia"/>
                <w:sz w:val="24"/>
              </w:rPr>
              <w:t>投标</w:t>
            </w:r>
            <w:r>
              <w:rPr>
                <w:rFonts w:ascii="宋体" w:hAnsi="宋体" w:cs="宋体"/>
                <w:kern w:val="0"/>
                <w:sz w:val="24"/>
                <w:szCs w:val="20"/>
              </w:rPr>
              <w:t>单位</w:t>
            </w:r>
            <w:r>
              <w:rPr>
                <w:rFonts w:ascii="宋体" w:hAnsi="宋体" w:cs="宋体" w:hint="eastAsia"/>
                <w:sz w:val="24"/>
              </w:rPr>
              <w:t>不具备招标文件所列的资格要求，或未提交相应的资格证明资料（详见招标公告</w:t>
            </w:r>
            <w:r>
              <w:rPr>
                <w:rFonts w:ascii="宋体" w:hAnsi="宋体" w:cs="宋体" w:hint="eastAsia"/>
                <w:sz w:val="24"/>
              </w:rPr>
              <w:t xml:space="preserve"> </w:t>
            </w:r>
            <w:r>
              <w:rPr>
                <w:rFonts w:ascii="宋体" w:hAnsi="宋体" w:cs="宋体" w:hint="eastAsia"/>
                <w:sz w:val="24"/>
              </w:rPr>
              <w:t>投标</w:t>
            </w:r>
            <w:r>
              <w:rPr>
                <w:rFonts w:ascii="宋体" w:hAnsi="宋体" w:cs="宋体"/>
                <w:kern w:val="0"/>
                <w:sz w:val="24"/>
                <w:szCs w:val="20"/>
              </w:rPr>
              <w:t>单位</w:t>
            </w:r>
            <w:r>
              <w:rPr>
                <w:rFonts w:ascii="宋体" w:hAnsi="宋体" w:cs="宋体" w:hint="eastAsia"/>
                <w:sz w:val="24"/>
              </w:rPr>
              <w:t>资格要求）</w:t>
            </w:r>
          </w:p>
        </w:tc>
      </w:tr>
      <w:tr w:rsidR="00D7627B">
        <w:tc>
          <w:tcPr>
            <w:tcW w:w="8681" w:type="dxa"/>
            <w:gridSpan w:val="2"/>
          </w:tcPr>
          <w:p w:rsidR="00D7627B" w:rsidRDefault="00F52719">
            <w:pPr>
              <w:spacing w:line="360" w:lineRule="auto"/>
              <w:jc w:val="center"/>
              <w:rPr>
                <w:rFonts w:ascii="宋体" w:hAnsi="宋体" w:cs="宋体"/>
                <w:sz w:val="24"/>
              </w:rPr>
            </w:pPr>
            <w:r>
              <w:rPr>
                <w:rFonts w:ascii="宋体" w:hAnsi="宋体" w:cs="宋体" w:hint="eastAsia"/>
                <w:sz w:val="24"/>
              </w:rPr>
              <w:t>符合性检查表</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2</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将一个包中的内容拆开投标</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3</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投标文件及开标一览表未按规定密封、签字、盖章</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4</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未提供法定代表人证明书、法定代表人授权委托书</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5</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招标文件未规定允许有替代方案时，对同一项目投标时，同时提供两套或两套以上的投标方案</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6</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投标总价高于财政预算限额或投标报价有严重缺漏项</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7</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同一项目出现两个及以上报价，按规定又无法确定哪个是有效报价</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8</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投标文件载明的招标项目完成或服务期限不满足招标文件规定的</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9</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所投货物或工程或服务在质量、技术、方案等方面没有实质性满足招标文件要求（是否实质性满足招标文件要求，由评标委员会来做出评判）</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10</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《用户需求响应表》未按要求填写，经评审委员会认定存在不明或不实的</w:t>
            </w:r>
          </w:p>
        </w:tc>
      </w:tr>
      <w:tr w:rsidR="00D7627B">
        <w:tc>
          <w:tcPr>
            <w:tcW w:w="731" w:type="dxa"/>
          </w:tcPr>
          <w:p w:rsidR="00D7627B" w:rsidRDefault="00F52719">
            <w:pPr>
              <w:spacing w:line="360" w:lineRule="auto"/>
              <w:rPr>
                <w:rFonts w:ascii="宋体" w:hAnsi="宋体" w:cs="宋体"/>
                <w:sz w:val="24"/>
              </w:rPr>
            </w:pPr>
            <w:r>
              <w:rPr>
                <w:rFonts w:ascii="宋体" w:hAnsi="宋体" w:cs="宋体" w:hint="eastAsia"/>
                <w:sz w:val="24"/>
              </w:rPr>
              <w:t>11</w:t>
            </w:r>
          </w:p>
        </w:tc>
        <w:tc>
          <w:tcPr>
            <w:tcW w:w="7950" w:type="dxa"/>
            <w:vAlign w:val="center"/>
          </w:tcPr>
          <w:p w:rsidR="00D7627B" w:rsidRDefault="00F52719">
            <w:pPr>
              <w:spacing w:line="360" w:lineRule="auto"/>
              <w:rPr>
                <w:rFonts w:ascii="宋体" w:hAnsi="宋体" w:cs="宋体"/>
                <w:sz w:val="24"/>
              </w:rPr>
            </w:pPr>
            <w:r>
              <w:rPr>
                <w:rFonts w:ascii="宋体" w:hAnsi="宋体" w:cs="宋体" w:hint="eastAsia"/>
                <w:sz w:val="24"/>
              </w:rPr>
              <w:t>法律、法规规定的其他情形</w:t>
            </w:r>
          </w:p>
        </w:tc>
      </w:tr>
    </w:tbl>
    <w:p w:rsidR="00D7627B" w:rsidRDefault="00D7627B">
      <w:pPr>
        <w:spacing w:line="360" w:lineRule="auto"/>
        <w:rPr>
          <w:rFonts w:ascii="宋体" w:hAnsi="宋体" w:cs="宋体"/>
          <w:sz w:val="24"/>
        </w:rPr>
      </w:pPr>
    </w:p>
    <w:p w:rsidR="00D7627B" w:rsidRDefault="00F52719">
      <w:pPr>
        <w:spacing w:line="360" w:lineRule="auto"/>
        <w:jc w:val="center"/>
        <w:rPr>
          <w:rFonts w:ascii="宋体" w:cs="宋体"/>
          <w:b/>
          <w:bCs/>
          <w:sz w:val="24"/>
        </w:rPr>
      </w:pPr>
      <w:r>
        <w:rPr>
          <w:rFonts w:ascii="宋体" w:hAnsi="宋体" w:cs="宋体" w:hint="eastAsia"/>
          <w:b/>
          <w:bCs/>
          <w:sz w:val="24"/>
        </w:rPr>
        <w:br w:type="page"/>
      </w:r>
      <w:r>
        <w:rPr>
          <w:rFonts w:ascii="宋体" w:hAnsi="宋体" w:cs="宋体" w:hint="eastAsia"/>
          <w:b/>
          <w:bCs/>
          <w:sz w:val="24"/>
        </w:rPr>
        <w:lastRenderedPageBreak/>
        <w:t>招标项目评分表</w:t>
      </w:r>
    </w:p>
    <w:tbl>
      <w:tblPr>
        <w:tblW w:w="9702" w:type="dxa"/>
        <w:jc w:val="center"/>
        <w:tblLayout w:type="fixed"/>
        <w:tblLook w:val="04A0" w:firstRow="1" w:lastRow="0" w:firstColumn="1" w:lastColumn="0" w:noHBand="0" w:noVBand="1"/>
      </w:tblPr>
      <w:tblGrid>
        <w:gridCol w:w="713"/>
        <w:gridCol w:w="791"/>
        <w:gridCol w:w="5836"/>
        <w:gridCol w:w="682"/>
        <w:gridCol w:w="873"/>
        <w:gridCol w:w="807"/>
      </w:tblGrid>
      <w:tr w:rsidR="00D7627B">
        <w:trPr>
          <w:trHeight w:val="359"/>
          <w:jc w:val="center"/>
        </w:trPr>
        <w:tc>
          <w:tcPr>
            <w:tcW w:w="97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27B" w:rsidRDefault="00F52719">
            <w:pPr>
              <w:widowControl/>
              <w:jc w:val="center"/>
              <w:textAlignment w:val="center"/>
              <w:rPr>
                <w:rFonts w:ascii="宋体" w:hAnsi="宋体" w:cs="宋体"/>
                <w:b/>
                <w:bCs/>
                <w:sz w:val="22"/>
                <w:szCs w:val="22"/>
              </w:rPr>
            </w:pPr>
            <w:r>
              <w:rPr>
                <w:rFonts w:ascii="宋体" w:hAnsi="宋体" w:cs="宋体" w:hint="eastAsia"/>
                <w:b/>
                <w:bCs/>
                <w:kern w:val="0"/>
                <w:sz w:val="22"/>
                <w:szCs w:val="22"/>
              </w:rPr>
              <w:t>一、价格部分（</w:t>
            </w:r>
            <w:r>
              <w:rPr>
                <w:rFonts w:ascii="宋体" w:hAnsi="宋体" w:cs="宋体" w:hint="eastAsia"/>
                <w:b/>
                <w:bCs/>
                <w:kern w:val="0"/>
                <w:sz w:val="22"/>
                <w:szCs w:val="22"/>
              </w:rPr>
              <w:t>10</w:t>
            </w:r>
            <w:r>
              <w:rPr>
                <w:rFonts w:ascii="宋体" w:hAnsi="宋体" w:cs="宋体" w:hint="eastAsia"/>
                <w:b/>
                <w:bCs/>
                <w:kern w:val="0"/>
                <w:sz w:val="22"/>
                <w:szCs w:val="22"/>
              </w:rPr>
              <w:t>分）</w:t>
            </w:r>
          </w:p>
        </w:tc>
      </w:tr>
      <w:tr w:rsidR="00D7627B">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textAlignment w:val="center"/>
              <w:rPr>
                <w:rFonts w:ascii="宋体" w:hAnsi="宋体" w:cs="宋体"/>
                <w:sz w:val="22"/>
                <w:szCs w:val="22"/>
              </w:rPr>
            </w:pPr>
            <w:r>
              <w:rPr>
                <w:rFonts w:ascii="宋体" w:hAnsi="宋体" w:cs="宋体" w:hint="eastAsia"/>
                <w:kern w:val="0"/>
                <w:sz w:val="22"/>
                <w:szCs w:val="22"/>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textAlignment w:val="center"/>
              <w:rPr>
                <w:rFonts w:ascii="宋体" w:hAnsi="宋体" w:cs="宋体"/>
                <w:sz w:val="22"/>
                <w:szCs w:val="22"/>
              </w:rPr>
            </w:pPr>
            <w:r>
              <w:rPr>
                <w:rFonts w:ascii="宋体" w:hAnsi="宋体" w:cs="宋体" w:hint="eastAsia"/>
                <w:kern w:val="0"/>
                <w:sz w:val="22"/>
                <w:szCs w:val="22"/>
              </w:rPr>
              <w:t>内容</w:t>
            </w:r>
          </w:p>
        </w:tc>
        <w:tc>
          <w:tcPr>
            <w:tcW w:w="5836"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textAlignment w:val="center"/>
              <w:rPr>
                <w:rFonts w:ascii="宋体" w:hAnsi="宋体" w:cs="宋体"/>
                <w:sz w:val="22"/>
                <w:szCs w:val="22"/>
              </w:rPr>
            </w:pPr>
            <w:r>
              <w:rPr>
                <w:rFonts w:ascii="宋体" w:hAnsi="宋体" w:cs="宋体" w:hint="eastAsia"/>
                <w:kern w:val="0"/>
                <w:sz w:val="22"/>
                <w:szCs w:val="22"/>
              </w:rPr>
              <w:t>评分规则</w:t>
            </w:r>
          </w:p>
        </w:tc>
        <w:tc>
          <w:tcPr>
            <w:tcW w:w="682"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textAlignment w:val="center"/>
              <w:rPr>
                <w:rFonts w:ascii="宋体" w:hAnsi="宋体" w:cs="宋体"/>
                <w:sz w:val="22"/>
                <w:szCs w:val="22"/>
              </w:rPr>
            </w:pPr>
            <w:r>
              <w:rPr>
                <w:rFonts w:ascii="宋体" w:hAnsi="宋体" w:cs="宋体" w:hint="eastAsia"/>
                <w:sz w:val="22"/>
                <w:szCs w:val="22"/>
              </w:rPr>
              <w:t>分值</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textAlignment w:val="center"/>
              <w:rPr>
                <w:rFonts w:ascii="宋体" w:hAnsi="宋体" w:cs="宋体"/>
                <w:sz w:val="22"/>
                <w:szCs w:val="22"/>
              </w:rPr>
            </w:pPr>
            <w:r>
              <w:rPr>
                <w:rFonts w:ascii="宋体" w:hAnsi="宋体" w:cs="宋体" w:hint="eastAsia"/>
                <w:kern w:val="0"/>
                <w:sz w:val="22"/>
                <w:szCs w:val="22"/>
              </w:rPr>
              <w:t>评分方式</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textAlignment w:val="center"/>
              <w:rPr>
                <w:rFonts w:ascii="宋体" w:hAnsi="宋体" w:cs="宋体"/>
                <w:sz w:val="22"/>
                <w:szCs w:val="22"/>
              </w:rPr>
            </w:pPr>
            <w:r>
              <w:rPr>
                <w:rFonts w:ascii="宋体" w:hAnsi="宋体" w:cs="宋体" w:hint="eastAsia"/>
                <w:kern w:val="0"/>
                <w:sz w:val="22"/>
                <w:szCs w:val="22"/>
              </w:rPr>
              <w:t>得分</w:t>
            </w:r>
          </w:p>
        </w:tc>
      </w:tr>
      <w:tr w:rsidR="00D7627B">
        <w:trPr>
          <w:trHeight w:val="1796"/>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1</w:t>
            </w:r>
          </w:p>
        </w:tc>
        <w:tc>
          <w:tcPr>
            <w:tcW w:w="791"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投标报价</w:t>
            </w:r>
          </w:p>
        </w:tc>
        <w:tc>
          <w:tcPr>
            <w:tcW w:w="5836"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left"/>
              <w:rPr>
                <w:lang w:bidi="ar"/>
              </w:rPr>
            </w:pPr>
            <w:r>
              <w:rPr>
                <w:rFonts w:hint="eastAsia"/>
                <w:lang w:bidi="ar"/>
              </w:rPr>
              <w:t>价格分计算方法：满足招标文件要求且投标价格最低的投标报价为评标基准价，其价格分为满分。其他投标人的价格分统一按照下列公式计算：</w:t>
            </w:r>
          </w:p>
          <w:p w:rsidR="00D7627B" w:rsidRDefault="00F52719">
            <w:pPr>
              <w:widowControl/>
              <w:jc w:val="left"/>
              <w:rPr>
                <w:lang w:bidi="ar"/>
              </w:rPr>
            </w:pPr>
            <w:r>
              <w:rPr>
                <w:rFonts w:hint="eastAsia"/>
                <w:lang w:bidi="ar"/>
              </w:rPr>
              <w:t>投标报价得分</w:t>
            </w:r>
            <w:r>
              <w:rPr>
                <w:rFonts w:hint="eastAsia"/>
                <w:lang w:bidi="ar"/>
              </w:rPr>
              <w:t>=(</w:t>
            </w:r>
            <w:r>
              <w:rPr>
                <w:rFonts w:hint="eastAsia"/>
                <w:lang w:bidi="ar"/>
              </w:rPr>
              <w:t>评标基准价／投标报价</w:t>
            </w:r>
            <w:r>
              <w:rPr>
                <w:rFonts w:hint="eastAsia"/>
                <w:lang w:bidi="ar"/>
              </w:rPr>
              <w:t>)</w:t>
            </w:r>
            <w:r>
              <w:rPr>
                <w:rFonts w:hint="eastAsia"/>
                <w:lang w:bidi="ar"/>
              </w:rPr>
              <w:t>×</w:t>
            </w:r>
            <w:r>
              <w:rPr>
                <w:rFonts w:hint="eastAsia"/>
                <w:lang w:bidi="ar"/>
              </w:rPr>
              <w:t>10</w:t>
            </w:r>
          </w:p>
          <w:p w:rsidR="00D7627B" w:rsidRDefault="00F52719">
            <w:pPr>
              <w:widowControl/>
              <w:jc w:val="left"/>
              <w:rPr>
                <w:lang w:bidi="ar"/>
              </w:rPr>
            </w:pPr>
            <w:r>
              <w:rPr>
                <w:rFonts w:hint="eastAsia"/>
                <w:lang w:bidi="ar"/>
              </w:rPr>
              <w:t>备注：</w:t>
            </w:r>
            <w:r>
              <w:rPr>
                <w:rFonts w:hint="eastAsia"/>
                <w:lang w:bidi="ar"/>
              </w:rPr>
              <w:t>1</w:t>
            </w:r>
            <w:r>
              <w:rPr>
                <w:rFonts w:hint="eastAsia"/>
                <w:lang w:bidi="ar"/>
              </w:rPr>
              <w:t>、因落实政府采购政策进行价格调整的，以调整后的价格计算评标基准价和投标报价。根财库〔</w:t>
            </w:r>
            <w:r>
              <w:rPr>
                <w:rFonts w:hint="eastAsia"/>
                <w:lang w:bidi="ar"/>
              </w:rPr>
              <w:t>2020</w:t>
            </w:r>
            <w:r>
              <w:rPr>
                <w:rFonts w:hint="eastAsia"/>
                <w:lang w:bidi="ar"/>
              </w:rPr>
              <w:t>〕</w:t>
            </w:r>
            <w:r>
              <w:rPr>
                <w:rFonts w:hint="eastAsia"/>
                <w:lang w:bidi="ar"/>
              </w:rPr>
              <w:t>46</w:t>
            </w:r>
            <w:r>
              <w:rPr>
                <w:rFonts w:hint="eastAsia"/>
                <w:lang w:bidi="ar"/>
              </w:rPr>
              <w:t>号、财库</w:t>
            </w:r>
            <w:r>
              <w:rPr>
                <w:rFonts w:hint="eastAsia"/>
                <w:lang w:bidi="ar"/>
              </w:rPr>
              <w:t>[2014]68</w:t>
            </w:r>
            <w:r>
              <w:rPr>
                <w:rFonts w:hint="eastAsia"/>
                <w:lang w:bidi="ar"/>
              </w:rPr>
              <w:t>号、财库</w:t>
            </w:r>
            <w:r>
              <w:rPr>
                <w:rFonts w:hint="eastAsia"/>
                <w:lang w:bidi="ar"/>
              </w:rPr>
              <w:t>[2017]141</w:t>
            </w:r>
            <w:r>
              <w:rPr>
                <w:rFonts w:hint="eastAsia"/>
                <w:lang w:bidi="ar"/>
              </w:rPr>
              <w:t>号文件规定：本项目非专门面向中小企业的项目，对小型和微型企业、监狱企业或残疾人福利性企业产品的价格给予</w:t>
            </w:r>
            <w:r>
              <w:rPr>
                <w:rFonts w:hint="eastAsia"/>
                <w:lang w:bidi="ar"/>
              </w:rPr>
              <w:t>10%</w:t>
            </w:r>
            <w:r>
              <w:rPr>
                <w:rFonts w:hint="eastAsia"/>
                <w:lang w:bidi="ar"/>
              </w:rPr>
              <w:t>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w:t>
            </w:r>
            <w:r>
              <w:rPr>
                <w:rFonts w:hint="eastAsia"/>
                <w:lang w:bidi="ar"/>
              </w:rPr>
              <w:t>小微企业、监狱企业或残疾人福利性单位的，不重复进行投标报价扣除。如有其它政策支持因素（如鼓励创新等）需一并列出。</w:t>
            </w:r>
          </w:p>
          <w:p w:rsidR="00D7627B" w:rsidRDefault="00F52719">
            <w:pPr>
              <w:widowControl/>
              <w:jc w:val="left"/>
              <w:rPr>
                <w:lang w:bidi="ar"/>
              </w:rPr>
            </w:pPr>
            <w:r>
              <w:rPr>
                <w:rFonts w:hint="eastAsia"/>
                <w:lang w:bidi="ar"/>
              </w:rPr>
              <w:t>2</w:t>
            </w:r>
            <w:r>
              <w:rPr>
                <w:rFonts w:hint="eastAsia"/>
                <w:lang w:bidi="ar"/>
              </w:rPr>
              <w:t>、投标报价得分四舍五入后，小数点后保留两位有效数。</w:t>
            </w:r>
          </w:p>
          <w:p w:rsidR="00D7627B" w:rsidRDefault="00F52719">
            <w:pPr>
              <w:widowControl/>
              <w:jc w:val="left"/>
              <w:rPr>
                <w:lang w:bidi="ar"/>
              </w:rPr>
            </w:pPr>
            <w:r>
              <w:rPr>
                <w:rFonts w:hint="eastAsia"/>
                <w:lang w:bidi="ar"/>
              </w:rPr>
              <w:t>3</w:t>
            </w:r>
            <w:r>
              <w:rPr>
                <w:rFonts w:hint="eastAsia"/>
                <w:lang w:bidi="ar"/>
              </w:rPr>
              <w:t>、本项目所属行业：其他未列明行业。</w:t>
            </w:r>
          </w:p>
        </w:tc>
        <w:tc>
          <w:tcPr>
            <w:tcW w:w="682"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10</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jc w:val="left"/>
              <w:rPr>
                <w:lang w:bidi="ar"/>
              </w:rPr>
            </w:pPr>
          </w:p>
        </w:tc>
      </w:tr>
      <w:tr w:rsidR="00D7627B">
        <w:trPr>
          <w:trHeight w:val="359"/>
          <w:jc w:val="center"/>
        </w:trPr>
        <w:tc>
          <w:tcPr>
            <w:tcW w:w="97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27B" w:rsidRDefault="00F52719">
            <w:pPr>
              <w:widowControl/>
              <w:jc w:val="center"/>
              <w:rPr>
                <w:lang w:bidi="ar"/>
              </w:rPr>
            </w:pPr>
            <w:r>
              <w:rPr>
                <w:rFonts w:hint="eastAsia"/>
                <w:b/>
                <w:bCs/>
                <w:lang w:bidi="ar"/>
              </w:rPr>
              <w:t>二、商务部分（</w:t>
            </w:r>
            <w:r>
              <w:rPr>
                <w:rFonts w:hint="eastAsia"/>
                <w:b/>
                <w:bCs/>
                <w:lang w:bidi="ar"/>
              </w:rPr>
              <w:t>45</w:t>
            </w:r>
            <w:r>
              <w:rPr>
                <w:rFonts w:hint="eastAsia"/>
                <w:b/>
                <w:bCs/>
                <w:lang w:bidi="ar"/>
              </w:rPr>
              <w:t>分）</w:t>
            </w:r>
          </w:p>
        </w:tc>
      </w:tr>
      <w:tr w:rsidR="00D7627B">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内容</w:t>
            </w:r>
          </w:p>
        </w:tc>
        <w:tc>
          <w:tcPr>
            <w:tcW w:w="5836" w:type="dxa"/>
            <w:tcBorders>
              <w:top w:val="single" w:sz="4" w:space="0" w:color="000000"/>
              <w:left w:val="single" w:sz="4" w:space="0" w:color="000000"/>
              <w:bottom w:val="nil"/>
              <w:right w:val="single" w:sz="4" w:space="0" w:color="000000"/>
            </w:tcBorders>
            <w:vAlign w:val="center"/>
          </w:tcPr>
          <w:p w:rsidR="00D7627B" w:rsidRDefault="00F52719">
            <w:pPr>
              <w:widowControl/>
              <w:jc w:val="left"/>
              <w:rPr>
                <w:lang w:bidi="ar"/>
              </w:rPr>
            </w:pPr>
            <w:r>
              <w:rPr>
                <w:rFonts w:hint="eastAsia"/>
                <w:lang w:bidi="ar"/>
              </w:rPr>
              <w:t>评分规则</w:t>
            </w:r>
          </w:p>
        </w:tc>
        <w:tc>
          <w:tcPr>
            <w:tcW w:w="682"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分值</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评分方式</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left"/>
              <w:rPr>
                <w:lang w:bidi="ar"/>
              </w:rPr>
            </w:pPr>
            <w:r>
              <w:rPr>
                <w:rFonts w:hint="eastAsia"/>
                <w:lang w:bidi="ar"/>
              </w:rPr>
              <w:t>得分</w:t>
            </w:r>
          </w:p>
        </w:tc>
      </w:tr>
      <w:tr w:rsidR="00D7627B">
        <w:trPr>
          <w:trHeight w:val="1259"/>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1</w:t>
            </w:r>
          </w:p>
        </w:tc>
        <w:tc>
          <w:tcPr>
            <w:tcW w:w="791" w:type="dxa"/>
            <w:tcBorders>
              <w:top w:val="single" w:sz="4" w:space="0" w:color="000000"/>
              <w:left w:val="single" w:sz="4" w:space="0" w:color="000000"/>
              <w:bottom w:val="single" w:sz="4" w:space="0" w:color="000000"/>
              <w:right w:val="nil"/>
            </w:tcBorders>
            <w:vAlign w:val="center"/>
          </w:tcPr>
          <w:p w:rsidR="00D7627B" w:rsidRDefault="00F52719">
            <w:pPr>
              <w:widowControl/>
              <w:jc w:val="center"/>
              <w:rPr>
                <w:lang w:bidi="ar"/>
              </w:rPr>
            </w:pPr>
            <w:r>
              <w:rPr>
                <w:rFonts w:hint="eastAsia"/>
                <w:lang w:bidi="ar"/>
              </w:rPr>
              <w:t>同类项目业绩</w:t>
            </w:r>
          </w:p>
        </w:tc>
        <w:tc>
          <w:tcPr>
            <w:tcW w:w="5836" w:type="dxa"/>
            <w:tcBorders>
              <w:top w:val="single" w:sz="4" w:space="0" w:color="000000"/>
              <w:left w:val="single" w:sz="4" w:space="0" w:color="000000"/>
              <w:right w:val="single" w:sz="4" w:space="0" w:color="000000"/>
            </w:tcBorders>
            <w:vAlign w:val="center"/>
          </w:tcPr>
          <w:p w:rsidR="00D7627B" w:rsidRDefault="00F52719">
            <w:pPr>
              <w:widowControl/>
              <w:jc w:val="left"/>
              <w:rPr>
                <w:lang w:bidi="ar"/>
              </w:rPr>
            </w:pPr>
            <w:r>
              <w:rPr>
                <w:rFonts w:hint="eastAsia"/>
                <w:lang w:bidi="ar"/>
              </w:rPr>
              <w:t>（一）评审内容：</w:t>
            </w:r>
          </w:p>
          <w:p w:rsidR="00D7627B" w:rsidRDefault="00F52719">
            <w:pPr>
              <w:widowControl/>
              <w:jc w:val="left"/>
              <w:rPr>
                <w:lang w:bidi="ar"/>
              </w:rPr>
            </w:pPr>
            <w:r>
              <w:rPr>
                <w:rFonts w:hint="eastAsia"/>
                <w:lang w:bidi="ar"/>
              </w:rPr>
              <w:t>（</w:t>
            </w:r>
            <w:r>
              <w:rPr>
                <w:rFonts w:hint="eastAsia"/>
                <w:lang w:bidi="ar"/>
              </w:rPr>
              <w:t>1</w:t>
            </w:r>
            <w:r>
              <w:rPr>
                <w:rFonts w:hint="eastAsia"/>
                <w:lang w:bidi="ar"/>
              </w:rPr>
              <w:t>）投标人近</w:t>
            </w:r>
            <w:r>
              <w:rPr>
                <w:rFonts w:hint="eastAsia"/>
                <w:lang w:bidi="ar"/>
              </w:rPr>
              <w:t>3</w:t>
            </w:r>
            <w:r>
              <w:rPr>
                <w:rFonts w:hint="eastAsia"/>
                <w:lang w:bidi="ar"/>
              </w:rPr>
              <w:t>年（</w:t>
            </w:r>
            <w:r>
              <w:rPr>
                <w:rFonts w:hint="eastAsia"/>
                <w:lang w:bidi="ar"/>
              </w:rPr>
              <w:t>2020</w:t>
            </w:r>
            <w:r>
              <w:rPr>
                <w:rFonts w:hint="eastAsia"/>
                <w:lang w:bidi="ar"/>
              </w:rPr>
              <w:t>年</w:t>
            </w:r>
            <w:r>
              <w:rPr>
                <w:rFonts w:hint="eastAsia"/>
                <w:lang w:bidi="ar"/>
              </w:rPr>
              <w:t>1</w:t>
            </w:r>
            <w:r>
              <w:rPr>
                <w:rFonts w:hint="eastAsia"/>
                <w:lang w:bidi="ar"/>
              </w:rPr>
              <w:t>月至</w:t>
            </w:r>
            <w:r>
              <w:rPr>
                <w:rFonts w:hint="eastAsia"/>
                <w:lang w:bidi="ar"/>
              </w:rPr>
              <w:t>投标截止</w:t>
            </w:r>
            <w:r>
              <w:rPr>
                <w:rFonts w:hint="eastAsia"/>
                <w:lang w:bidi="ar"/>
              </w:rPr>
              <w:t>之日止）具有同类项目业绩的，每提供一项得</w:t>
            </w:r>
            <w:r>
              <w:rPr>
                <w:rFonts w:hint="eastAsia"/>
                <w:lang w:bidi="ar"/>
              </w:rPr>
              <w:t>5</w:t>
            </w:r>
            <w:r>
              <w:rPr>
                <w:rFonts w:hint="eastAsia"/>
                <w:lang w:bidi="ar"/>
              </w:rPr>
              <w:t>分。</w:t>
            </w:r>
          </w:p>
          <w:p w:rsidR="00D7627B" w:rsidRDefault="00F52719">
            <w:pPr>
              <w:widowControl/>
              <w:jc w:val="left"/>
              <w:rPr>
                <w:lang w:bidi="ar"/>
              </w:rPr>
            </w:pPr>
            <w:r>
              <w:rPr>
                <w:rFonts w:hint="eastAsia"/>
                <w:lang w:bidi="ar"/>
              </w:rPr>
              <w:t>（</w:t>
            </w:r>
            <w:r>
              <w:rPr>
                <w:rFonts w:hint="eastAsia"/>
                <w:lang w:bidi="ar"/>
              </w:rPr>
              <w:t>2</w:t>
            </w:r>
            <w:r>
              <w:rPr>
                <w:rFonts w:hint="eastAsia"/>
                <w:lang w:bidi="ar"/>
              </w:rPr>
              <w:t>）本项累计最高得</w:t>
            </w:r>
            <w:r>
              <w:rPr>
                <w:rFonts w:hint="eastAsia"/>
                <w:lang w:bidi="ar"/>
              </w:rPr>
              <w:t>10</w:t>
            </w:r>
            <w:r>
              <w:rPr>
                <w:rFonts w:hint="eastAsia"/>
                <w:lang w:bidi="ar"/>
              </w:rPr>
              <w:t>分，不提供或者不能有效证明的，不得分。</w:t>
            </w:r>
          </w:p>
          <w:p w:rsidR="00D7627B" w:rsidRDefault="00F52719">
            <w:pPr>
              <w:widowControl/>
              <w:jc w:val="left"/>
              <w:rPr>
                <w:lang w:bidi="ar"/>
              </w:rPr>
            </w:pPr>
            <w:r>
              <w:rPr>
                <w:rFonts w:hint="eastAsia"/>
                <w:lang w:bidi="ar"/>
              </w:rPr>
              <w:t>（二）评审标准：</w:t>
            </w:r>
          </w:p>
          <w:p w:rsidR="00D7627B" w:rsidRDefault="00F52719">
            <w:pPr>
              <w:widowControl/>
              <w:jc w:val="left"/>
              <w:rPr>
                <w:lang w:bidi="ar"/>
              </w:rPr>
            </w:pPr>
            <w:r>
              <w:rPr>
                <w:rFonts w:hint="eastAsia"/>
                <w:lang w:bidi="ar"/>
              </w:rPr>
              <w:t>1.</w:t>
            </w:r>
            <w:r>
              <w:rPr>
                <w:rFonts w:hint="eastAsia"/>
                <w:lang w:bidi="ar"/>
              </w:rPr>
              <w:t>供应商必须提供项目合同关键页复印件作为证明文件（包含服务内容、签订时间、签章等），合同签订时间为</w:t>
            </w:r>
            <w:r>
              <w:rPr>
                <w:rFonts w:hint="eastAsia"/>
                <w:lang w:bidi="ar"/>
              </w:rPr>
              <w:t>2020</w:t>
            </w:r>
            <w:r>
              <w:rPr>
                <w:rFonts w:hint="eastAsia"/>
                <w:lang w:bidi="ar"/>
              </w:rPr>
              <w:t>年</w:t>
            </w:r>
            <w:r>
              <w:rPr>
                <w:rFonts w:hint="eastAsia"/>
                <w:lang w:bidi="ar"/>
              </w:rPr>
              <w:t>1</w:t>
            </w:r>
            <w:r>
              <w:rPr>
                <w:rFonts w:hint="eastAsia"/>
                <w:lang w:bidi="ar"/>
              </w:rPr>
              <w:t>月</w:t>
            </w:r>
            <w:r>
              <w:rPr>
                <w:rFonts w:hint="eastAsia"/>
                <w:lang w:bidi="ar"/>
              </w:rPr>
              <w:t>1</w:t>
            </w:r>
            <w:r>
              <w:rPr>
                <w:rFonts w:hint="eastAsia"/>
                <w:lang w:bidi="ar"/>
              </w:rPr>
              <w:t>日至投标截止时间前，</w:t>
            </w:r>
            <w:r>
              <w:rPr>
                <w:rFonts w:hint="eastAsia"/>
                <w:lang w:bidi="ar"/>
              </w:rPr>
              <w:t>以合同签订时间为准，</w:t>
            </w:r>
            <w:r>
              <w:rPr>
                <w:rFonts w:hint="eastAsia"/>
                <w:lang w:bidi="ar"/>
              </w:rPr>
              <w:t>原件备查。</w:t>
            </w:r>
          </w:p>
          <w:p w:rsidR="00D7627B" w:rsidRDefault="00F52719">
            <w:pPr>
              <w:widowControl/>
              <w:jc w:val="left"/>
              <w:rPr>
                <w:lang w:bidi="ar"/>
              </w:rPr>
            </w:pPr>
            <w:r>
              <w:rPr>
                <w:rFonts w:hint="eastAsia"/>
                <w:lang w:bidi="ar"/>
              </w:rPr>
              <w:t>2.</w:t>
            </w:r>
            <w:r>
              <w:rPr>
                <w:rFonts w:hint="eastAsia"/>
                <w:lang w:bidi="ar"/>
              </w:rPr>
              <w:t>同一项目业绩不重复计分。</w:t>
            </w:r>
          </w:p>
        </w:tc>
        <w:tc>
          <w:tcPr>
            <w:tcW w:w="682" w:type="dxa"/>
            <w:tcBorders>
              <w:top w:val="single" w:sz="4" w:space="0" w:color="000000"/>
              <w:left w:val="nil"/>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10</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jc w:val="left"/>
              <w:rPr>
                <w:lang w:bidi="ar"/>
              </w:rPr>
            </w:pPr>
          </w:p>
        </w:tc>
      </w:tr>
      <w:tr w:rsidR="00D7627B">
        <w:trPr>
          <w:trHeight w:val="1408"/>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2</w:t>
            </w:r>
          </w:p>
        </w:tc>
        <w:tc>
          <w:tcPr>
            <w:tcW w:w="791" w:type="dxa"/>
            <w:tcBorders>
              <w:top w:val="single" w:sz="4" w:space="0" w:color="000000"/>
              <w:left w:val="single" w:sz="4" w:space="0" w:color="000000"/>
              <w:bottom w:val="single" w:sz="4" w:space="0" w:color="000000"/>
              <w:right w:val="nil"/>
            </w:tcBorders>
            <w:vAlign w:val="center"/>
          </w:tcPr>
          <w:p w:rsidR="00D7627B" w:rsidRDefault="00F52719">
            <w:pPr>
              <w:widowControl/>
              <w:jc w:val="center"/>
              <w:rPr>
                <w:lang w:bidi="ar"/>
              </w:rPr>
            </w:pPr>
            <w:r>
              <w:rPr>
                <w:rFonts w:hint="eastAsia"/>
                <w:lang w:bidi="ar"/>
              </w:rPr>
              <w:t>项目负责人</w:t>
            </w:r>
          </w:p>
        </w:tc>
        <w:tc>
          <w:tcPr>
            <w:tcW w:w="5836" w:type="dxa"/>
            <w:tcBorders>
              <w:top w:val="single" w:sz="4" w:space="0" w:color="auto"/>
              <w:left w:val="single" w:sz="4" w:space="0" w:color="000000"/>
              <w:right w:val="single" w:sz="4" w:space="0" w:color="000000"/>
            </w:tcBorders>
            <w:vAlign w:val="center"/>
          </w:tcPr>
          <w:p w:rsidR="00D7627B" w:rsidRDefault="00F52719">
            <w:pPr>
              <w:widowControl/>
              <w:jc w:val="left"/>
              <w:rPr>
                <w:lang w:bidi="ar"/>
              </w:rPr>
            </w:pPr>
            <w:r>
              <w:rPr>
                <w:rFonts w:hint="eastAsia"/>
                <w:lang w:bidi="ar"/>
              </w:rPr>
              <w:t>项目负责人仅限</w:t>
            </w:r>
            <w:r>
              <w:rPr>
                <w:rFonts w:hint="eastAsia"/>
                <w:lang w:bidi="ar"/>
              </w:rPr>
              <w:t>1</w:t>
            </w:r>
            <w:r>
              <w:rPr>
                <w:rFonts w:hint="eastAsia"/>
                <w:lang w:bidi="ar"/>
              </w:rPr>
              <w:t>人，需为投标人自有员工，否则本项不得分。</w:t>
            </w:r>
          </w:p>
          <w:p w:rsidR="00D7627B" w:rsidRDefault="00F52719">
            <w:pPr>
              <w:widowControl/>
              <w:jc w:val="left"/>
              <w:rPr>
                <w:lang w:bidi="ar"/>
              </w:rPr>
            </w:pPr>
            <w:r>
              <w:rPr>
                <w:rFonts w:hint="eastAsia"/>
                <w:lang w:bidi="ar"/>
              </w:rPr>
              <w:t>（</w:t>
            </w:r>
            <w:r>
              <w:rPr>
                <w:rFonts w:hint="eastAsia"/>
                <w:lang w:bidi="ar"/>
              </w:rPr>
              <w:t>1</w:t>
            </w:r>
            <w:r>
              <w:rPr>
                <w:rFonts w:hint="eastAsia"/>
                <w:lang w:bidi="ar"/>
              </w:rPr>
              <w:t>）学历：具备本科学历的，得</w:t>
            </w:r>
            <w:r>
              <w:rPr>
                <w:rFonts w:hint="eastAsia"/>
                <w:lang w:bidi="ar"/>
              </w:rPr>
              <w:t>3</w:t>
            </w:r>
            <w:r>
              <w:rPr>
                <w:rFonts w:hint="eastAsia"/>
                <w:lang w:bidi="ar"/>
              </w:rPr>
              <w:t>分；具备研究生学历的，得</w:t>
            </w:r>
            <w:r>
              <w:rPr>
                <w:rFonts w:hint="eastAsia"/>
                <w:lang w:bidi="ar"/>
              </w:rPr>
              <w:t>5</w:t>
            </w:r>
            <w:r>
              <w:rPr>
                <w:rFonts w:hint="eastAsia"/>
                <w:lang w:bidi="ar"/>
              </w:rPr>
              <w:t>分。</w:t>
            </w:r>
          </w:p>
          <w:p w:rsidR="00D7627B" w:rsidRDefault="00F52719">
            <w:pPr>
              <w:widowControl/>
              <w:jc w:val="left"/>
              <w:rPr>
                <w:lang w:bidi="ar"/>
              </w:rPr>
            </w:pPr>
            <w:r>
              <w:rPr>
                <w:rFonts w:hint="eastAsia"/>
                <w:lang w:bidi="ar"/>
              </w:rPr>
              <w:t>（</w:t>
            </w:r>
            <w:r>
              <w:rPr>
                <w:rFonts w:hint="eastAsia"/>
                <w:lang w:bidi="ar"/>
              </w:rPr>
              <w:t>2</w:t>
            </w:r>
            <w:r>
              <w:rPr>
                <w:rFonts w:hint="eastAsia"/>
                <w:lang w:bidi="ar"/>
              </w:rPr>
              <w:t>）项目经验：每提供一项同类项目业绩的，得</w:t>
            </w:r>
            <w:r>
              <w:rPr>
                <w:rFonts w:hint="eastAsia"/>
                <w:lang w:bidi="ar"/>
              </w:rPr>
              <w:t>5</w:t>
            </w:r>
            <w:r>
              <w:rPr>
                <w:rFonts w:hint="eastAsia"/>
                <w:lang w:bidi="ar"/>
              </w:rPr>
              <w:t>分，最高得</w:t>
            </w:r>
            <w:r>
              <w:rPr>
                <w:rFonts w:hint="eastAsia"/>
                <w:lang w:bidi="ar"/>
              </w:rPr>
              <w:t>10</w:t>
            </w:r>
            <w:r>
              <w:rPr>
                <w:rFonts w:hint="eastAsia"/>
                <w:lang w:bidi="ar"/>
              </w:rPr>
              <w:t>分。</w:t>
            </w:r>
          </w:p>
          <w:p w:rsidR="00D7627B" w:rsidRDefault="00F52719">
            <w:pPr>
              <w:widowControl/>
              <w:jc w:val="left"/>
              <w:rPr>
                <w:lang w:bidi="ar"/>
              </w:rPr>
            </w:pPr>
            <w:r>
              <w:rPr>
                <w:rFonts w:hint="eastAsia"/>
                <w:lang w:bidi="ar"/>
              </w:rPr>
              <w:lastRenderedPageBreak/>
              <w:t>（</w:t>
            </w:r>
            <w:r>
              <w:rPr>
                <w:rFonts w:hint="eastAsia"/>
                <w:lang w:bidi="ar"/>
              </w:rPr>
              <w:t>3</w:t>
            </w:r>
            <w:r>
              <w:rPr>
                <w:rFonts w:hint="eastAsia"/>
                <w:lang w:bidi="ar"/>
              </w:rPr>
              <w:t>）不提供或者不能有效证明的，得</w:t>
            </w:r>
            <w:r>
              <w:rPr>
                <w:rFonts w:hint="eastAsia"/>
                <w:lang w:bidi="ar"/>
              </w:rPr>
              <w:t>0</w:t>
            </w:r>
            <w:r>
              <w:rPr>
                <w:rFonts w:hint="eastAsia"/>
                <w:lang w:bidi="ar"/>
              </w:rPr>
              <w:t>分。</w:t>
            </w:r>
          </w:p>
          <w:p w:rsidR="00D7627B" w:rsidRDefault="00F52719">
            <w:pPr>
              <w:widowControl/>
              <w:jc w:val="left"/>
              <w:rPr>
                <w:lang w:bidi="ar"/>
              </w:rPr>
            </w:pPr>
            <w:r>
              <w:rPr>
                <w:rFonts w:hint="eastAsia"/>
                <w:lang w:bidi="ar"/>
              </w:rPr>
              <w:t>注意事项：</w:t>
            </w:r>
          </w:p>
          <w:p w:rsidR="00D7627B" w:rsidRDefault="00F52719">
            <w:pPr>
              <w:widowControl/>
              <w:jc w:val="left"/>
              <w:rPr>
                <w:lang w:bidi="ar"/>
              </w:rPr>
            </w:pPr>
            <w:r>
              <w:rPr>
                <w:rFonts w:hint="eastAsia"/>
                <w:lang w:bidi="ar"/>
              </w:rPr>
              <w:t>项目负责人需提供近</w:t>
            </w:r>
            <w:r>
              <w:rPr>
                <w:rFonts w:hint="eastAsia"/>
                <w:lang w:bidi="ar"/>
              </w:rPr>
              <w:t>1</w:t>
            </w:r>
            <w:r>
              <w:rPr>
                <w:rFonts w:hint="eastAsia"/>
                <w:lang w:bidi="ar"/>
              </w:rPr>
              <w:t>个月在投标单位缴纳的社保证明（新成立投标人提供自成立以来的社保证明）、学历证明，复印件需加盖公章作为证明文件、项目经验需提供合同关键页复印件证明。</w:t>
            </w:r>
          </w:p>
          <w:p w:rsidR="00D7627B" w:rsidRDefault="00F52719">
            <w:pPr>
              <w:widowControl/>
              <w:jc w:val="left"/>
              <w:rPr>
                <w:lang w:bidi="ar"/>
              </w:rPr>
            </w:pPr>
            <w:r>
              <w:rPr>
                <w:rFonts w:hint="eastAsia"/>
                <w:lang w:bidi="ar"/>
              </w:rPr>
              <w:t>（项目负责人的项目经验不要求一定在投标单位，但是要求合同关键页能证明该负责人曾经负责过所提供的项目）。</w:t>
            </w:r>
          </w:p>
        </w:tc>
        <w:tc>
          <w:tcPr>
            <w:tcW w:w="682" w:type="dxa"/>
            <w:tcBorders>
              <w:top w:val="single" w:sz="4" w:space="0" w:color="auto"/>
              <w:left w:val="nil"/>
              <w:bottom w:val="single" w:sz="4" w:space="0" w:color="000000"/>
              <w:right w:val="single" w:sz="4" w:space="0" w:color="000000"/>
            </w:tcBorders>
            <w:vAlign w:val="center"/>
          </w:tcPr>
          <w:p w:rsidR="00D7627B" w:rsidRDefault="00F52719">
            <w:pPr>
              <w:widowControl/>
              <w:jc w:val="center"/>
              <w:rPr>
                <w:lang w:bidi="ar"/>
              </w:rPr>
            </w:pPr>
            <w:r>
              <w:rPr>
                <w:rFonts w:hint="eastAsia"/>
                <w:lang w:bidi="ar"/>
              </w:rPr>
              <w:lastRenderedPageBreak/>
              <w:t>15</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jc w:val="left"/>
              <w:rPr>
                <w:lang w:bidi="ar"/>
              </w:rPr>
            </w:pPr>
          </w:p>
        </w:tc>
      </w:tr>
      <w:tr w:rsidR="00D7627B">
        <w:trPr>
          <w:trHeight w:val="1408"/>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3</w:t>
            </w:r>
          </w:p>
        </w:tc>
        <w:tc>
          <w:tcPr>
            <w:tcW w:w="791" w:type="dxa"/>
            <w:tcBorders>
              <w:top w:val="single" w:sz="4" w:space="0" w:color="000000"/>
              <w:left w:val="single" w:sz="4" w:space="0" w:color="000000"/>
              <w:bottom w:val="single" w:sz="4" w:space="0" w:color="000000"/>
              <w:right w:val="nil"/>
            </w:tcBorders>
            <w:vAlign w:val="center"/>
          </w:tcPr>
          <w:p w:rsidR="00D7627B" w:rsidRDefault="00F52719">
            <w:pPr>
              <w:widowControl/>
              <w:jc w:val="center"/>
              <w:rPr>
                <w:lang w:bidi="ar"/>
              </w:rPr>
            </w:pPr>
            <w:r>
              <w:rPr>
                <w:rFonts w:hint="eastAsia"/>
                <w:lang w:bidi="ar"/>
              </w:rPr>
              <w:t>团队成员（项目负责人除外）</w:t>
            </w:r>
          </w:p>
        </w:tc>
        <w:tc>
          <w:tcPr>
            <w:tcW w:w="5836" w:type="dxa"/>
            <w:tcBorders>
              <w:top w:val="single" w:sz="4" w:space="0" w:color="auto"/>
              <w:left w:val="single" w:sz="4" w:space="0" w:color="000000"/>
              <w:right w:val="single" w:sz="4" w:space="0" w:color="000000"/>
            </w:tcBorders>
            <w:vAlign w:val="center"/>
          </w:tcPr>
          <w:p w:rsidR="00D7627B" w:rsidRDefault="00F52719">
            <w:pPr>
              <w:widowControl/>
              <w:jc w:val="left"/>
              <w:rPr>
                <w:lang w:bidi="ar"/>
              </w:rPr>
            </w:pPr>
            <w:r>
              <w:rPr>
                <w:rFonts w:hint="eastAsia"/>
                <w:lang w:bidi="ar"/>
              </w:rPr>
              <w:t>团队成员不少于</w:t>
            </w:r>
            <w:r>
              <w:rPr>
                <w:rFonts w:hint="eastAsia"/>
                <w:lang w:bidi="ar"/>
              </w:rPr>
              <w:t>2</w:t>
            </w:r>
            <w:r>
              <w:rPr>
                <w:rFonts w:hint="eastAsia"/>
                <w:lang w:bidi="ar"/>
              </w:rPr>
              <w:t>人。</w:t>
            </w:r>
          </w:p>
          <w:p w:rsidR="00D7627B" w:rsidRDefault="00F52719">
            <w:pPr>
              <w:widowControl/>
              <w:jc w:val="left"/>
              <w:rPr>
                <w:lang w:bidi="ar"/>
              </w:rPr>
            </w:pPr>
            <w:r>
              <w:rPr>
                <w:rFonts w:hint="eastAsia"/>
                <w:lang w:bidi="ar"/>
              </w:rPr>
              <w:t>（</w:t>
            </w:r>
            <w:r>
              <w:rPr>
                <w:rFonts w:hint="eastAsia"/>
                <w:lang w:bidi="ar"/>
              </w:rPr>
              <w:t>1</w:t>
            </w:r>
            <w:r>
              <w:rPr>
                <w:rFonts w:hint="eastAsia"/>
                <w:lang w:bidi="ar"/>
              </w:rPr>
              <w:t>）学历：项目成员具备本科学历的，每提供一人得</w:t>
            </w:r>
            <w:r>
              <w:rPr>
                <w:rFonts w:hint="eastAsia"/>
                <w:lang w:bidi="ar"/>
              </w:rPr>
              <w:t>1</w:t>
            </w:r>
            <w:r>
              <w:rPr>
                <w:rFonts w:hint="eastAsia"/>
                <w:lang w:bidi="ar"/>
              </w:rPr>
              <w:t>分；具备研究生学历的，每提供一人得</w:t>
            </w:r>
            <w:r>
              <w:rPr>
                <w:rFonts w:hint="eastAsia"/>
                <w:lang w:bidi="ar"/>
              </w:rPr>
              <w:t>2</w:t>
            </w:r>
            <w:r>
              <w:rPr>
                <w:rFonts w:hint="eastAsia"/>
                <w:lang w:bidi="ar"/>
              </w:rPr>
              <w:t>分；</w:t>
            </w:r>
            <w:r>
              <w:rPr>
                <w:rFonts w:hint="eastAsia"/>
                <w:lang w:bidi="ar"/>
              </w:rPr>
              <w:t>单个成员学历就高不就低，</w:t>
            </w:r>
            <w:r>
              <w:rPr>
                <w:rFonts w:hint="eastAsia"/>
                <w:lang w:bidi="ar"/>
              </w:rPr>
              <w:t>最高不超过</w:t>
            </w:r>
            <w:r>
              <w:rPr>
                <w:rFonts w:hint="eastAsia"/>
                <w:highlight w:val="cyan"/>
                <w:lang w:bidi="ar"/>
              </w:rPr>
              <w:t>4</w:t>
            </w:r>
            <w:r>
              <w:rPr>
                <w:rFonts w:hint="eastAsia"/>
                <w:highlight w:val="cyan"/>
                <w:lang w:bidi="ar"/>
              </w:rPr>
              <w:t>分</w:t>
            </w:r>
            <w:r>
              <w:rPr>
                <w:rFonts w:hint="eastAsia"/>
                <w:lang w:bidi="ar"/>
              </w:rPr>
              <w:t>。</w:t>
            </w:r>
          </w:p>
          <w:p w:rsidR="00D7627B" w:rsidRDefault="00F52719">
            <w:pPr>
              <w:widowControl/>
              <w:jc w:val="left"/>
              <w:rPr>
                <w:lang w:bidi="ar"/>
              </w:rPr>
            </w:pPr>
            <w:r>
              <w:rPr>
                <w:rFonts w:hint="eastAsia"/>
                <w:lang w:bidi="ar"/>
              </w:rPr>
              <w:t>（</w:t>
            </w:r>
            <w:r>
              <w:rPr>
                <w:rFonts w:hint="eastAsia"/>
                <w:lang w:bidi="ar"/>
              </w:rPr>
              <w:t>2</w:t>
            </w:r>
            <w:r>
              <w:rPr>
                <w:rFonts w:hint="eastAsia"/>
                <w:lang w:bidi="ar"/>
              </w:rPr>
              <w:t>）项目经验：项目成员具备同类项目业绩的，每提供一个有相关经验的团队成员得</w:t>
            </w:r>
            <w:r>
              <w:rPr>
                <w:rFonts w:hint="eastAsia"/>
                <w:lang w:bidi="ar"/>
              </w:rPr>
              <w:t>3</w:t>
            </w:r>
            <w:r>
              <w:rPr>
                <w:rFonts w:hint="eastAsia"/>
                <w:lang w:bidi="ar"/>
              </w:rPr>
              <w:t>分；最高不超过</w:t>
            </w:r>
            <w:r>
              <w:rPr>
                <w:rFonts w:hint="eastAsia"/>
                <w:lang w:bidi="ar"/>
              </w:rPr>
              <w:t>6</w:t>
            </w:r>
            <w:r>
              <w:rPr>
                <w:rFonts w:hint="eastAsia"/>
                <w:lang w:bidi="ar"/>
              </w:rPr>
              <w:t>分。</w:t>
            </w:r>
          </w:p>
          <w:p w:rsidR="00D7627B" w:rsidRDefault="00F52719">
            <w:pPr>
              <w:widowControl/>
              <w:jc w:val="left"/>
              <w:rPr>
                <w:lang w:bidi="ar"/>
              </w:rPr>
            </w:pPr>
            <w:r>
              <w:rPr>
                <w:rFonts w:hint="eastAsia"/>
                <w:lang w:bidi="ar"/>
              </w:rPr>
              <w:t>（</w:t>
            </w:r>
            <w:r>
              <w:rPr>
                <w:rFonts w:hint="eastAsia"/>
                <w:lang w:bidi="ar"/>
              </w:rPr>
              <w:t>3</w:t>
            </w:r>
            <w:r>
              <w:rPr>
                <w:rFonts w:hint="eastAsia"/>
                <w:lang w:bidi="ar"/>
              </w:rPr>
              <w:t>）不提供或者不能有效证明的，得</w:t>
            </w:r>
            <w:r>
              <w:rPr>
                <w:rFonts w:hint="eastAsia"/>
                <w:lang w:bidi="ar"/>
              </w:rPr>
              <w:t>0</w:t>
            </w:r>
            <w:r>
              <w:rPr>
                <w:rFonts w:hint="eastAsia"/>
                <w:lang w:bidi="ar"/>
              </w:rPr>
              <w:t>分。</w:t>
            </w:r>
          </w:p>
          <w:p w:rsidR="00D7627B" w:rsidRDefault="00F52719">
            <w:pPr>
              <w:widowControl/>
              <w:jc w:val="left"/>
              <w:rPr>
                <w:lang w:bidi="ar"/>
              </w:rPr>
            </w:pPr>
            <w:r>
              <w:rPr>
                <w:rFonts w:hint="eastAsia"/>
                <w:lang w:bidi="ar"/>
              </w:rPr>
              <w:t>注意事项：提供成员近</w:t>
            </w:r>
            <w:r>
              <w:rPr>
                <w:rFonts w:hint="eastAsia"/>
                <w:lang w:bidi="ar"/>
              </w:rPr>
              <w:t>1</w:t>
            </w:r>
            <w:r>
              <w:rPr>
                <w:rFonts w:hint="eastAsia"/>
                <w:lang w:bidi="ar"/>
              </w:rPr>
              <w:t>个月在投标单位缴纳的社保证明（新成立投标人提供自成立以来的社保证明）、学历证明、复印件需加盖公章作为证明文件、项目经验需提供合同关键页复印件证明（项目团队的项目经验要求一定在投标单位，否则不得分）。</w:t>
            </w:r>
          </w:p>
        </w:tc>
        <w:tc>
          <w:tcPr>
            <w:tcW w:w="682" w:type="dxa"/>
            <w:tcBorders>
              <w:top w:val="single" w:sz="4" w:space="0" w:color="auto"/>
              <w:left w:val="nil"/>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10</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jc w:val="left"/>
              <w:rPr>
                <w:lang w:bidi="ar"/>
              </w:rPr>
            </w:pPr>
          </w:p>
        </w:tc>
      </w:tr>
      <w:tr w:rsidR="00D7627B">
        <w:trPr>
          <w:trHeight w:val="1200"/>
          <w:jc w:val="center"/>
        </w:trPr>
        <w:tc>
          <w:tcPr>
            <w:tcW w:w="713" w:type="dxa"/>
            <w:vMerge w:val="restart"/>
            <w:tcBorders>
              <w:top w:val="single" w:sz="4" w:space="0" w:color="000000"/>
              <w:left w:val="single" w:sz="4" w:space="0" w:color="000000"/>
              <w:right w:val="single" w:sz="4" w:space="0" w:color="000000"/>
            </w:tcBorders>
            <w:vAlign w:val="center"/>
          </w:tcPr>
          <w:p w:rsidR="00D7627B" w:rsidRDefault="00F52719">
            <w:pPr>
              <w:widowControl/>
              <w:jc w:val="center"/>
              <w:rPr>
                <w:lang w:bidi="ar"/>
              </w:rPr>
            </w:pPr>
            <w:r>
              <w:rPr>
                <w:rFonts w:hint="eastAsia"/>
                <w:lang w:bidi="ar"/>
              </w:rPr>
              <w:t>4</w:t>
            </w:r>
          </w:p>
        </w:tc>
        <w:tc>
          <w:tcPr>
            <w:tcW w:w="791" w:type="dxa"/>
            <w:vMerge w:val="restart"/>
            <w:tcBorders>
              <w:top w:val="single" w:sz="4" w:space="0" w:color="000000"/>
              <w:left w:val="single" w:sz="4" w:space="0" w:color="000000"/>
              <w:right w:val="nil"/>
            </w:tcBorders>
            <w:vAlign w:val="center"/>
          </w:tcPr>
          <w:p w:rsidR="00D7627B" w:rsidRDefault="00F52719">
            <w:pPr>
              <w:widowControl/>
              <w:jc w:val="center"/>
              <w:rPr>
                <w:lang w:bidi="ar"/>
              </w:rPr>
            </w:pPr>
            <w:r>
              <w:rPr>
                <w:rFonts w:hint="eastAsia"/>
                <w:lang w:bidi="ar"/>
              </w:rPr>
              <w:t>宣传推广能力</w:t>
            </w:r>
          </w:p>
        </w:tc>
        <w:tc>
          <w:tcPr>
            <w:tcW w:w="5836" w:type="dxa"/>
            <w:tcBorders>
              <w:top w:val="single" w:sz="4" w:space="0" w:color="auto"/>
              <w:left w:val="single" w:sz="4" w:space="0" w:color="000000"/>
              <w:bottom w:val="single" w:sz="4" w:space="0" w:color="auto"/>
              <w:right w:val="single" w:sz="4" w:space="0" w:color="000000"/>
            </w:tcBorders>
            <w:vAlign w:val="center"/>
          </w:tcPr>
          <w:p w:rsidR="00D7627B" w:rsidRDefault="00F52719">
            <w:pPr>
              <w:widowControl/>
              <w:jc w:val="left"/>
              <w:rPr>
                <w:lang w:bidi="ar"/>
              </w:rPr>
            </w:pPr>
            <w:r>
              <w:rPr>
                <w:rFonts w:hint="eastAsia"/>
                <w:lang w:bidi="ar"/>
              </w:rPr>
              <w:t>自有宣传推广平台：</w:t>
            </w:r>
          </w:p>
          <w:p w:rsidR="00D7627B" w:rsidRDefault="00F52719">
            <w:pPr>
              <w:widowControl/>
              <w:jc w:val="left"/>
              <w:rPr>
                <w:lang w:bidi="ar"/>
              </w:rPr>
            </w:pPr>
            <w:r>
              <w:rPr>
                <w:rFonts w:hint="eastAsia"/>
                <w:lang w:bidi="ar"/>
              </w:rPr>
              <w:t>（</w:t>
            </w:r>
            <w:r>
              <w:rPr>
                <w:rFonts w:hint="eastAsia"/>
                <w:lang w:bidi="ar"/>
              </w:rPr>
              <w:t>1</w:t>
            </w:r>
            <w:r>
              <w:rPr>
                <w:rFonts w:hint="eastAsia"/>
                <w:lang w:bidi="ar"/>
              </w:rPr>
              <w:t>）具有中央级媒体平台，得</w:t>
            </w:r>
            <w:r>
              <w:rPr>
                <w:rFonts w:hint="eastAsia"/>
                <w:lang w:bidi="ar"/>
              </w:rPr>
              <w:t>5</w:t>
            </w:r>
            <w:r>
              <w:rPr>
                <w:rFonts w:hint="eastAsia"/>
                <w:lang w:bidi="ar"/>
              </w:rPr>
              <w:t>分；</w:t>
            </w:r>
          </w:p>
          <w:p w:rsidR="00D7627B" w:rsidRDefault="00F52719">
            <w:pPr>
              <w:widowControl/>
              <w:jc w:val="left"/>
              <w:rPr>
                <w:lang w:bidi="ar"/>
              </w:rPr>
            </w:pPr>
            <w:r>
              <w:rPr>
                <w:rFonts w:hint="eastAsia"/>
                <w:lang w:bidi="ar"/>
              </w:rPr>
              <w:t>（</w:t>
            </w:r>
            <w:r>
              <w:rPr>
                <w:rFonts w:hint="eastAsia"/>
                <w:lang w:bidi="ar"/>
              </w:rPr>
              <w:t>2</w:t>
            </w:r>
            <w:r>
              <w:rPr>
                <w:rFonts w:hint="eastAsia"/>
                <w:lang w:bidi="ar"/>
              </w:rPr>
              <w:t>）其他媒体平台，得</w:t>
            </w:r>
            <w:r>
              <w:rPr>
                <w:rFonts w:hint="eastAsia"/>
                <w:lang w:bidi="ar"/>
              </w:rPr>
              <w:t>2</w:t>
            </w:r>
            <w:r>
              <w:rPr>
                <w:rFonts w:hint="eastAsia"/>
                <w:lang w:bidi="ar"/>
              </w:rPr>
              <w:t>分，无自有宣传推广平台不得分；</w:t>
            </w:r>
          </w:p>
        </w:tc>
        <w:tc>
          <w:tcPr>
            <w:tcW w:w="682" w:type="dxa"/>
            <w:tcBorders>
              <w:top w:val="single" w:sz="4" w:space="0" w:color="auto"/>
              <w:left w:val="nil"/>
              <w:bottom w:val="single" w:sz="4" w:space="0" w:color="auto"/>
              <w:right w:val="single" w:sz="4" w:space="0" w:color="000000"/>
            </w:tcBorders>
            <w:vAlign w:val="center"/>
          </w:tcPr>
          <w:p w:rsidR="00D7627B" w:rsidRDefault="00F52719">
            <w:pPr>
              <w:widowControl/>
              <w:jc w:val="center"/>
              <w:rPr>
                <w:lang w:bidi="ar"/>
              </w:rPr>
            </w:pPr>
            <w:r>
              <w:rPr>
                <w:rFonts w:hint="eastAsia"/>
                <w:lang w:bidi="ar"/>
              </w:rPr>
              <w:t>5</w:t>
            </w:r>
          </w:p>
        </w:tc>
        <w:tc>
          <w:tcPr>
            <w:tcW w:w="873" w:type="dxa"/>
            <w:vMerge w:val="restart"/>
            <w:tcBorders>
              <w:top w:val="single" w:sz="4" w:space="0" w:color="000000"/>
              <w:left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vMerge w:val="restart"/>
            <w:tcBorders>
              <w:top w:val="single" w:sz="4" w:space="0" w:color="000000"/>
              <w:left w:val="single" w:sz="4" w:space="0" w:color="000000"/>
              <w:right w:val="single" w:sz="4" w:space="0" w:color="000000"/>
            </w:tcBorders>
            <w:vAlign w:val="center"/>
          </w:tcPr>
          <w:p w:rsidR="00D7627B" w:rsidRDefault="00D7627B">
            <w:pPr>
              <w:widowControl/>
              <w:jc w:val="left"/>
              <w:rPr>
                <w:lang w:bidi="ar"/>
              </w:rPr>
            </w:pPr>
          </w:p>
        </w:tc>
      </w:tr>
      <w:tr w:rsidR="00D7627B">
        <w:trPr>
          <w:trHeight w:val="2049"/>
          <w:jc w:val="center"/>
        </w:trPr>
        <w:tc>
          <w:tcPr>
            <w:tcW w:w="713" w:type="dxa"/>
            <w:vMerge/>
            <w:tcBorders>
              <w:left w:val="single" w:sz="4" w:space="0" w:color="000000"/>
              <w:bottom w:val="single" w:sz="4" w:space="0" w:color="000000"/>
              <w:right w:val="single" w:sz="4" w:space="0" w:color="000000"/>
            </w:tcBorders>
            <w:vAlign w:val="center"/>
          </w:tcPr>
          <w:p w:rsidR="00D7627B" w:rsidRDefault="00D7627B">
            <w:pPr>
              <w:widowControl/>
              <w:jc w:val="center"/>
              <w:rPr>
                <w:lang w:bidi="ar"/>
              </w:rPr>
            </w:pPr>
          </w:p>
        </w:tc>
        <w:tc>
          <w:tcPr>
            <w:tcW w:w="791" w:type="dxa"/>
            <w:vMerge/>
            <w:tcBorders>
              <w:left w:val="single" w:sz="4" w:space="0" w:color="000000"/>
              <w:bottom w:val="single" w:sz="4" w:space="0" w:color="000000"/>
              <w:right w:val="nil"/>
            </w:tcBorders>
            <w:vAlign w:val="center"/>
          </w:tcPr>
          <w:p w:rsidR="00D7627B" w:rsidRDefault="00D7627B">
            <w:pPr>
              <w:widowControl/>
              <w:jc w:val="center"/>
              <w:rPr>
                <w:lang w:bidi="ar"/>
              </w:rPr>
            </w:pPr>
          </w:p>
        </w:tc>
        <w:tc>
          <w:tcPr>
            <w:tcW w:w="5836" w:type="dxa"/>
            <w:tcBorders>
              <w:top w:val="single" w:sz="4" w:space="0" w:color="auto"/>
              <w:left w:val="single" w:sz="4" w:space="0" w:color="000000"/>
              <w:right w:val="single" w:sz="4" w:space="0" w:color="000000"/>
            </w:tcBorders>
            <w:vAlign w:val="center"/>
          </w:tcPr>
          <w:p w:rsidR="00D7627B" w:rsidRDefault="00F52719">
            <w:pPr>
              <w:widowControl/>
              <w:jc w:val="left"/>
              <w:rPr>
                <w:lang w:bidi="ar"/>
              </w:rPr>
            </w:pPr>
            <w:r>
              <w:rPr>
                <w:rFonts w:hint="eastAsia"/>
                <w:lang w:bidi="ar"/>
              </w:rPr>
              <w:t>社交媒体推广能力（微博、微信、头条号、抖音等主账号）</w:t>
            </w:r>
          </w:p>
          <w:p w:rsidR="00D7627B" w:rsidRDefault="00F52719">
            <w:pPr>
              <w:widowControl/>
              <w:jc w:val="left"/>
              <w:rPr>
                <w:lang w:bidi="ar"/>
              </w:rPr>
            </w:pPr>
            <w:r>
              <w:rPr>
                <w:rFonts w:hint="eastAsia"/>
                <w:lang w:bidi="ar"/>
              </w:rPr>
              <w:t>（</w:t>
            </w:r>
            <w:r>
              <w:rPr>
                <w:rFonts w:hint="eastAsia"/>
                <w:lang w:bidi="ar"/>
              </w:rPr>
              <w:t>1</w:t>
            </w:r>
            <w:r>
              <w:rPr>
                <w:rFonts w:hint="eastAsia"/>
                <w:lang w:bidi="ar"/>
              </w:rPr>
              <w:t>）自有自媒体账号累计粉丝数</w:t>
            </w:r>
            <w:r>
              <w:rPr>
                <w:rFonts w:hint="eastAsia"/>
                <w:lang w:bidi="ar"/>
              </w:rPr>
              <w:t>1.5</w:t>
            </w:r>
            <w:r>
              <w:rPr>
                <w:rFonts w:hint="eastAsia"/>
                <w:lang w:bidi="ar"/>
              </w:rPr>
              <w:t>亿以上得</w:t>
            </w:r>
            <w:r>
              <w:rPr>
                <w:rFonts w:hint="eastAsia"/>
                <w:lang w:bidi="ar"/>
              </w:rPr>
              <w:t>5</w:t>
            </w:r>
            <w:r>
              <w:rPr>
                <w:rFonts w:hint="eastAsia"/>
                <w:lang w:bidi="ar"/>
              </w:rPr>
              <w:t>分；</w:t>
            </w:r>
          </w:p>
          <w:p w:rsidR="00D7627B" w:rsidRDefault="00F52719">
            <w:pPr>
              <w:widowControl/>
              <w:jc w:val="left"/>
              <w:rPr>
                <w:lang w:bidi="ar"/>
              </w:rPr>
            </w:pPr>
            <w:r>
              <w:rPr>
                <w:rFonts w:hint="eastAsia"/>
                <w:lang w:bidi="ar"/>
              </w:rPr>
              <w:t>（</w:t>
            </w:r>
            <w:r>
              <w:rPr>
                <w:rFonts w:hint="eastAsia"/>
                <w:lang w:bidi="ar"/>
              </w:rPr>
              <w:t>2</w:t>
            </w:r>
            <w:r>
              <w:rPr>
                <w:rFonts w:hint="eastAsia"/>
                <w:lang w:bidi="ar"/>
              </w:rPr>
              <w:t>）自有自媒体账号累计粉丝数</w:t>
            </w:r>
            <w:r>
              <w:rPr>
                <w:rFonts w:hint="eastAsia"/>
                <w:lang w:bidi="ar"/>
              </w:rPr>
              <w:t>8</w:t>
            </w:r>
            <w:r>
              <w:rPr>
                <w:rFonts w:hint="eastAsia"/>
                <w:lang w:bidi="ar"/>
              </w:rPr>
              <w:t>千万</w:t>
            </w:r>
            <w:r>
              <w:rPr>
                <w:rFonts w:hint="eastAsia"/>
                <w:lang w:bidi="ar"/>
              </w:rPr>
              <w:t>-1.5</w:t>
            </w:r>
            <w:r>
              <w:rPr>
                <w:rFonts w:hint="eastAsia"/>
                <w:lang w:bidi="ar"/>
              </w:rPr>
              <w:t>亿得</w:t>
            </w:r>
            <w:r>
              <w:rPr>
                <w:rFonts w:hint="eastAsia"/>
                <w:lang w:bidi="ar"/>
              </w:rPr>
              <w:t>3</w:t>
            </w:r>
            <w:r>
              <w:rPr>
                <w:rFonts w:hint="eastAsia"/>
                <w:lang w:bidi="ar"/>
              </w:rPr>
              <w:t>分；</w:t>
            </w:r>
          </w:p>
          <w:p w:rsidR="00D7627B" w:rsidRDefault="00F52719">
            <w:pPr>
              <w:widowControl/>
              <w:jc w:val="left"/>
              <w:rPr>
                <w:lang w:bidi="ar"/>
              </w:rPr>
            </w:pPr>
            <w:r>
              <w:rPr>
                <w:rFonts w:hint="eastAsia"/>
                <w:lang w:bidi="ar"/>
              </w:rPr>
              <w:t>（</w:t>
            </w:r>
            <w:r>
              <w:rPr>
                <w:rFonts w:hint="eastAsia"/>
                <w:lang w:bidi="ar"/>
              </w:rPr>
              <w:t>3</w:t>
            </w:r>
            <w:r>
              <w:rPr>
                <w:rFonts w:hint="eastAsia"/>
                <w:lang w:bidi="ar"/>
              </w:rPr>
              <w:t>）自有自媒体账号累计粉丝数</w:t>
            </w:r>
            <w:r>
              <w:rPr>
                <w:rFonts w:hint="eastAsia"/>
                <w:lang w:bidi="ar"/>
              </w:rPr>
              <w:t>3</w:t>
            </w:r>
            <w:r>
              <w:rPr>
                <w:rFonts w:hint="eastAsia"/>
                <w:lang w:bidi="ar"/>
              </w:rPr>
              <w:t>千万</w:t>
            </w:r>
            <w:r>
              <w:rPr>
                <w:rFonts w:hint="eastAsia"/>
                <w:lang w:bidi="ar"/>
              </w:rPr>
              <w:t>-8</w:t>
            </w:r>
            <w:r>
              <w:rPr>
                <w:rFonts w:hint="eastAsia"/>
                <w:lang w:bidi="ar"/>
              </w:rPr>
              <w:t>千万得</w:t>
            </w:r>
            <w:r>
              <w:rPr>
                <w:rFonts w:hint="eastAsia"/>
                <w:lang w:bidi="ar"/>
              </w:rPr>
              <w:t>1</w:t>
            </w:r>
            <w:r>
              <w:rPr>
                <w:rFonts w:hint="eastAsia"/>
                <w:lang w:bidi="ar"/>
              </w:rPr>
              <w:t>分；</w:t>
            </w:r>
          </w:p>
          <w:p w:rsidR="00D7627B" w:rsidRDefault="00F52719">
            <w:pPr>
              <w:widowControl/>
              <w:jc w:val="left"/>
              <w:rPr>
                <w:lang w:bidi="ar"/>
              </w:rPr>
            </w:pPr>
            <w:r>
              <w:rPr>
                <w:rFonts w:hint="eastAsia"/>
                <w:lang w:bidi="ar"/>
              </w:rPr>
              <w:t>（</w:t>
            </w:r>
            <w:r>
              <w:rPr>
                <w:rFonts w:hint="eastAsia"/>
                <w:lang w:bidi="ar"/>
              </w:rPr>
              <w:t>4</w:t>
            </w:r>
            <w:r>
              <w:rPr>
                <w:rFonts w:hint="eastAsia"/>
                <w:lang w:bidi="ar"/>
              </w:rPr>
              <w:t>）自有自媒体账号累计粉丝数</w:t>
            </w:r>
            <w:r>
              <w:rPr>
                <w:rFonts w:hint="eastAsia"/>
                <w:lang w:bidi="ar"/>
              </w:rPr>
              <w:t>3</w:t>
            </w:r>
            <w:r>
              <w:rPr>
                <w:rFonts w:hint="eastAsia"/>
                <w:lang w:bidi="ar"/>
              </w:rPr>
              <w:t>千万以下不得分；</w:t>
            </w:r>
          </w:p>
          <w:p w:rsidR="00D7627B" w:rsidRDefault="00F52719">
            <w:pPr>
              <w:widowControl/>
              <w:jc w:val="left"/>
              <w:rPr>
                <w:lang w:bidi="ar"/>
              </w:rPr>
            </w:pPr>
            <w:r>
              <w:rPr>
                <w:rFonts w:hint="eastAsia"/>
                <w:lang w:bidi="ar"/>
              </w:rPr>
              <w:t>注：需提供近期自媒体号截图证明</w:t>
            </w:r>
          </w:p>
        </w:tc>
        <w:tc>
          <w:tcPr>
            <w:tcW w:w="682" w:type="dxa"/>
            <w:tcBorders>
              <w:top w:val="single" w:sz="4" w:space="0" w:color="auto"/>
              <w:left w:val="nil"/>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5</w:t>
            </w:r>
          </w:p>
        </w:tc>
        <w:tc>
          <w:tcPr>
            <w:tcW w:w="873" w:type="dxa"/>
            <w:vMerge/>
            <w:tcBorders>
              <w:left w:val="single" w:sz="4" w:space="0" w:color="000000"/>
              <w:bottom w:val="single" w:sz="4" w:space="0" w:color="000000"/>
              <w:right w:val="single" w:sz="4" w:space="0" w:color="000000"/>
            </w:tcBorders>
            <w:vAlign w:val="center"/>
          </w:tcPr>
          <w:p w:rsidR="00D7627B" w:rsidRDefault="00D7627B">
            <w:pPr>
              <w:widowControl/>
              <w:jc w:val="center"/>
              <w:rPr>
                <w:lang w:bidi="ar"/>
              </w:rPr>
            </w:pPr>
          </w:p>
        </w:tc>
        <w:tc>
          <w:tcPr>
            <w:tcW w:w="807" w:type="dxa"/>
            <w:vMerge/>
            <w:tcBorders>
              <w:left w:val="single" w:sz="4" w:space="0" w:color="000000"/>
              <w:bottom w:val="single" w:sz="4" w:space="0" w:color="000000"/>
              <w:right w:val="single" w:sz="4" w:space="0" w:color="000000"/>
            </w:tcBorders>
            <w:vAlign w:val="center"/>
          </w:tcPr>
          <w:p w:rsidR="00D7627B" w:rsidRDefault="00D7627B">
            <w:pPr>
              <w:widowControl/>
              <w:jc w:val="left"/>
              <w:rPr>
                <w:lang w:bidi="ar"/>
              </w:rPr>
            </w:pPr>
          </w:p>
        </w:tc>
      </w:tr>
      <w:tr w:rsidR="00D7627B">
        <w:trPr>
          <w:trHeight w:val="473"/>
          <w:jc w:val="center"/>
        </w:trPr>
        <w:tc>
          <w:tcPr>
            <w:tcW w:w="9702" w:type="dxa"/>
            <w:gridSpan w:val="6"/>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b/>
                <w:bCs/>
                <w:lang w:bidi="ar"/>
              </w:rPr>
              <w:t>三、技术部分（</w:t>
            </w:r>
            <w:r>
              <w:rPr>
                <w:rFonts w:hint="eastAsia"/>
                <w:b/>
                <w:bCs/>
                <w:lang w:bidi="ar"/>
              </w:rPr>
              <w:t>40</w:t>
            </w:r>
            <w:r>
              <w:rPr>
                <w:rFonts w:hint="eastAsia"/>
                <w:b/>
                <w:bCs/>
                <w:lang w:bidi="ar"/>
              </w:rPr>
              <w:t>分）</w:t>
            </w:r>
          </w:p>
        </w:tc>
      </w:tr>
      <w:tr w:rsidR="00D7627B">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1</w:t>
            </w:r>
          </w:p>
        </w:tc>
        <w:tc>
          <w:tcPr>
            <w:tcW w:w="791" w:type="dxa"/>
            <w:tcBorders>
              <w:top w:val="single" w:sz="4" w:space="0" w:color="000000"/>
              <w:left w:val="single" w:sz="4" w:space="0" w:color="000000"/>
              <w:bottom w:val="single" w:sz="4" w:space="0" w:color="000000"/>
              <w:right w:val="nil"/>
            </w:tcBorders>
            <w:vAlign w:val="center"/>
          </w:tcPr>
          <w:p w:rsidR="00D7627B" w:rsidRDefault="00F52719">
            <w:pPr>
              <w:widowControl/>
              <w:jc w:val="center"/>
              <w:rPr>
                <w:lang w:bidi="ar"/>
              </w:rPr>
            </w:pPr>
            <w:r>
              <w:rPr>
                <w:rFonts w:hint="eastAsia"/>
                <w:lang w:bidi="ar"/>
              </w:rPr>
              <w:t>对项目的整体理解</w:t>
            </w:r>
          </w:p>
        </w:tc>
        <w:tc>
          <w:tcPr>
            <w:tcW w:w="5836" w:type="dxa"/>
            <w:tcBorders>
              <w:top w:val="single" w:sz="4" w:space="0" w:color="000000"/>
              <w:left w:val="single" w:sz="4" w:space="0" w:color="000000"/>
              <w:right w:val="single" w:sz="4" w:space="0" w:color="000000"/>
            </w:tcBorders>
            <w:vAlign w:val="center"/>
          </w:tcPr>
          <w:p w:rsidR="00D7627B" w:rsidRDefault="00F52719">
            <w:pPr>
              <w:widowControl/>
              <w:jc w:val="left"/>
              <w:rPr>
                <w:lang w:bidi="ar"/>
              </w:rPr>
            </w:pPr>
            <w:r>
              <w:rPr>
                <w:rFonts w:hint="eastAsia"/>
                <w:lang w:bidi="ar"/>
              </w:rPr>
              <w:t>考察对项目需求、研究目的、研究内容是否有完整的理解，进行横向综合比较。包含但不限于以下内容：</w:t>
            </w:r>
          </w:p>
          <w:p w:rsidR="00D7627B" w:rsidRDefault="00F52719">
            <w:pPr>
              <w:widowControl/>
              <w:jc w:val="left"/>
              <w:rPr>
                <w:lang w:bidi="ar"/>
              </w:rPr>
            </w:pPr>
            <w:r>
              <w:rPr>
                <w:rFonts w:hint="eastAsia"/>
                <w:lang w:bidi="ar"/>
              </w:rPr>
              <w:t>1.</w:t>
            </w:r>
            <w:r>
              <w:rPr>
                <w:rFonts w:hint="eastAsia"/>
                <w:lang w:bidi="ar"/>
              </w:rPr>
              <w:t>对背景的理解；</w:t>
            </w:r>
          </w:p>
          <w:p w:rsidR="00D7627B" w:rsidRDefault="00F52719">
            <w:pPr>
              <w:widowControl/>
              <w:jc w:val="left"/>
              <w:rPr>
                <w:lang w:bidi="ar"/>
              </w:rPr>
            </w:pPr>
            <w:r>
              <w:rPr>
                <w:rFonts w:hint="eastAsia"/>
                <w:lang w:bidi="ar"/>
              </w:rPr>
              <w:t>2.</w:t>
            </w:r>
            <w:r>
              <w:rPr>
                <w:rFonts w:hint="eastAsia"/>
                <w:lang w:bidi="ar"/>
              </w:rPr>
              <w:t>对项目需求及目的解读；</w:t>
            </w:r>
          </w:p>
          <w:p w:rsidR="00D7627B" w:rsidRDefault="00F52719">
            <w:pPr>
              <w:widowControl/>
              <w:jc w:val="left"/>
              <w:rPr>
                <w:lang w:bidi="ar"/>
              </w:rPr>
            </w:pPr>
            <w:r>
              <w:rPr>
                <w:rFonts w:hint="eastAsia"/>
                <w:lang w:bidi="ar"/>
              </w:rPr>
              <w:t>3.</w:t>
            </w:r>
            <w:r>
              <w:rPr>
                <w:rFonts w:hint="eastAsia"/>
                <w:lang w:bidi="ar"/>
              </w:rPr>
              <w:t>对研究内容整体解读。</w:t>
            </w:r>
          </w:p>
          <w:p w:rsidR="00D7627B" w:rsidRDefault="00F52719">
            <w:pPr>
              <w:widowControl/>
              <w:jc w:val="left"/>
              <w:rPr>
                <w:lang w:bidi="ar"/>
              </w:rPr>
            </w:pPr>
            <w:r>
              <w:rPr>
                <w:rFonts w:hint="eastAsia"/>
                <w:lang w:bidi="ar"/>
              </w:rPr>
              <w:t>满足以上三项内容得</w:t>
            </w:r>
            <w:r>
              <w:rPr>
                <w:rFonts w:hint="eastAsia"/>
                <w:lang w:bidi="ar"/>
              </w:rPr>
              <w:t>10</w:t>
            </w:r>
            <w:r>
              <w:rPr>
                <w:rFonts w:hint="eastAsia"/>
                <w:lang w:bidi="ar"/>
              </w:rPr>
              <w:t>分，满足任意两项内容得</w:t>
            </w:r>
            <w:r>
              <w:rPr>
                <w:rFonts w:hint="eastAsia"/>
                <w:lang w:bidi="ar"/>
              </w:rPr>
              <w:t>6</w:t>
            </w:r>
            <w:r>
              <w:rPr>
                <w:rFonts w:hint="eastAsia"/>
                <w:lang w:bidi="ar"/>
              </w:rPr>
              <w:t>分，满足任意一项内容得</w:t>
            </w:r>
            <w:r>
              <w:rPr>
                <w:rFonts w:hint="eastAsia"/>
                <w:lang w:bidi="ar"/>
              </w:rPr>
              <w:t>3</w:t>
            </w:r>
            <w:r>
              <w:rPr>
                <w:rFonts w:hint="eastAsia"/>
                <w:lang w:bidi="ar"/>
              </w:rPr>
              <w:t>分；在此基础上，对投标人响应情况进行分档评分：</w:t>
            </w:r>
          </w:p>
          <w:p w:rsidR="00D7627B" w:rsidRDefault="00F52719">
            <w:pPr>
              <w:widowControl/>
              <w:jc w:val="left"/>
              <w:rPr>
                <w:lang w:bidi="ar"/>
              </w:rPr>
            </w:pPr>
            <w:r>
              <w:rPr>
                <w:rFonts w:hint="eastAsia"/>
                <w:lang w:bidi="ar"/>
              </w:rPr>
              <w:t>1.</w:t>
            </w:r>
            <w:r>
              <w:rPr>
                <w:rFonts w:hint="eastAsia"/>
                <w:lang w:bidi="ar"/>
              </w:rPr>
              <w:t>优评分标准：理解准确到位，概括性强加</w:t>
            </w:r>
            <w:r>
              <w:rPr>
                <w:rFonts w:hint="eastAsia"/>
                <w:lang w:bidi="ar"/>
              </w:rPr>
              <w:t>5</w:t>
            </w:r>
            <w:r>
              <w:rPr>
                <w:rFonts w:hint="eastAsia"/>
                <w:lang w:bidi="ar"/>
              </w:rPr>
              <w:t>分。</w:t>
            </w:r>
          </w:p>
          <w:p w:rsidR="00D7627B" w:rsidRDefault="00F52719">
            <w:pPr>
              <w:widowControl/>
              <w:jc w:val="left"/>
              <w:rPr>
                <w:lang w:bidi="ar"/>
              </w:rPr>
            </w:pPr>
            <w:r>
              <w:rPr>
                <w:rFonts w:hint="eastAsia"/>
                <w:lang w:bidi="ar"/>
              </w:rPr>
              <w:t>2.</w:t>
            </w:r>
            <w:r>
              <w:rPr>
                <w:rFonts w:hint="eastAsia"/>
                <w:lang w:bidi="ar"/>
              </w:rPr>
              <w:t>良评分标准：理解到位，具有一定概括性，加</w:t>
            </w:r>
            <w:r>
              <w:rPr>
                <w:rFonts w:hint="eastAsia"/>
                <w:lang w:bidi="ar"/>
              </w:rPr>
              <w:t>3</w:t>
            </w:r>
            <w:r>
              <w:rPr>
                <w:rFonts w:hint="eastAsia"/>
                <w:lang w:bidi="ar"/>
              </w:rPr>
              <w:t>分。</w:t>
            </w:r>
          </w:p>
          <w:p w:rsidR="00D7627B" w:rsidRDefault="00F52719">
            <w:pPr>
              <w:widowControl/>
              <w:jc w:val="left"/>
              <w:rPr>
                <w:lang w:bidi="ar"/>
              </w:rPr>
            </w:pPr>
            <w:r>
              <w:rPr>
                <w:rFonts w:hint="eastAsia"/>
                <w:lang w:bidi="ar"/>
              </w:rPr>
              <w:t>3.</w:t>
            </w:r>
            <w:r>
              <w:rPr>
                <w:rFonts w:hint="eastAsia"/>
                <w:lang w:bidi="ar"/>
              </w:rPr>
              <w:t>中评分标准：理解有缺漏但基本到位，概括性低，加</w:t>
            </w:r>
            <w:r>
              <w:rPr>
                <w:rFonts w:hint="eastAsia"/>
                <w:lang w:bidi="ar"/>
              </w:rPr>
              <w:t>1</w:t>
            </w:r>
            <w:r>
              <w:rPr>
                <w:rFonts w:hint="eastAsia"/>
                <w:lang w:bidi="ar"/>
              </w:rPr>
              <w:t>分。</w:t>
            </w:r>
          </w:p>
          <w:p w:rsidR="00D7627B" w:rsidRDefault="00F52719">
            <w:pPr>
              <w:widowControl/>
              <w:jc w:val="left"/>
              <w:rPr>
                <w:lang w:bidi="ar"/>
              </w:rPr>
            </w:pPr>
            <w:r>
              <w:rPr>
                <w:rFonts w:hint="eastAsia"/>
                <w:lang w:bidi="ar"/>
              </w:rPr>
              <w:lastRenderedPageBreak/>
              <w:t>4.</w:t>
            </w:r>
            <w:r>
              <w:rPr>
                <w:rFonts w:hint="eastAsia"/>
                <w:lang w:bidi="ar"/>
              </w:rPr>
              <w:t>差评分标准：理解有严重缺漏，无概括性，不加分。</w:t>
            </w:r>
          </w:p>
        </w:tc>
        <w:tc>
          <w:tcPr>
            <w:tcW w:w="682" w:type="dxa"/>
            <w:tcBorders>
              <w:top w:val="single" w:sz="4" w:space="0" w:color="000000"/>
              <w:left w:val="nil"/>
              <w:bottom w:val="single" w:sz="4" w:space="0" w:color="000000"/>
              <w:right w:val="single" w:sz="4" w:space="0" w:color="000000"/>
            </w:tcBorders>
            <w:vAlign w:val="center"/>
          </w:tcPr>
          <w:p w:rsidR="00D7627B" w:rsidRDefault="00F52719">
            <w:pPr>
              <w:widowControl/>
              <w:jc w:val="center"/>
              <w:rPr>
                <w:lang w:bidi="ar"/>
              </w:rPr>
            </w:pPr>
            <w:r>
              <w:rPr>
                <w:rFonts w:hint="eastAsia"/>
                <w:lang w:bidi="ar"/>
              </w:rPr>
              <w:lastRenderedPageBreak/>
              <w:t>15</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w:t>
            </w:r>
            <w:r>
              <w:rPr>
                <w:rFonts w:hint="eastAsia"/>
                <w:lang w:bidi="ar"/>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jc w:val="left"/>
              <w:rPr>
                <w:lang w:bidi="ar"/>
              </w:rPr>
            </w:pPr>
          </w:p>
        </w:tc>
      </w:tr>
      <w:tr w:rsidR="00D7627B">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2</w:t>
            </w:r>
          </w:p>
        </w:tc>
        <w:tc>
          <w:tcPr>
            <w:tcW w:w="791" w:type="dxa"/>
            <w:tcBorders>
              <w:top w:val="single" w:sz="4" w:space="0" w:color="000000"/>
              <w:left w:val="single" w:sz="4" w:space="0" w:color="000000"/>
              <w:bottom w:val="single" w:sz="4" w:space="0" w:color="000000"/>
              <w:right w:val="nil"/>
            </w:tcBorders>
            <w:vAlign w:val="center"/>
          </w:tcPr>
          <w:p w:rsidR="00D7627B" w:rsidRDefault="00F52719">
            <w:pPr>
              <w:widowControl/>
              <w:jc w:val="center"/>
              <w:rPr>
                <w:lang w:bidi="ar"/>
              </w:rPr>
            </w:pPr>
            <w:r>
              <w:rPr>
                <w:rFonts w:hint="eastAsia"/>
                <w:lang w:bidi="ar"/>
              </w:rPr>
              <w:t>项目进度计划</w:t>
            </w:r>
          </w:p>
        </w:tc>
        <w:tc>
          <w:tcPr>
            <w:tcW w:w="5836" w:type="dxa"/>
            <w:tcBorders>
              <w:top w:val="single" w:sz="4" w:space="0" w:color="000000"/>
              <w:left w:val="single" w:sz="4" w:space="0" w:color="000000"/>
              <w:right w:val="single" w:sz="4" w:space="0" w:color="000000"/>
            </w:tcBorders>
            <w:vAlign w:val="center"/>
          </w:tcPr>
          <w:p w:rsidR="00D7627B" w:rsidRDefault="00F52719">
            <w:pPr>
              <w:widowControl/>
              <w:jc w:val="left"/>
              <w:rPr>
                <w:lang w:bidi="ar"/>
              </w:rPr>
            </w:pPr>
            <w:r>
              <w:rPr>
                <w:rFonts w:hint="eastAsia"/>
                <w:lang w:bidi="ar"/>
              </w:rPr>
              <w:t>项目整体实施时间是否紧凑、合理，根据项目进度的切合程度进行比较评价。</w:t>
            </w:r>
          </w:p>
          <w:p w:rsidR="00D7627B" w:rsidRDefault="00F52719">
            <w:pPr>
              <w:widowControl/>
              <w:jc w:val="left"/>
              <w:rPr>
                <w:lang w:bidi="ar"/>
              </w:rPr>
            </w:pPr>
            <w:r>
              <w:rPr>
                <w:rFonts w:hint="eastAsia"/>
                <w:lang w:bidi="ar"/>
              </w:rPr>
              <w:t>1.</w:t>
            </w:r>
            <w:r>
              <w:rPr>
                <w:rFonts w:hint="eastAsia"/>
                <w:lang w:bidi="ar"/>
              </w:rPr>
              <w:t>具备完备的项目进度计划体系文档；</w:t>
            </w:r>
          </w:p>
          <w:p w:rsidR="00D7627B" w:rsidRDefault="00F52719">
            <w:pPr>
              <w:widowControl/>
              <w:jc w:val="left"/>
              <w:rPr>
                <w:lang w:bidi="ar"/>
              </w:rPr>
            </w:pPr>
            <w:r>
              <w:rPr>
                <w:rFonts w:hint="eastAsia"/>
                <w:lang w:bidi="ar"/>
              </w:rPr>
              <w:t>2.</w:t>
            </w:r>
            <w:r>
              <w:rPr>
                <w:rFonts w:hint="eastAsia"/>
                <w:lang w:bidi="ar"/>
              </w:rPr>
              <w:t>项目进度计划紧凑，</w:t>
            </w:r>
            <w:r>
              <w:rPr>
                <w:lang w:bidi="ar"/>
              </w:rPr>
              <w:t>，每项工作进度有明确时间</w:t>
            </w:r>
            <w:r>
              <w:rPr>
                <w:rFonts w:hint="eastAsia"/>
                <w:lang w:bidi="ar"/>
              </w:rPr>
              <w:t>。</w:t>
            </w:r>
          </w:p>
          <w:p w:rsidR="00D7627B" w:rsidRDefault="00F52719">
            <w:pPr>
              <w:widowControl/>
              <w:jc w:val="left"/>
              <w:rPr>
                <w:lang w:bidi="ar"/>
              </w:rPr>
            </w:pPr>
            <w:r>
              <w:rPr>
                <w:rFonts w:hint="eastAsia"/>
                <w:lang w:bidi="ar"/>
              </w:rPr>
              <w:t>满足上述两项的得</w:t>
            </w:r>
            <w:r>
              <w:rPr>
                <w:rFonts w:hint="eastAsia"/>
                <w:lang w:bidi="ar"/>
              </w:rPr>
              <w:t>10</w:t>
            </w:r>
            <w:r>
              <w:rPr>
                <w:rFonts w:hint="eastAsia"/>
                <w:lang w:bidi="ar"/>
              </w:rPr>
              <w:t>分，满足一项的得</w:t>
            </w:r>
            <w:r>
              <w:rPr>
                <w:rFonts w:hint="eastAsia"/>
                <w:lang w:bidi="ar"/>
              </w:rPr>
              <w:t>5</w:t>
            </w:r>
            <w:r>
              <w:rPr>
                <w:rFonts w:hint="eastAsia"/>
                <w:lang w:bidi="ar"/>
              </w:rPr>
              <w:t>分，全部不满足的不得分。</w:t>
            </w:r>
          </w:p>
        </w:tc>
        <w:tc>
          <w:tcPr>
            <w:tcW w:w="682" w:type="dxa"/>
            <w:tcBorders>
              <w:top w:val="single" w:sz="4" w:space="0" w:color="000000"/>
              <w:left w:val="nil"/>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10</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jc w:val="left"/>
              <w:rPr>
                <w:lang w:bidi="ar"/>
              </w:rPr>
            </w:pPr>
          </w:p>
        </w:tc>
      </w:tr>
      <w:tr w:rsidR="00D7627B">
        <w:trPr>
          <w:trHeight w:val="1730"/>
          <w:jc w:val="center"/>
        </w:trPr>
        <w:tc>
          <w:tcPr>
            <w:tcW w:w="713" w:type="dxa"/>
            <w:tcBorders>
              <w:top w:val="single" w:sz="4" w:space="0" w:color="000000"/>
              <w:left w:val="single" w:sz="4" w:space="0" w:color="000000"/>
              <w:bottom w:val="single" w:sz="4" w:space="0" w:color="auto"/>
              <w:right w:val="single" w:sz="4" w:space="0" w:color="000000"/>
            </w:tcBorders>
            <w:vAlign w:val="center"/>
          </w:tcPr>
          <w:p w:rsidR="00D7627B" w:rsidRDefault="00F52719">
            <w:pPr>
              <w:widowControl/>
              <w:jc w:val="left"/>
              <w:rPr>
                <w:lang w:bidi="ar"/>
              </w:rPr>
            </w:pPr>
            <w:r>
              <w:rPr>
                <w:rFonts w:hint="eastAsia"/>
                <w:lang w:bidi="ar"/>
              </w:rPr>
              <w:t>3</w:t>
            </w:r>
          </w:p>
        </w:tc>
        <w:tc>
          <w:tcPr>
            <w:tcW w:w="791" w:type="dxa"/>
            <w:tcBorders>
              <w:top w:val="single" w:sz="4" w:space="0" w:color="000000"/>
              <w:left w:val="single" w:sz="4" w:space="0" w:color="000000"/>
              <w:bottom w:val="single" w:sz="4" w:space="0" w:color="auto"/>
              <w:right w:val="nil"/>
            </w:tcBorders>
            <w:vAlign w:val="center"/>
          </w:tcPr>
          <w:p w:rsidR="00D7627B" w:rsidRDefault="00F52719">
            <w:pPr>
              <w:widowControl/>
              <w:jc w:val="left"/>
              <w:rPr>
                <w:lang w:bidi="ar"/>
              </w:rPr>
            </w:pPr>
            <w:r>
              <w:rPr>
                <w:rFonts w:hint="eastAsia"/>
                <w:lang w:bidi="ar"/>
              </w:rPr>
              <w:t>宣传推广策略</w:t>
            </w:r>
          </w:p>
        </w:tc>
        <w:tc>
          <w:tcPr>
            <w:tcW w:w="5836" w:type="dxa"/>
            <w:tcBorders>
              <w:top w:val="single" w:sz="4" w:space="0" w:color="000000"/>
              <w:left w:val="single" w:sz="4" w:space="0" w:color="000000"/>
              <w:bottom w:val="single" w:sz="4" w:space="0" w:color="auto"/>
              <w:right w:val="single" w:sz="4" w:space="0" w:color="000000"/>
            </w:tcBorders>
            <w:vAlign w:val="center"/>
          </w:tcPr>
          <w:p w:rsidR="00D7627B" w:rsidRDefault="00F52719">
            <w:pPr>
              <w:widowControl/>
              <w:jc w:val="left"/>
              <w:rPr>
                <w:lang w:bidi="ar"/>
              </w:rPr>
            </w:pPr>
            <w:r>
              <w:rPr>
                <w:rFonts w:hint="eastAsia"/>
                <w:lang w:bidi="ar"/>
              </w:rPr>
              <w:t>（</w:t>
            </w:r>
            <w:r>
              <w:rPr>
                <w:rFonts w:hint="eastAsia"/>
                <w:lang w:bidi="ar"/>
              </w:rPr>
              <w:t>1</w:t>
            </w:r>
            <w:r>
              <w:rPr>
                <w:rFonts w:hint="eastAsia"/>
                <w:lang w:bidi="ar"/>
              </w:rPr>
              <w:t>）围绕主题，传播策略方案优秀，并在中央级媒体平台进行推广，得</w:t>
            </w:r>
            <w:r>
              <w:rPr>
                <w:rFonts w:hint="eastAsia"/>
                <w:lang w:bidi="ar"/>
              </w:rPr>
              <w:t>5</w:t>
            </w:r>
            <w:r>
              <w:rPr>
                <w:rFonts w:hint="eastAsia"/>
                <w:lang w:bidi="ar"/>
              </w:rPr>
              <w:t>分；</w:t>
            </w:r>
          </w:p>
          <w:p w:rsidR="00D7627B" w:rsidRDefault="00F52719">
            <w:pPr>
              <w:widowControl/>
              <w:jc w:val="left"/>
              <w:rPr>
                <w:lang w:bidi="ar"/>
              </w:rPr>
            </w:pPr>
            <w:r>
              <w:rPr>
                <w:rFonts w:hint="eastAsia"/>
                <w:lang w:bidi="ar"/>
              </w:rPr>
              <w:t>（</w:t>
            </w:r>
            <w:r>
              <w:rPr>
                <w:rFonts w:hint="eastAsia"/>
                <w:lang w:bidi="ar"/>
              </w:rPr>
              <w:t>2</w:t>
            </w:r>
            <w:r>
              <w:rPr>
                <w:rFonts w:hint="eastAsia"/>
                <w:lang w:bidi="ar"/>
              </w:rPr>
              <w:t>）围绕主题，设计传播策略符合要求，并在省级媒体平台进行推广，得</w:t>
            </w:r>
            <w:r>
              <w:rPr>
                <w:rFonts w:hint="eastAsia"/>
                <w:lang w:bidi="ar"/>
              </w:rPr>
              <w:t>3</w:t>
            </w:r>
            <w:r>
              <w:rPr>
                <w:rFonts w:hint="eastAsia"/>
                <w:lang w:bidi="ar"/>
              </w:rPr>
              <w:t>分；</w:t>
            </w:r>
          </w:p>
          <w:p w:rsidR="00D7627B" w:rsidRDefault="00F52719">
            <w:pPr>
              <w:widowControl/>
              <w:jc w:val="left"/>
              <w:rPr>
                <w:lang w:bidi="ar"/>
              </w:rPr>
            </w:pPr>
            <w:r>
              <w:rPr>
                <w:rFonts w:hint="eastAsia"/>
                <w:lang w:bidi="ar"/>
              </w:rPr>
              <w:t>（</w:t>
            </w:r>
            <w:r>
              <w:rPr>
                <w:rFonts w:hint="eastAsia"/>
                <w:lang w:bidi="ar"/>
              </w:rPr>
              <w:t>3</w:t>
            </w:r>
            <w:r>
              <w:rPr>
                <w:rFonts w:hint="eastAsia"/>
                <w:lang w:bidi="ar"/>
              </w:rPr>
              <w:t>）宣传推广方案未符合活动需求，得</w:t>
            </w:r>
            <w:r>
              <w:rPr>
                <w:rFonts w:hint="eastAsia"/>
                <w:lang w:bidi="ar"/>
              </w:rPr>
              <w:t>0</w:t>
            </w:r>
            <w:r>
              <w:rPr>
                <w:rFonts w:hint="eastAsia"/>
                <w:lang w:bidi="ar"/>
              </w:rPr>
              <w:t>分。</w:t>
            </w:r>
          </w:p>
        </w:tc>
        <w:tc>
          <w:tcPr>
            <w:tcW w:w="682" w:type="dxa"/>
            <w:tcBorders>
              <w:top w:val="single" w:sz="4" w:space="0" w:color="000000"/>
              <w:left w:val="nil"/>
              <w:bottom w:val="single" w:sz="4" w:space="0" w:color="auto"/>
              <w:right w:val="single" w:sz="4" w:space="0" w:color="000000"/>
            </w:tcBorders>
            <w:vAlign w:val="center"/>
          </w:tcPr>
          <w:p w:rsidR="00D7627B" w:rsidRDefault="00F52719">
            <w:pPr>
              <w:widowControl/>
              <w:jc w:val="center"/>
              <w:rPr>
                <w:lang w:bidi="ar"/>
              </w:rPr>
            </w:pPr>
            <w:r>
              <w:rPr>
                <w:rFonts w:hint="eastAsia"/>
                <w:lang w:bidi="ar"/>
              </w:rPr>
              <w:t>5</w:t>
            </w:r>
          </w:p>
        </w:tc>
        <w:tc>
          <w:tcPr>
            <w:tcW w:w="873" w:type="dxa"/>
            <w:tcBorders>
              <w:top w:val="single" w:sz="4" w:space="0" w:color="000000"/>
              <w:left w:val="single" w:sz="4" w:space="0" w:color="000000"/>
              <w:bottom w:val="single" w:sz="4" w:space="0" w:color="auto"/>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tcBorders>
              <w:top w:val="single" w:sz="4" w:space="0" w:color="000000"/>
              <w:left w:val="single" w:sz="4" w:space="0" w:color="000000"/>
              <w:bottom w:val="single" w:sz="4" w:space="0" w:color="auto"/>
              <w:right w:val="single" w:sz="4" w:space="0" w:color="000000"/>
            </w:tcBorders>
            <w:vAlign w:val="center"/>
          </w:tcPr>
          <w:p w:rsidR="00D7627B" w:rsidRDefault="00D7627B">
            <w:pPr>
              <w:widowControl/>
              <w:jc w:val="left"/>
              <w:rPr>
                <w:lang w:bidi="ar"/>
              </w:rPr>
            </w:pPr>
          </w:p>
        </w:tc>
      </w:tr>
      <w:tr w:rsidR="00D7627B">
        <w:trPr>
          <w:trHeight w:val="1399"/>
          <w:jc w:val="center"/>
        </w:trPr>
        <w:tc>
          <w:tcPr>
            <w:tcW w:w="713" w:type="dxa"/>
            <w:vMerge w:val="restart"/>
            <w:tcBorders>
              <w:top w:val="single" w:sz="4" w:space="0" w:color="auto"/>
              <w:left w:val="single" w:sz="4" w:space="0" w:color="000000"/>
              <w:right w:val="single" w:sz="4" w:space="0" w:color="000000"/>
            </w:tcBorders>
            <w:vAlign w:val="center"/>
          </w:tcPr>
          <w:p w:rsidR="00D7627B" w:rsidRDefault="00F52719">
            <w:pPr>
              <w:widowControl/>
              <w:jc w:val="left"/>
              <w:rPr>
                <w:lang w:bidi="ar"/>
              </w:rPr>
            </w:pPr>
            <w:r>
              <w:rPr>
                <w:rFonts w:hint="eastAsia"/>
                <w:lang w:bidi="ar"/>
              </w:rPr>
              <w:t>4</w:t>
            </w:r>
          </w:p>
        </w:tc>
        <w:tc>
          <w:tcPr>
            <w:tcW w:w="791" w:type="dxa"/>
            <w:vMerge w:val="restart"/>
            <w:tcBorders>
              <w:top w:val="single" w:sz="4" w:space="0" w:color="auto"/>
              <w:left w:val="single" w:sz="4" w:space="0" w:color="000000"/>
              <w:right w:val="nil"/>
            </w:tcBorders>
            <w:vAlign w:val="center"/>
          </w:tcPr>
          <w:p w:rsidR="00D7627B" w:rsidRDefault="00F52719">
            <w:pPr>
              <w:widowControl/>
              <w:jc w:val="left"/>
              <w:rPr>
                <w:lang w:bidi="ar"/>
              </w:rPr>
            </w:pPr>
            <w:r>
              <w:rPr>
                <w:rFonts w:hint="eastAsia"/>
                <w:lang w:bidi="ar"/>
              </w:rPr>
              <w:t>舆情监测</w:t>
            </w:r>
          </w:p>
        </w:tc>
        <w:tc>
          <w:tcPr>
            <w:tcW w:w="5836" w:type="dxa"/>
            <w:tcBorders>
              <w:top w:val="single" w:sz="4" w:space="0" w:color="auto"/>
              <w:left w:val="single" w:sz="4" w:space="0" w:color="000000"/>
              <w:bottom w:val="single" w:sz="4" w:space="0" w:color="auto"/>
              <w:right w:val="single" w:sz="4" w:space="0" w:color="000000"/>
            </w:tcBorders>
            <w:vAlign w:val="center"/>
          </w:tcPr>
          <w:p w:rsidR="00D7627B" w:rsidRDefault="00F52719">
            <w:pPr>
              <w:widowControl/>
              <w:jc w:val="left"/>
              <w:rPr>
                <w:lang w:bidi="ar"/>
              </w:rPr>
            </w:pPr>
            <w:r>
              <w:rPr>
                <w:rFonts w:hint="eastAsia"/>
                <w:lang w:bidi="ar"/>
              </w:rPr>
              <w:t>（</w:t>
            </w:r>
            <w:r>
              <w:rPr>
                <w:rFonts w:hint="eastAsia"/>
                <w:lang w:bidi="ar"/>
              </w:rPr>
              <w:t>1</w:t>
            </w:r>
            <w:r>
              <w:rPr>
                <w:rFonts w:hint="eastAsia"/>
                <w:lang w:bidi="ar"/>
              </w:rPr>
              <w:t>）投标人舆情监</w:t>
            </w:r>
            <w:r>
              <w:rPr>
                <w:rFonts w:hint="eastAsia"/>
                <w:lang w:bidi="ar"/>
              </w:rPr>
              <w:t>测</w:t>
            </w:r>
            <w:r>
              <w:rPr>
                <w:rFonts w:hint="eastAsia"/>
                <w:lang w:bidi="ar"/>
              </w:rPr>
              <w:t>经验丰富，监测服务方案</w:t>
            </w:r>
            <w:r>
              <w:rPr>
                <w:lang w:bidi="ar"/>
              </w:rPr>
              <w:t>，监测时间不少于</w:t>
            </w:r>
            <w:r>
              <w:rPr>
                <w:lang w:bidi="ar"/>
              </w:rPr>
              <w:t>7x24</w:t>
            </w:r>
            <w:r>
              <w:rPr>
                <w:lang w:bidi="ar"/>
              </w:rPr>
              <w:t>小时的</w:t>
            </w:r>
            <w:r>
              <w:rPr>
                <w:rFonts w:hint="eastAsia"/>
                <w:lang w:bidi="ar"/>
              </w:rPr>
              <w:t>，得</w:t>
            </w:r>
            <w:r>
              <w:rPr>
                <w:rFonts w:hint="eastAsia"/>
                <w:lang w:bidi="ar"/>
              </w:rPr>
              <w:t>6</w:t>
            </w:r>
            <w:r>
              <w:rPr>
                <w:rFonts w:hint="eastAsia"/>
                <w:lang w:bidi="ar"/>
              </w:rPr>
              <w:t>分；</w:t>
            </w:r>
          </w:p>
          <w:p w:rsidR="00D7627B" w:rsidRDefault="00F52719">
            <w:pPr>
              <w:widowControl/>
              <w:jc w:val="left"/>
              <w:rPr>
                <w:lang w:bidi="ar"/>
              </w:rPr>
            </w:pPr>
            <w:r>
              <w:rPr>
                <w:rFonts w:hint="eastAsia"/>
                <w:lang w:bidi="ar"/>
              </w:rPr>
              <w:t>（</w:t>
            </w:r>
            <w:r>
              <w:rPr>
                <w:rFonts w:hint="eastAsia"/>
                <w:lang w:bidi="ar"/>
              </w:rPr>
              <w:t>2</w:t>
            </w:r>
            <w:r>
              <w:rPr>
                <w:rFonts w:hint="eastAsia"/>
                <w:lang w:bidi="ar"/>
              </w:rPr>
              <w:t>）投标人舆情监</w:t>
            </w:r>
            <w:r>
              <w:rPr>
                <w:rFonts w:hint="eastAsia"/>
                <w:lang w:bidi="ar"/>
              </w:rPr>
              <w:t>测</w:t>
            </w:r>
            <w:r>
              <w:rPr>
                <w:rFonts w:hint="eastAsia"/>
                <w:lang w:bidi="ar"/>
              </w:rPr>
              <w:t>经验较丰富，监测服务方案较完备，</w:t>
            </w:r>
            <w:r>
              <w:rPr>
                <w:lang w:bidi="ar"/>
              </w:rPr>
              <w:t>监测时间不少以</w:t>
            </w:r>
            <w:r>
              <w:rPr>
                <w:lang w:bidi="ar"/>
              </w:rPr>
              <w:t>5x24</w:t>
            </w:r>
            <w:r>
              <w:rPr>
                <w:lang w:bidi="ar"/>
              </w:rPr>
              <w:t>小时的，</w:t>
            </w:r>
            <w:r>
              <w:rPr>
                <w:rFonts w:hint="eastAsia"/>
                <w:lang w:bidi="ar"/>
              </w:rPr>
              <w:t>得</w:t>
            </w:r>
            <w:r>
              <w:rPr>
                <w:rFonts w:hint="eastAsia"/>
                <w:lang w:bidi="ar"/>
              </w:rPr>
              <w:t>3</w:t>
            </w:r>
            <w:r>
              <w:rPr>
                <w:rFonts w:hint="eastAsia"/>
                <w:lang w:bidi="ar"/>
              </w:rPr>
              <w:t>分；</w:t>
            </w:r>
          </w:p>
          <w:p w:rsidR="00D7627B" w:rsidRDefault="00F52719">
            <w:pPr>
              <w:widowControl/>
              <w:jc w:val="left"/>
              <w:rPr>
                <w:lang w:bidi="ar"/>
              </w:rPr>
            </w:pPr>
            <w:r>
              <w:rPr>
                <w:rFonts w:hint="eastAsia"/>
                <w:lang w:bidi="ar"/>
              </w:rPr>
              <w:t>（</w:t>
            </w:r>
            <w:r>
              <w:rPr>
                <w:rFonts w:hint="eastAsia"/>
                <w:lang w:bidi="ar"/>
              </w:rPr>
              <w:t>3</w:t>
            </w:r>
            <w:r>
              <w:rPr>
                <w:rFonts w:hint="eastAsia"/>
                <w:lang w:bidi="ar"/>
              </w:rPr>
              <w:t>）投标人舆情监</w:t>
            </w:r>
            <w:r>
              <w:rPr>
                <w:rFonts w:hint="eastAsia"/>
                <w:lang w:bidi="ar"/>
              </w:rPr>
              <w:t>测</w:t>
            </w:r>
            <w:r>
              <w:rPr>
                <w:rFonts w:hint="eastAsia"/>
                <w:lang w:bidi="ar"/>
              </w:rPr>
              <w:t>经验欠缺，监测服务方案一般，得</w:t>
            </w:r>
            <w:r>
              <w:rPr>
                <w:rFonts w:hint="eastAsia"/>
                <w:lang w:bidi="ar"/>
              </w:rPr>
              <w:t>0</w:t>
            </w:r>
            <w:r>
              <w:rPr>
                <w:rFonts w:hint="eastAsia"/>
                <w:lang w:bidi="ar"/>
              </w:rPr>
              <w:t>分；</w:t>
            </w:r>
          </w:p>
        </w:tc>
        <w:tc>
          <w:tcPr>
            <w:tcW w:w="682" w:type="dxa"/>
            <w:vMerge w:val="restart"/>
            <w:tcBorders>
              <w:top w:val="single" w:sz="4" w:space="0" w:color="auto"/>
              <w:left w:val="nil"/>
              <w:right w:val="single" w:sz="4" w:space="0" w:color="000000"/>
            </w:tcBorders>
            <w:vAlign w:val="center"/>
          </w:tcPr>
          <w:p w:rsidR="00D7627B" w:rsidRDefault="00F52719">
            <w:pPr>
              <w:widowControl/>
              <w:jc w:val="center"/>
              <w:rPr>
                <w:lang w:bidi="ar"/>
              </w:rPr>
            </w:pPr>
            <w:r>
              <w:rPr>
                <w:rFonts w:hint="eastAsia"/>
                <w:lang w:bidi="ar"/>
              </w:rPr>
              <w:t>10</w:t>
            </w:r>
          </w:p>
        </w:tc>
        <w:tc>
          <w:tcPr>
            <w:tcW w:w="873" w:type="dxa"/>
            <w:vMerge w:val="restart"/>
            <w:tcBorders>
              <w:top w:val="single" w:sz="4" w:space="0" w:color="auto"/>
              <w:left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vMerge w:val="restart"/>
            <w:tcBorders>
              <w:top w:val="single" w:sz="4" w:space="0" w:color="auto"/>
              <w:left w:val="single" w:sz="4" w:space="0" w:color="000000"/>
              <w:right w:val="single" w:sz="4" w:space="0" w:color="000000"/>
            </w:tcBorders>
            <w:vAlign w:val="center"/>
          </w:tcPr>
          <w:p w:rsidR="00D7627B" w:rsidRDefault="00D7627B">
            <w:pPr>
              <w:widowControl/>
              <w:jc w:val="left"/>
              <w:rPr>
                <w:lang w:bidi="ar"/>
              </w:rPr>
            </w:pPr>
          </w:p>
        </w:tc>
      </w:tr>
      <w:tr w:rsidR="00D7627B">
        <w:trPr>
          <w:trHeight w:val="483"/>
          <w:jc w:val="center"/>
        </w:trPr>
        <w:tc>
          <w:tcPr>
            <w:tcW w:w="713" w:type="dxa"/>
            <w:vMerge/>
            <w:tcBorders>
              <w:left w:val="single" w:sz="4" w:space="0" w:color="000000"/>
              <w:bottom w:val="single" w:sz="4" w:space="0" w:color="000000"/>
              <w:right w:val="single" w:sz="4" w:space="0" w:color="000000"/>
            </w:tcBorders>
            <w:vAlign w:val="center"/>
          </w:tcPr>
          <w:p w:rsidR="00D7627B" w:rsidRDefault="00D7627B">
            <w:pPr>
              <w:widowControl/>
              <w:jc w:val="left"/>
              <w:rPr>
                <w:lang w:bidi="ar"/>
              </w:rPr>
            </w:pPr>
          </w:p>
        </w:tc>
        <w:tc>
          <w:tcPr>
            <w:tcW w:w="791" w:type="dxa"/>
            <w:vMerge/>
            <w:tcBorders>
              <w:left w:val="single" w:sz="4" w:space="0" w:color="000000"/>
              <w:bottom w:val="single" w:sz="4" w:space="0" w:color="000000"/>
              <w:right w:val="nil"/>
            </w:tcBorders>
            <w:vAlign w:val="center"/>
          </w:tcPr>
          <w:p w:rsidR="00D7627B" w:rsidRDefault="00D7627B">
            <w:pPr>
              <w:widowControl/>
              <w:jc w:val="left"/>
              <w:rPr>
                <w:lang w:bidi="ar"/>
              </w:rPr>
            </w:pPr>
          </w:p>
        </w:tc>
        <w:tc>
          <w:tcPr>
            <w:tcW w:w="5836" w:type="dxa"/>
            <w:tcBorders>
              <w:top w:val="single" w:sz="4" w:space="0" w:color="auto"/>
              <w:left w:val="single" w:sz="4" w:space="0" w:color="000000"/>
              <w:right w:val="single" w:sz="4" w:space="0" w:color="000000"/>
            </w:tcBorders>
            <w:vAlign w:val="center"/>
          </w:tcPr>
          <w:p w:rsidR="00D7627B" w:rsidRDefault="00F52719">
            <w:pPr>
              <w:widowControl/>
              <w:jc w:val="left"/>
              <w:rPr>
                <w:lang w:bidi="ar"/>
              </w:rPr>
            </w:pPr>
            <w:r>
              <w:rPr>
                <w:rFonts w:hint="eastAsia"/>
                <w:lang w:bidi="ar"/>
              </w:rPr>
              <w:t>投标人能够为本项目配备具有工信部颁发的网络舆情管理师资质证书或国家人社部颁发网络舆情分析师资质证书的人员，每提供一名得</w:t>
            </w:r>
            <w:r>
              <w:rPr>
                <w:rFonts w:hint="eastAsia"/>
                <w:lang w:bidi="ar"/>
              </w:rPr>
              <w:t>2</w:t>
            </w:r>
            <w:r>
              <w:rPr>
                <w:rFonts w:hint="eastAsia"/>
                <w:lang w:bidi="ar"/>
              </w:rPr>
              <w:t>分，最多的</w:t>
            </w:r>
            <w:r>
              <w:rPr>
                <w:rFonts w:hint="eastAsia"/>
                <w:lang w:bidi="ar"/>
              </w:rPr>
              <w:t>4</w:t>
            </w:r>
            <w:r>
              <w:rPr>
                <w:rFonts w:hint="eastAsia"/>
                <w:lang w:bidi="ar"/>
              </w:rPr>
              <w:t>分；</w:t>
            </w:r>
          </w:p>
        </w:tc>
        <w:tc>
          <w:tcPr>
            <w:tcW w:w="682" w:type="dxa"/>
            <w:vMerge/>
            <w:tcBorders>
              <w:left w:val="nil"/>
              <w:bottom w:val="single" w:sz="4" w:space="0" w:color="auto"/>
              <w:right w:val="single" w:sz="4" w:space="0" w:color="000000"/>
            </w:tcBorders>
            <w:vAlign w:val="center"/>
          </w:tcPr>
          <w:p w:rsidR="00D7627B" w:rsidRDefault="00D7627B">
            <w:pPr>
              <w:widowControl/>
              <w:jc w:val="center"/>
              <w:rPr>
                <w:lang w:bidi="ar"/>
              </w:rPr>
            </w:pPr>
          </w:p>
        </w:tc>
        <w:tc>
          <w:tcPr>
            <w:tcW w:w="873" w:type="dxa"/>
            <w:vMerge/>
            <w:tcBorders>
              <w:left w:val="single" w:sz="4" w:space="0" w:color="000000"/>
              <w:bottom w:val="single" w:sz="4" w:space="0" w:color="auto"/>
              <w:right w:val="single" w:sz="4" w:space="0" w:color="000000"/>
            </w:tcBorders>
            <w:vAlign w:val="center"/>
          </w:tcPr>
          <w:p w:rsidR="00D7627B" w:rsidRDefault="00D7627B">
            <w:pPr>
              <w:widowControl/>
              <w:jc w:val="center"/>
              <w:rPr>
                <w:lang w:bidi="ar"/>
              </w:rPr>
            </w:pPr>
          </w:p>
        </w:tc>
        <w:tc>
          <w:tcPr>
            <w:tcW w:w="807" w:type="dxa"/>
            <w:vMerge/>
            <w:tcBorders>
              <w:left w:val="single" w:sz="4" w:space="0" w:color="000000"/>
              <w:bottom w:val="single" w:sz="4" w:space="0" w:color="auto"/>
              <w:right w:val="single" w:sz="4" w:space="0" w:color="000000"/>
            </w:tcBorders>
            <w:vAlign w:val="center"/>
          </w:tcPr>
          <w:p w:rsidR="00D7627B" w:rsidRDefault="00D7627B">
            <w:pPr>
              <w:widowControl/>
              <w:jc w:val="left"/>
              <w:rPr>
                <w:lang w:bidi="ar"/>
              </w:rPr>
            </w:pPr>
          </w:p>
        </w:tc>
      </w:tr>
      <w:tr w:rsidR="00D7627B">
        <w:trPr>
          <w:trHeight w:val="561"/>
          <w:jc w:val="center"/>
        </w:trPr>
        <w:tc>
          <w:tcPr>
            <w:tcW w:w="9702" w:type="dxa"/>
            <w:gridSpan w:val="6"/>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b/>
                <w:bCs/>
                <w:lang w:bidi="ar"/>
              </w:rPr>
              <w:t>四、诚信部分（</w:t>
            </w:r>
            <w:r>
              <w:rPr>
                <w:rFonts w:hint="eastAsia"/>
                <w:b/>
                <w:bCs/>
                <w:lang w:bidi="ar"/>
              </w:rPr>
              <w:t>5</w:t>
            </w:r>
            <w:r>
              <w:rPr>
                <w:rFonts w:hint="eastAsia"/>
                <w:b/>
                <w:bCs/>
                <w:lang w:bidi="ar"/>
              </w:rPr>
              <w:t>分）</w:t>
            </w:r>
          </w:p>
        </w:tc>
      </w:tr>
      <w:tr w:rsidR="00D7627B">
        <w:trPr>
          <w:trHeight w:val="2009"/>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left"/>
              <w:rPr>
                <w:lang w:bidi="ar"/>
              </w:rPr>
            </w:pPr>
            <w:r>
              <w:rPr>
                <w:rFonts w:hint="eastAsia"/>
                <w:lang w:bidi="ar"/>
              </w:rPr>
              <w:t>1</w:t>
            </w:r>
          </w:p>
        </w:tc>
        <w:tc>
          <w:tcPr>
            <w:tcW w:w="791" w:type="dxa"/>
            <w:tcBorders>
              <w:top w:val="single" w:sz="4" w:space="0" w:color="000000"/>
              <w:left w:val="single" w:sz="4" w:space="0" w:color="000000"/>
              <w:bottom w:val="single" w:sz="4" w:space="0" w:color="000000"/>
              <w:right w:val="nil"/>
            </w:tcBorders>
            <w:vAlign w:val="center"/>
          </w:tcPr>
          <w:p w:rsidR="00D7627B" w:rsidRDefault="00F52719">
            <w:pPr>
              <w:widowControl/>
              <w:jc w:val="left"/>
              <w:rPr>
                <w:lang w:bidi="ar"/>
              </w:rPr>
            </w:pPr>
            <w:r>
              <w:rPr>
                <w:rFonts w:hint="eastAsia"/>
                <w:lang w:bidi="ar"/>
              </w:rPr>
              <w:t>诚信管理情况</w:t>
            </w:r>
          </w:p>
        </w:tc>
        <w:tc>
          <w:tcPr>
            <w:tcW w:w="5836" w:type="dxa"/>
            <w:tcBorders>
              <w:top w:val="nil"/>
              <w:left w:val="single" w:sz="4" w:space="0" w:color="000000"/>
              <w:bottom w:val="single" w:sz="4" w:space="0" w:color="000000"/>
              <w:right w:val="single" w:sz="4" w:space="0" w:color="000000"/>
            </w:tcBorders>
            <w:vAlign w:val="center"/>
          </w:tcPr>
          <w:p w:rsidR="00D7627B" w:rsidRDefault="00F52719">
            <w:pPr>
              <w:widowControl/>
              <w:jc w:val="left"/>
              <w:rPr>
                <w:lang w:bidi="ar"/>
              </w:rPr>
            </w:pPr>
            <w:r>
              <w:rPr>
                <w:rFonts w:hint="eastAsia"/>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sz="4" w:space="0" w:color="000000"/>
              <w:left w:val="nil"/>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5</w:t>
            </w:r>
          </w:p>
        </w:tc>
        <w:tc>
          <w:tcPr>
            <w:tcW w:w="873"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jc w:val="center"/>
              <w:rPr>
                <w:lang w:bidi="ar"/>
              </w:rPr>
            </w:pPr>
            <w:r>
              <w:rPr>
                <w:rFonts w:hint="eastAsia"/>
                <w:lang w:bidi="ar"/>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jc w:val="left"/>
              <w:rPr>
                <w:lang w:bidi="ar"/>
              </w:rPr>
            </w:pPr>
          </w:p>
        </w:tc>
      </w:tr>
    </w:tbl>
    <w:p w:rsidR="00D7627B" w:rsidRDefault="00D7627B"/>
    <w:p w:rsidR="00D7627B" w:rsidRDefault="00D7627B">
      <w:pPr>
        <w:spacing w:line="360" w:lineRule="auto"/>
        <w:jc w:val="center"/>
        <w:outlineLvl w:val="0"/>
        <w:rPr>
          <w:rFonts w:ascii="宋体" w:hAnsi="宋体" w:cs="宋体"/>
          <w:b/>
          <w:bCs/>
          <w:sz w:val="24"/>
        </w:rPr>
        <w:sectPr w:rsidR="00D7627B">
          <w:pgSz w:w="11906" w:h="16838"/>
          <w:pgMar w:top="1440" w:right="1650" w:bottom="1440" w:left="1650" w:header="851" w:footer="992" w:gutter="0"/>
          <w:cols w:space="720"/>
          <w:docGrid w:type="lines" w:linePitch="319"/>
        </w:sectPr>
      </w:pPr>
      <w:bookmarkStart w:id="25" w:name="_Toc834"/>
      <w:bookmarkStart w:id="26" w:name="_Hlk28269117"/>
    </w:p>
    <w:p w:rsidR="00D7627B" w:rsidRDefault="00F52719">
      <w:pPr>
        <w:spacing w:line="360" w:lineRule="auto"/>
        <w:jc w:val="center"/>
        <w:outlineLvl w:val="0"/>
        <w:rPr>
          <w:rFonts w:ascii="宋体" w:hAnsi="宋体" w:cs="宋体"/>
          <w:b/>
          <w:bCs/>
          <w:sz w:val="24"/>
        </w:rPr>
      </w:pPr>
      <w:r>
        <w:rPr>
          <w:rFonts w:ascii="宋体" w:hAnsi="宋体" w:cs="宋体" w:hint="eastAsia"/>
          <w:b/>
          <w:bCs/>
          <w:sz w:val="24"/>
        </w:rPr>
        <w:lastRenderedPageBreak/>
        <w:t>第七章</w:t>
      </w:r>
      <w:r>
        <w:rPr>
          <w:rFonts w:ascii="宋体" w:hAnsi="宋体" w:cs="宋体" w:hint="eastAsia"/>
          <w:b/>
          <w:bCs/>
          <w:sz w:val="24"/>
        </w:rPr>
        <w:t xml:space="preserve"> </w:t>
      </w:r>
      <w:r>
        <w:rPr>
          <w:rFonts w:ascii="宋体" w:hAnsi="宋体" w:cs="宋体" w:hint="eastAsia"/>
          <w:b/>
          <w:bCs/>
          <w:sz w:val="24"/>
        </w:rPr>
        <w:t>附件（投标文件格式）</w:t>
      </w:r>
      <w:bookmarkEnd w:id="25"/>
    </w:p>
    <w:p w:rsidR="00D7627B" w:rsidRDefault="00F52719">
      <w:pPr>
        <w:keepNext/>
        <w:keepLines/>
        <w:spacing w:before="260" w:after="260" w:line="360" w:lineRule="auto"/>
        <w:jc w:val="center"/>
        <w:outlineLvl w:val="1"/>
        <w:rPr>
          <w:rFonts w:ascii="宋体" w:hAnsi="宋体" w:cs="宋体"/>
          <w:b/>
          <w:bCs/>
          <w:sz w:val="24"/>
        </w:rPr>
      </w:pPr>
      <w:bookmarkStart w:id="27" w:name="_Toc19494"/>
      <w:bookmarkStart w:id="28" w:name="_Toc6548"/>
      <w:bookmarkStart w:id="29" w:name="_Toc31827"/>
      <w:bookmarkStart w:id="30" w:name="_Toc5116"/>
      <w:r>
        <w:rPr>
          <w:rFonts w:ascii="宋体" w:hAnsi="宋体" w:cs="宋体" w:hint="eastAsia"/>
          <w:b/>
          <w:sz w:val="24"/>
        </w:rPr>
        <w:t>一、</w:t>
      </w:r>
      <w:r>
        <w:rPr>
          <w:rFonts w:ascii="宋体" w:hAnsi="宋体" w:cs="宋体" w:hint="eastAsia"/>
          <w:b/>
          <w:bCs/>
          <w:sz w:val="24"/>
        </w:rPr>
        <w:t>投标文件包装封面参考</w:t>
      </w:r>
      <w:bookmarkEnd w:id="27"/>
      <w:bookmarkEnd w:id="28"/>
      <w:bookmarkEnd w:id="29"/>
      <w:bookmarkEnd w:id="30"/>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D7627B">
        <w:trPr>
          <w:trHeight w:val="10752"/>
          <w:jc w:val="center"/>
        </w:trPr>
        <w:tc>
          <w:tcPr>
            <w:tcW w:w="8540" w:type="dxa"/>
          </w:tcPr>
          <w:p w:rsidR="00D7627B" w:rsidRDefault="00D7627B">
            <w:pPr>
              <w:pStyle w:val="a0"/>
              <w:tabs>
                <w:tab w:val="left" w:pos="562"/>
                <w:tab w:val="left" w:pos="3372"/>
                <w:tab w:val="left" w:pos="3653"/>
              </w:tabs>
              <w:spacing w:line="360" w:lineRule="auto"/>
              <w:rPr>
                <w:rFonts w:ascii="黑体" w:eastAsia="黑体"/>
                <w:b/>
                <w:sz w:val="72"/>
                <w:szCs w:val="72"/>
              </w:rPr>
            </w:pPr>
          </w:p>
          <w:p w:rsidR="00D7627B" w:rsidRDefault="00F52719">
            <w:pPr>
              <w:pStyle w:val="a0"/>
              <w:tabs>
                <w:tab w:val="left" w:pos="562"/>
                <w:tab w:val="left" w:pos="3372"/>
                <w:tab w:val="left" w:pos="3653"/>
              </w:tabs>
              <w:spacing w:line="360" w:lineRule="auto"/>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D7627B" w:rsidRDefault="00D7627B">
            <w:pPr>
              <w:pStyle w:val="a0"/>
              <w:tabs>
                <w:tab w:val="left" w:pos="562"/>
                <w:tab w:val="left" w:pos="3372"/>
                <w:tab w:val="left" w:pos="3653"/>
              </w:tabs>
              <w:spacing w:line="360" w:lineRule="auto"/>
              <w:jc w:val="center"/>
              <w:rPr>
                <w:rFonts w:ascii="黑体" w:eastAsia="黑体"/>
                <w:b/>
                <w:strike/>
                <w:sz w:val="32"/>
              </w:rPr>
            </w:pPr>
          </w:p>
          <w:p w:rsidR="00D7627B" w:rsidRDefault="00F52719">
            <w:pPr>
              <w:spacing w:after="120" w:line="360" w:lineRule="auto"/>
              <w:ind w:firstLineChars="651" w:firstLine="3385"/>
              <w:textAlignment w:val="baseline"/>
              <w:rPr>
                <w:rFonts w:ascii="黑体" w:eastAsia="黑体"/>
                <w:sz w:val="32"/>
              </w:rPr>
            </w:pPr>
            <w:r>
              <w:rPr>
                <w:rFonts w:ascii="黑体" w:eastAsia="黑体" w:hint="eastAsia"/>
                <w:sz w:val="52"/>
                <w:szCs w:val="52"/>
              </w:rPr>
              <w:t>口</w:t>
            </w:r>
            <w:r>
              <w:rPr>
                <w:rFonts w:ascii="黑体" w:eastAsia="黑体" w:hint="eastAsia"/>
                <w:sz w:val="52"/>
                <w:szCs w:val="52"/>
              </w:rPr>
              <w:t xml:space="preserve"> </w:t>
            </w:r>
            <w:r>
              <w:rPr>
                <w:rFonts w:ascii="黑体" w:eastAsia="黑体" w:hint="eastAsia"/>
                <w:sz w:val="32"/>
              </w:rPr>
              <w:t>正本</w:t>
            </w:r>
          </w:p>
          <w:p w:rsidR="00D7627B" w:rsidRDefault="00F52719">
            <w:pPr>
              <w:spacing w:after="120" w:line="360" w:lineRule="auto"/>
              <w:ind w:firstLineChars="651" w:firstLine="3385"/>
              <w:textAlignment w:val="baseline"/>
              <w:rPr>
                <w:rFonts w:ascii="黑体" w:eastAsia="黑体"/>
                <w:sz w:val="32"/>
              </w:rPr>
            </w:pPr>
            <w:r>
              <w:rPr>
                <w:rFonts w:ascii="黑体" w:eastAsia="黑体" w:hint="eastAsia"/>
                <w:sz w:val="52"/>
                <w:szCs w:val="52"/>
              </w:rPr>
              <w:t>口</w:t>
            </w:r>
            <w:r>
              <w:rPr>
                <w:rFonts w:ascii="黑体" w:eastAsia="黑体" w:hint="eastAsia"/>
                <w:sz w:val="52"/>
                <w:szCs w:val="52"/>
              </w:rPr>
              <w:t xml:space="preserve"> </w:t>
            </w:r>
            <w:r>
              <w:rPr>
                <w:rFonts w:ascii="黑体" w:eastAsia="黑体" w:hint="eastAsia"/>
                <w:sz w:val="32"/>
              </w:rPr>
              <w:t>副本</w:t>
            </w:r>
          </w:p>
          <w:p w:rsidR="00D7627B" w:rsidRDefault="00D7627B">
            <w:pPr>
              <w:pStyle w:val="a0"/>
              <w:tabs>
                <w:tab w:val="left" w:pos="562"/>
                <w:tab w:val="left" w:pos="3372"/>
                <w:tab w:val="left" w:pos="3653"/>
              </w:tabs>
              <w:spacing w:line="360" w:lineRule="auto"/>
              <w:rPr>
                <w:rFonts w:ascii="仿宋_GB2312" w:eastAsia="仿宋_GB2312"/>
                <w:b/>
                <w:sz w:val="32"/>
              </w:rPr>
            </w:pPr>
          </w:p>
          <w:p w:rsidR="00D7627B" w:rsidRDefault="00D7627B">
            <w:pPr>
              <w:pStyle w:val="a0"/>
              <w:tabs>
                <w:tab w:val="left" w:pos="562"/>
                <w:tab w:val="left" w:pos="3372"/>
                <w:tab w:val="left" w:pos="3653"/>
              </w:tabs>
              <w:spacing w:line="360" w:lineRule="auto"/>
              <w:rPr>
                <w:rFonts w:ascii="仿宋_GB2312" w:eastAsia="仿宋_GB2312"/>
                <w:b/>
                <w:sz w:val="32"/>
              </w:rPr>
            </w:pPr>
          </w:p>
          <w:p w:rsidR="00D7627B" w:rsidRDefault="00D7627B">
            <w:pPr>
              <w:pStyle w:val="a0"/>
              <w:tabs>
                <w:tab w:val="left" w:pos="562"/>
                <w:tab w:val="left" w:pos="3372"/>
                <w:tab w:val="left" w:pos="3653"/>
              </w:tabs>
              <w:spacing w:line="360" w:lineRule="auto"/>
              <w:ind w:firstLineChars="320" w:firstLine="899"/>
              <w:rPr>
                <w:rFonts w:ascii="仿宋_GB2312" w:eastAsia="仿宋_GB2312"/>
                <w:b/>
                <w:sz w:val="28"/>
                <w:szCs w:val="28"/>
              </w:rPr>
            </w:pPr>
          </w:p>
          <w:p w:rsidR="00D7627B" w:rsidRDefault="00D7627B"/>
          <w:p w:rsidR="00D7627B" w:rsidRDefault="00D7627B">
            <w:pPr>
              <w:pStyle w:val="a0"/>
              <w:tabs>
                <w:tab w:val="left" w:pos="562"/>
                <w:tab w:val="left" w:pos="3372"/>
                <w:tab w:val="left" w:pos="3653"/>
              </w:tabs>
              <w:spacing w:line="360" w:lineRule="auto"/>
              <w:rPr>
                <w:rFonts w:ascii="仿宋_GB2312" w:eastAsia="仿宋_GB2312"/>
                <w:b/>
                <w:sz w:val="28"/>
                <w:szCs w:val="28"/>
              </w:rPr>
            </w:pPr>
          </w:p>
          <w:p w:rsidR="00D7627B" w:rsidRDefault="00F52719">
            <w:pPr>
              <w:pStyle w:val="a0"/>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项目编号：</w:t>
            </w:r>
          </w:p>
          <w:p w:rsidR="00D7627B" w:rsidRDefault="00F52719">
            <w:pPr>
              <w:pStyle w:val="a0"/>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项目名称：</w:t>
            </w:r>
          </w:p>
          <w:p w:rsidR="00D7627B" w:rsidRDefault="00F52719">
            <w:pPr>
              <w:pStyle w:val="a0"/>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投标人名称：</w:t>
            </w:r>
          </w:p>
          <w:p w:rsidR="00D7627B" w:rsidRDefault="00F52719">
            <w:pPr>
              <w:pStyle w:val="a0"/>
              <w:tabs>
                <w:tab w:val="left" w:pos="562"/>
                <w:tab w:val="left" w:pos="3372"/>
                <w:tab w:val="left" w:pos="3653"/>
              </w:tabs>
              <w:spacing w:line="360" w:lineRule="auto"/>
              <w:ind w:firstLineChars="320" w:firstLine="899"/>
              <w:rPr>
                <w:rFonts w:ascii="仿宋_GB2312" w:eastAsia="仿宋_GB2312"/>
                <w:b/>
                <w:sz w:val="32"/>
              </w:rPr>
            </w:pPr>
            <w:r>
              <w:rPr>
                <w:rFonts w:ascii="仿宋_GB2312" w:eastAsia="仿宋_GB2312" w:hint="eastAsia"/>
                <w:b/>
                <w:sz w:val="28"/>
                <w:szCs w:val="28"/>
              </w:rPr>
              <w:t>投标人地址：</w:t>
            </w:r>
            <w:r>
              <w:rPr>
                <w:rFonts w:ascii="仿宋_GB2312" w:eastAsia="仿宋_GB2312" w:hint="eastAsia"/>
                <w:b/>
                <w:sz w:val="28"/>
                <w:szCs w:val="28"/>
              </w:rPr>
              <w:t xml:space="preserve">           </w:t>
            </w:r>
          </w:p>
        </w:tc>
      </w:tr>
    </w:tbl>
    <w:p w:rsidR="00D7627B" w:rsidRDefault="00F52719">
      <w:pPr>
        <w:pStyle w:val="2"/>
        <w:rPr>
          <w:rFonts w:ascii="宋体" w:cs="宋体"/>
          <w:sz w:val="24"/>
        </w:rPr>
      </w:pPr>
      <w:r>
        <w:rPr>
          <w:rFonts w:ascii="宋体" w:cs="宋体" w:hint="eastAsia"/>
          <w:sz w:val="24"/>
        </w:rPr>
        <w:t>二、投标文件—目录</w:t>
      </w:r>
    </w:p>
    <w:p w:rsidR="00D7627B" w:rsidRDefault="00F52719">
      <w:pPr>
        <w:spacing w:line="360" w:lineRule="auto"/>
        <w:rPr>
          <w:rFonts w:ascii="宋体" w:hAnsi="宋体" w:cs="宋体"/>
          <w:b/>
          <w:bCs/>
          <w:sz w:val="24"/>
        </w:rPr>
      </w:pPr>
      <w:r>
        <w:rPr>
          <w:rFonts w:ascii="宋体" w:hAnsi="宋体" w:cs="宋体" w:hint="eastAsia"/>
          <w:b/>
          <w:bCs/>
          <w:sz w:val="24"/>
        </w:rPr>
        <w:t>（一）</w:t>
      </w:r>
      <w:r>
        <w:rPr>
          <w:rFonts w:ascii="宋体" w:hAnsi="宋体" w:cs="宋体" w:hint="eastAsia"/>
          <w:b/>
          <w:bCs/>
          <w:sz w:val="24"/>
          <w:lang w:val="zh-CN"/>
        </w:rPr>
        <w:t>价格部分</w:t>
      </w:r>
    </w:p>
    <w:p w:rsidR="00D7627B" w:rsidRDefault="00F52719">
      <w:pPr>
        <w:tabs>
          <w:tab w:val="left" w:pos="640"/>
        </w:tabs>
        <w:spacing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、投标一览表；</w:t>
      </w:r>
    </w:p>
    <w:p w:rsidR="00D7627B" w:rsidRDefault="00F52719">
      <w:pPr>
        <w:tabs>
          <w:tab w:val="left" w:pos="640"/>
        </w:tabs>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、分类报价明细表；</w:t>
      </w:r>
    </w:p>
    <w:p w:rsidR="00D7627B" w:rsidRDefault="00F52719">
      <w:pPr>
        <w:tabs>
          <w:tab w:val="left" w:pos="640"/>
        </w:tabs>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、《中小企业声明函》或《残疾人福利性单位声明函》或《监狱企业声明函》（参与价格扣减的投标人应提供）；</w:t>
      </w:r>
    </w:p>
    <w:p w:rsidR="00D7627B" w:rsidRDefault="00F52719">
      <w:pPr>
        <w:spacing w:line="360" w:lineRule="auto"/>
        <w:rPr>
          <w:rFonts w:ascii="宋体" w:hAnsi="宋体" w:cs="宋体"/>
          <w:b/>
          <w:bCs/>
          <w:sz w:val="24"/>
          <w:u w:val="wave"/>
        </w:rPr>
      </w:pPr>
      <w:r>
        <w:rPr>
          <w:rFonts w:ascii="宋体" w:hAnsi="宋体" w:cs="宋体" w:hint="eastAsia"/>
          <w:b/>
          <w:bCs/>
          <w:sz w:val="24"/>
        </w:rPr>
        <w:t>（二）商务部分</w:t>
      </w:r>
    </w:p>
    <w:p w:rsidR="00D7627B" w:rsidRDefault="00F52719">
      <w:pPr>
        <w:tabs>
          <w:tab w:val="left" w:pos="640"/>
          <w:tab w:val="left" w:pos="1260"/>
          <w:tab w:val="left" w:pos="1418"/>
        </w:tabs>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、投标响应书；</w:t>
      </w:r>
    </w:p>
    <w:p w:rsidR="00D7627B" w:rsidRDefault="00F5271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2</w:t>
      </w:r>
      <w:r>
        <w:rPr>
          <w:rFonts w:ascii="宋体" w:hAnsi="宋体" w:cs="宋体" w:hint="eastAsia"/>
          <w:sz w:val="24"/>
        </w:rPr>
        <w:t>、</w:t>
      </w:r>
      <w:r>
        <w:rPr>
          <w:rFonts w:ascii="宋体" w:hAnsi="宋体" w:cs="宋体" w:hint="eastAsia"/>
          <w:sz w:val="24"/>
          <w:lang w:val="fr-CH"/>
        </w:rPr>
        <w:t>营业执照【其他组织视其实际情况提供：《事业单位法人证书》或《民办非企业单位登记证书》等】及税务登记册证副本复印件</w:t>
      </w:r>
      <w:r>
        <w:rPr>
          <w:rFonts w:ascii="宋体" w:hAnsi="宋体" w:cs="宋体" w:hint="eastAsia"/>
          <w:sz w:val="24"/>
          <w:lang w:val="fr-CH"/>
        </w:rPr>
        <w:t>(</w:t>
      </w:r>
      <w:r>
        <w:rPr>
          <w:rFonts w:ascii="宋体" w:hAnsi="宋体" w:cs="宋体" w:hint="eastAsia"/>
          <w:sz w:val="24"/>
          <w:lang w:val="fr-CH"/>
        </w:rPr>
        <w:t>加盖投标人公章，若提供的营业执照为三证合一，则税务登记证可不单独提供</w:t>
      </w:r>
      <w:r>
        <w:rPr>
          <w:rFonts w:ascii="宋体" w:hAnsi="宋体" w:cs="宋体" w:hint="eastAsia"/>
          <w:sz w:val="24"/>
          <w:lang w:val="fr-CH"/>
        </w:rPr>
        <w:t>)</w:t>
      </w:r>
      <w:r>
        <w:rPr>
          <w:rFonts w:ascii="宋体" w:hAnsi="宋体" w:cs="宋体" w:hint="eastAsia"/>
          <w:sz w:val="24"/>
          <w:lang w:val="fr-CH"/>
        </w:rPr>
        <w:t>；</w:t>
      </w:r>
    </w:p>
    <w:p w:rsidR="00D7627B" w:rsidRDefault="00F5271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3</w:t>
      </w:r>
      <w:r>
        <w:rPr>
          <w:rFonts w:ascii="宋体" w:hAnsi="宋体" w:cs="宋体" w:hint="eastAsia"/>
          <w:sz w:val="24"/>
        </w:rPr>
        <w:t>、</w:t>
      </w:r>
      <w:r>
        <w:rPr>
          <w:rFonts w:ascii="宋体" w:hAnsi="宋体" w:cs="宋体" w:hint="eastAsia"/>
          <w:sz w:val="24"/>
          <w:lang w:val="fr-CH"/>
        </w:rPr>
        <w:t>政府采购投标及履约承诺函；</w:t>
      </w:r>
    </w:p>
    <w:p w:rsidR="00D7627B" w:rsidRDefault="00F52719">
      <w:pPr>
        <w:tabs>
          <w:tab w:val="left" w:pos="640"/>
          <w:tab w:val="left" w:pos="1260"/>
          <w:tab w:val="left" w:pos="1418"/>
        </w:tabs>
        <w:spacing w:line="360" w:lineRule="auto"/>
        <w:ind w:firstLineChars="200" w:firstLine="482"/>
        <w:rPr>
          <w:b/>
          <w:sz w:val="24"/>
          <w:lang w:val="fr-CH"/>
        </w:rPr>
      </w:pPr>
      <w:r>
        <w:rPr>
          <w:rFonts w:hint="eastAsia"/>
          <w:b/>
          <w:sz w:val="24"/>
          <w:lang w:val="fr-CH"/>
        </w:rPr>
        <w:t>4</w:t>
      </w:r>
      <w:r>
        <w:rPr>
          <w:rFonts w:hint="eastAsia"/>
          <w:b/>
          <w:sz w:val="24"/>
          <w:lang w:val="fr-CH"/>
        </w:rPr>
        <w:t>、政府采购违法行为风险知悉确认书</w:t>
      </w:r>
    </w:p>
    <w:p w:rsidR="00D7627B" w:rsidRDefault="00F5271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5</w:t>
      </w:r>
      <w:r>
        <w:rPr>
          <w:rFonts w:ascii="宋体" w:hAnsi="宋体" w:cs="宋体" w:hint="eastAsia"/>
          <w:sz w:val="24"/>
        </w:rPr>
        <w:t>、</w:t>
      </w:r>
      <w:r>
        <w:rPr>
          <w:rFonts w:ascii="宋体" w:hAnsi="宋体" w:cs="宋体" w:hint="eastAsia"/>
          <w:sz w:val="24"/>
          <w:lang w:val="fr-CH"/>
        </w:rPr>
        <w:t>关于资格的声明函；</w:t>
      </w:r>
    </w:p>
    <w:p w:rsidR="00D7627B" w:rsidRDefault="00F52719">
      <w:pPr>
        <w:pStyle w:val="af1"/>
        <w:spacing w:line="360" w:lineRule="auto"/>
        <w:ind w:firstLine="480"/>
        <w:rPr>
          <w:lang w:val="fr-CH"/>
        </w:rPr>
      </w:pPr>
      <w:r>
        <w:rPr>
          <w:rFonts w:ascii="宋体" w:hAnsi="宋体" w:cs="宋体"/>
          <w:kern w:val="2"/>
          <w:sz w:val="24"/>
          <w:szCs w:val="24"/>
          <w:lang w:val="fr-CH"/>
        </w:rPr>
        <w:t>6</w:t>
      </w:r>
      <w:r>
        <w:rPr>
          <w:rFonts w:ascii="宋体" w:hAnsi="宋体" w:cs="宋体" w:hint="eastAsia"/>
          <w:kern w:val="2"/>
          <w:sz w:val="24"/>
          <w:szCs w:val="24"/>
          <w:lang w:val="fr-CH"/>
        </w:rPr>
        <w:t>、企业诚信声明与承诺；</w:t>
      </w:r>
    </w:p>
    <w:p w:rsidR="00D7627B" w:rsidRDefault="00F5271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7</w:t>
      </w:r>
      <w:r>
        <w:rPr>
          <w:rFonts w:ascii="宋体" w:hAnsi="宋体" w:cs="宋体" w:hint="eastAsia"/>
          <w:sz w:val="24"/>
        </w:rPr>
        <w:t>、</w:t>
      </w:r>
      <w:r>
        <w:rPr>
          <w:rFonts w:ascii="宋体" w:hAnsi="宋体" w:cs="宋体" w:hint="eastAsia"/>
          <w:sz w:val="24"/>
          <w:lang w:val="fr-CH"/>
        </w:rPr>
        <w:t>法人代表证明书及身份证明；</w:t>
      </w:r>
    </w:p>
    <w:p w:rsidR="00D7627B" w:rsidRDefault="00F5271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8</w:t>
      </w:r>
      <w:r>
        <w:rPr>
          <w:rFonts w:ascii="宋体" w:hAnsi="宋体" w:cs="宋体" w:hint="eastAsia"/>
          <w:sz w:val="24"/>
        </w:rPr>
        <w:t>、</w:t>
      </w:r>
      <w:r>
        <w:rPr>
          <w:rFonts w:ascii="宋体" w:hAnsi="宋体" w:cs="宋体" w:hint="eastAsia"/>
          <w:sz w:val="24"/>
          <w:lang w:val="fr-CH"/>
        </w:rPr>
        <w:t>法定代表人授权书及身份证明；</w:t>
      </w:r>
    </w:p>
    <w:p w:rsidR="00D7627B" w:rsidRDefault="00F5271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9</w:t>
      </w:r>
      <w:r>
        <w:rPr>
          <w:rFonts w:ascii="宋体" w:hAnsi="宋体" w:cs="宋体" w:hint="eastAsia"/>
          <w:sz w:val="24"/>
        </w:rPr>
        <w:t>、</w:t>
      </w:r>
      <w:r>
        <w:rPr>
          <w:rFonts w:ascii="宋体" w:hAnsi="宋体" w:cs="宋体" w:hint="eastAsia"/>
          <w:sz w:val="24"/>
          <w:lang w:val="fr-CH"/>
        </w:rPr>
        <w:t>招标代理服务费承诺书；</w:t>
      </w:r>
    </w:p>
    <w:p w:rsidR="00D7627B" w:rsidRDefault="00F52719">
      <w:pPr>
        <w:spacing w:line="360" w:lineRule="auto"/>
        <w:ind w:firstLineChars="200" w:firstLine="480"/>
        <w:rPr>
          <w:rFonts w:ascii="宋体" w:hAnsi="宋体" w:cs="宋体"/>
          <w:sz w:val="24"/>
          <w:lang w:val="fr-CH"/>
        </w:rPr>
      </w:pPr>
      <w:r>
        <w:rPr>
          <w:rFonts w:ascii="宋体" w:hAnsi="宋体" w:cs="宋体"/>
          <w:sz w:val="24"/>
        </w:rPr>
        <w:t>10</w:t>
      </w:r>
      <w:r>
        <w:rPr>
          <w:rFonts w:ascii="宋体" w:hAnsi="宋体" w:cs="宋体" w:hint="eastAsia"/>
          <w:sz w:val="24"/>
          <w:lang w:val="fr-CH"/>
        </w:rPr>
        <w:t>、投标人简介</w:t>
      </w:r>
    </w:p>
    <w:p w:rsidR="00D7627B" w:rsidRDefault="00F52719">
      <w:pPr>
        <w:spacing w:line="360" w:lineRule="auto"/>
        <w:ind w:firstLineChars="200" w:firstLine="480"/>
        <w:rPr>
          <w:rFonts w:ascii="宋体" w:hAnsi="宋体" w:cs="宋体"/>
          <w:sz w:val="24"/>
          <w:lang w:val="fr-CH"/>
        </w:rPr>
      </w:pPr>
      <w:r>
        <w:rPr>
          <w:rFonts w:ascii="宋体" w:hAnsi="宋体" w:cs="宋体" w:hint="eastAsia"/>
          <w:sz w:val="24"/>
        </w:rPr>
        <w:t>1</w:t>
      </w:r>
      <w:r>
        <w:rPr>
          <w:rFonts w:ascii="宋体" w:hAnsi="宋体" w:cs="宋体"/>
          <w:sz w:val="24"/>
        </w:rPr>
        <w:t>1</w:t>
      </w:r>
      <w:r>
        <w:rPr>
          <w:rFonts w:ascii="宋体" w:hAnsi="宋体" w:cs="宋体" w:hint="eastAsia"/>
          <w:sz w:val="24"/>
          <w:lang w:val="fr-CH"/>
        </w:rPr>
        <w:t>、同类项目业绩</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lang w:val="fr-CH"/>
        </w:rPr>
        <w:t>、</w:t>
      </w:r>
      <w:r>
        <w:rPr>
          <w:rFonts w:ascii="宋体" w:hAnsi="宋体" w:cs="宋体" w:hint="eastAsia"/>
          <w:sz w:val="24"/>
        </w:rPr>
        <w:t>项目负责人相关证明材料</w:t>
      </w:r>
    </w:p>
    <w:p w:rsidR="00D7627B" w:rsidRDefault="00F52719">
      <w:pPr>
        <w:spacing w:line="360" w:lineRule="auto"/>
        <w:ind w:firstLineChars="200" w:firstLine="480"/>
        <w:rPr>
          <w:rFonts w:ascii="宋体" w:hAnsi="宋体" w:cs="宋体"/>
          <w:sz w:val="24"/>
          <w:lang w:val="fr-CH"/>
        </w:rPr>
      </w:pPr>
      <w:r>
        <w:rPr>
          <w:rFonts w:ascii="宋体" w:hAnsi="宋体" w:cs="宋体" w:hint="eastAsia"/>
          <w:sz w:val="24"/>
        </w:rPr>
        <w:t>1</w:t>
      </w:r>
      <w:r>
        <w:rPr>
          <w:rFonts w:ascii="宋体" w:hAnsi="宋体" w:cs="宋体"/>
          <w:sz w:val="24"/>
        </w:rPr>
        <w:t>3</w:t>
      </w:r>
      <w:r>
        <w:rPr>
          <w:rFonts w:ascii="宋体" w:hAnsi="宋体" w:cs="宋体" w:hint="eastAsia"/>
          <w:sz w:val="24"/>
          <w:lang w:val="fr-CH"/>
        </w:rPr>
        <w:t>、</w:t>
      </w:r>
      <w:r>
        <w:rPr>
          <w:rFonts w:ascii="宋体" w:hAnsi="宋体" w:cs="宋体" w:hint="eastAsia"/>
          <w:sz w:val="24"/>
        </w:rPr>
        <w:t>项目团队成员相关证明材料</w:t>
      </w:r>
    </w:p>
    <w:p w:rsidR="00D7627B" w:rsidRDefault="00F52719">
      <w:pPr>
        <w:spacing w:line="360" w:lineRule="auto"/>
        <w:ind w:firstLineChars="200" w:firstLine="480"/>
        <w:rPr>
          <w:rFonts w:ascii="宋体" w:hAnsi="宋体" w:cs="宋体"/>
          <w:sz w:val="24"/>
          <w:lang w:val="fr-CH"/>
        </w:rPr>
      </w:pPr>
      <w:r>
        <w:rPr>
          <w:rFonts w:ascii="宋体" w:hAnsi="宋体" w:cs="宋体" w:hint="eastAsia"/>
          <w:sz w:val="24"/>
          <w:lang w:val="fr-CH"/>
        </w:rPr>
        <w:t>1</w:t>
      </w:r>
      <w:r>
        <w:rPr>
          <w:rFonts w:ascii="宋体" w:hAnsi="宋体" w:cs="宋体"/>
          <w:sz w:val="24"/>
        </w:rPr>
        <w:t>4</w:t>
      </w:r>
      <w:r>
        <w:rPr>
          <w:rFonts w:ascii="宋体" w:hAnsi="宋体" w:cs="宋体" w:hint="eastAsia"/>
          <w:sz w:val="24"/>
          <w:lang w:val="fr-CH"/>
        </w:rPr>
        <w:t>、投标</w:t>
      </w:r>
      <w:r>
        <w:rPr>
          <w:rFonts w:ascii="宋体" w:hAnsi="宋体" w:cs="宋体"/>
          <w:sz w:val="24"/>
        </w:rPr>
        <w:t>单位</w:t>
      </w:r>
      <w:r>
        <w:rPr>
          <w:rFonts w:ascii="宋体" w:hAnsi="宋体" w:cs="宋体" w:hint="eastAsia"/>
          <w:sz w:val="24"/>
          <w:lang w:val="fr-CH"/>
        </w:rPr>
        <w:t>认为有必要提供的其他材料</w:t>
      </w:r>
    </w:p>
    <w:p w:rsidR="00D7627B" w:rsidRDefault="00F52719">
      <w:pPr>
        <w:spacing w:line="360" w:lineRule="auto"/>
        <w:rPr>
          <w:rFonts w:ascii="宋体" w:hAnsi="宋体" w:cs="宋体"/>
          <w:b/>
          <w:bCs/>
          <w:sz w:val="24"/>
        </w:rPr>
      </w:pPr>
      <w:r>
        <w:rPr>
          <w:rFonts w:ascii="宋体" w:hAnsi="宋体" w:cs="宋体" w:hint="eastAsia"/>
          <w:b/>
          <w:bCs/>
          <w:sz w:val="24"/>
        </w:rPr>
        <w:t>（三）技术部分</w:t>
      </w:r>
    </w:p>
    <w:p w:rsidR="00D7627B" w:rsidRDefault="00F52719">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、用户需求响应表</w:t>
      </w:r>
    </w:p>
    <w:p w:rsidR="00D7627B" w:rsidRDefault="00F52719">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sz w:val="24"/>
        </w:rPr>
        <w:t>2</w:t>
      </w:r>
      <w:r>
        <w:rPr>
          <w:rFonts w:ascii="宋体" w:hAnsi="宋体" w:cs="宋体" w:hint="eastAsia"/>
          <w:sz w:val="24"/>
        </w:rPr>
        <w:t>、</w:t>
      </w:r>
      <w:r>
        <w:rPr>
          <w:rFonts w:ascii="宋体" w:hAnsi="宋体" w:cs="宋体" w:hint="eastAsia"/>
          <w:sz w:val="24"/>
          <w:lang w:bidi="ar"/>
        </w:rPr>
        <w:t>项目进度计划</w:t>
      </w:r>
      <w:r>
        <w:rPr>
          <w:rFonts w:ascii="宋体" w:hAnsi="宋体" w:cs="宋体" w:hint="eastAsia"/>
          <w:kern w:val="0"/>
          <w:sz w:val="24"/>
        </w:rPr>
        <w:t>文字材料</w:t>
      </w:r>
      <w:r>
        <w:rPr>
          <w:rFonts w:ascii="宋体" w:hAnsi="宋体" w:cs="宋体" w:hint="eastAsia"/>
          <w:sz w:val="24"/>
          <w:lang w:val="fr-CH"/>
        </w:rPr>
        <w:t>；</w:t>
      </w:r>
    </w:p>
    <w:p w:rsidR="00D7627B" w:rsidRDefault="00F52719">
      <w:pPr>
        <w:tabs>
          <w:tab w:val="left" w:pos="640"/>
          <w:tab w:val="left" w:pos="1260"/>
          <w:tab w:val="left" w:pos="1418"/>
        </w:tabs>
        <w:spacing w:line="360" w:lineRule="auto"/>
        <w:ind w:rightChars="-200" w:right="-420" w:firstLineChars="200" w:firstLine="480"/>
        <w:rPr>
          <w:rFonts w:ascii="宋体" w:hAnsi="宋体" w:cs="宋体"/>
          <w:kern w:val="0"/>
          <w:sz w:val="24"/>
          <w:lang w:val="fr-CH"/>
        </w:rPr>
      </w:pPr>
      <w:r>
        <w:rPr>
          <w:rFonts w:ascii="宋体" w:hAnsi="宋体" w:cs="宋体"/>
          <w:sz w:val="24"/>
        </w:rPr>
        <w:t>3</w:t>
      </w:r>
      <w:r>
        <w:rPr>
          <w:rFonts w:ascii="宋体" w:hAnsi="宋体" w:cs="宋体" w:hint="eastAsia"/>
          <w:sz w:val="24"/>
        </w:rPr>
        <w:t>、</w:t>
      </w:r>
      <w:r>
        <w:rPr>
          <w:rFonts w:ascii="宋体" w:hAnsi="宋体" w:cs="宋体" w:hint="eastAsia"/>
          <w:kern w:val="0"/>
          <w:sz w:val="24"/>
          <w:lang w:bidi="ar"/>
        </w:rPr>
        <w:t>宣传推广策略</w:t>
      </w:r>
      <w:r>
        <w:rPr>
          <w:rFonts w:ascii="宋体" w:hAnsi="宋体" w:cs="宋体" w:hint="eastAsia"/>
          <w:kern w:val="0"/>
          <w:sz w:val="24"/>
        </w:rPr>
        <w:t>文字材料；</w:t>
      </w:r>
    </w:p>
    <w:p w:rsidR="00D7627B" w:rsidRDefault="00F52719">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kern w:val="0"/>
          <w:sz w:val="24"/>
          <w:lang w:bidi="ar"/>
        </w:rPr>
        <w:t>舆情监测</w:t>
      </w:r>
      <w:r>
        <w:rPr>
          <w:rFonts w:ascii="宋体" w:hAnsi="宋体" w:cs="宋体"/>
          <w:kern w:val="0"/>
          <w:sz w:val="24"/>
          <w:lang w:bidi="ar"/>
        </w:rPr>
        <w:t>文字</w:t>
      </w:r>
      <w:r>
        <w:rPr>
          <w:rFonts w:ascii="宋体" w:hAnsi="宋体" w:cs="宋体" w:hint="eastAsia"/>
          <w:sz w:val="24"/>
        </w:rPr>
        <w:t>材料；</w:t>
      </w:r>
    </w:p>
    <w:p w:rsidR="00D7627B" w:rsidRDefault="00F52719">
      <w:pPr>
        <w:tabs>
          <w:tab w:val="left" w:pos="640"/>
          <w:tab w:val="left" w:pos="1260"/>
          <w:tab w:val="left" w:pos="1418"/>
        </w:tabs>
        <w:spacing w:line="360" w:lineRule="auto"/>
        <w:ind w:rightChars="-200" w:right="-420" w:firstLineChars="200" w:firstLine="480"/>
        <w:rPr>
          <w:rFonts w:ascii="宋体" w:hAnsi="宋体" w:cs="宋体"/>
          <w:kern w:val="0"/>
          <w:sz w:val="24"/>
          <w:lang w:val="fr-CH"/>
        </w:rPr>
      </w:pPr>
      <w:r>
        <w:rPr>
          <w:rFonts w:ascii="宋体" w:hAnsi="宋体" w:cs="宋体"/>
          <w:sz w:val="24"/>
        </w:rPr>
        <w:t>5</w:t>
      </w:r>
      <w:r>
        <w:rPr>
          <w:rFonts w:ascii="宋体" w:hAnsi="宋体" w:cs="宋体" w:hint="eastAsia"/>
          <w:sz w:val="24"/>
        </w:rPr>
        <w:t>、</w:t>
      </w:r>
      <w:r>
        <w:rPr>
          <w:rFonts w:ascii="宋体" w:hAnsi="宋体" w:cs="宋体" w:hint="eastAsia"/>
          <w:kern w:val="0"/>
          <w:sz w:val="24"/>
          <w:lang w:val="fr-CH"/>
        </w:rPr>
        <w:t>投标</w:t>
      </w:r>
      <w:r>
        <w:rPr>
          <w:rFonts w:ascii="宋体" w:hAnsi="宋体" w:cs="宋体"/>
          <w:sz w:val="24"/>
        </w:rPr>
        <w:t>单位</w:t>
      </w:r>
      <w:r>
        <w:rPr>
          <w:rFonts w:ascii="宋体" w:hAnsi="宋体" w:cs="宋体" w:hint="eastAsia"/>
          <w:kern w:val="0"/>
          <w:sz w:val="24"/>
          <w:lang w:val="fr-CH"/>
        </w:rPr>
        <w:t>认为有必要提供的其他材料。</w:t>
      </w:r>
    </w:p>
    <w:p w:rsidR="00D7627B" w:rsidRDefault="00D7627B"/>
    <w:p w:rsidR="00D7627B" w:rsidRDefault="00F52719">
      <w:pPr>
        <w:spacing w:line="360" w:lineRule="auto"/>
        <w:outlineLvl w:val="2"/>
        <w:rPr>
          <w:rFonts w:ascii="宋体" w:hAnsi="宋体" w:cs="宋体"/>
          <w:sz w:val="24"/>
        </w:rPr>
      </w:pPr>
      <w:r>
        <w:rPr>
          <w:rFonts w:ascii="宋体" w:hAnsi="宋体" w:cs="宋体" w:hint="eastAsia"/>
          <w:b/>
          <w:bCs/>
          <w:sz w:val="24"/>
        </w:rPr>
        <w:t>（一）</w:t>
      </w:r>
      <w:r>
        <w:rPr>
          <w:rFonts w:ascii="宋体" w:hAnsi="宋体" w:cs="宋体" w:hint="eastAsia"/>
          <w:b/>
          <w:bCs/>
          <w:sz w:val="24"/>
          <w:lang w:val="zh-CN"/>
        </w:rPr>
        <w:t>价格部分</w:t>
      </w:r>
    </w:p>
    <w:p w:rsidR="00D7627B" w:rsidRDefault="00F52719">
      <w:pPr>
        <w:spacing w:line="360" w:lineRule="auto"/>
        <w:jc w:val="center"/>
        <w:rPr>
          <w:rFonts w:ascii="宋体" w:hAnsi="宋体" w:cs="宋体"/>
          <w:b/>
          <w:bCs/>
          <w:sz w:val="24"/>
        </w:rPr>
      </w:pPr>
      <w:r>
        <w:rPr>
          <w:rFonts w:ascii="宋体" w:hAnsi="宋体" w:cs="宋体" w:hint="eastAsia"/>
          <w:b/>
          <w:bCs/>
          <w:sz w:val="24"/>
        </w:rPr>
        <w:lastRenderedPageBreak/>
        <w:t>1</w:t>
      </w:r>
      <w:r>
        <w:rPr>
          <w:rFonts w:ascii="宋体" w:hAnsi="宋体" w:cs="宋体" w:hint="eastAsia"/>
          <w:b/>
          <w:bCs/>
          <w:sz w:val="24"/>
        </w:rPr>
        <w:t>、投标一览表</w:t>
      </w:r>
    </w:p>
    <w:p w:rsidR="00D7627B" w:rsidRDefault="00F52719">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rsidR="00D7627B" w:rsidRDefault="00F52719">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959"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6"/>
        <w:gridCol w:w="3225"/>
        <w:gridCol w:w="2758"/>
      </w:tblGrid>
      <w:tr w:rsidR="00D7627B">
        <w:trPr>
          <w:cantSplit/>
          <w:trHeight w:val="1000"/>
        </w:trPr>
        <w:tc>
          <w:tcPr>
            <w:tcW w:w="2976" w:type="dxa"/>
            <w:vAlign w:val="center"/>
          </w:tcPr>
          <w:p w:rsidR="00D7627B" w:rsidRDefault="00F52719">
            <w:pPr>
              <w:spacing w:after="60" w:line="360" w:lineRule="auto"/>
              <w:jc w:val="center"/>
              <w:rPr>
                <w:rFonts w:ascii="宋体" w:hAnsi="宋体" w:cs="宋体"/>
                <w:sz w:val="24"/>
              </w:rPr>
            </w:pPr>
            <w:r>
              <w:rPr>
                <w:rFonts w:ascii="宋体" w:hAnsi="宋体" w:cs="宋体" w:hint="eastAsia"/>
                <w:sz w:val="24"/>
              </w:rPr>
              <w:t>项目名称</w:t>
            </w:r>
          </w:p>
        </w:tc>
        <w:tc>
          <w:tcPr>
            <w:tcW w:w="3225" w:type="dxa"/>
            <w:vAlign w:val="center"/>
          </w:tcPr>
          <w:p w:rsidR="00D7627B" w:rsidRDefault="00F52719">
            <w:pPr>
              <w:spacing w:after="60" w:line="360" w:lineRule="auto"/>
              <w:jc w:val="center"/>
              <w:rPr>
                <w:rFonts w:ascii="宋体" w:hAnsi="宋体" w:cs="宋体"/>
                <w:sz w:val="24"/>
              </w:rPr>
            </w:pPr>
            <w:r>
              <w:rPr>
                <w:rFonts w:ascii="宋体" w:hAnsi="宋体" w:cs="宋体" w:hint="eastAsia"/>
                <w:sz w:val="24"/>
              </w:rPr>
              <w:t>投标总价</w:t>
            </w:r>
          </w:p>
          <w:p w:rsidR="00D7627B" w:rsidRDefault="00F52719">
            <w:pPr>
              <w:spacing w:after="60" w:line="360" w:lineRule="auto"/>
              <w:jc w:val="center"/>
              <w:rPr>
                <w:rFonts w:ascii="宋体" w:hAnsi="宋体" w:cs="宋体"/>
                <w:sz w:val="24"/>
              </w:rPr>
            </w:pPr>
            <w:r>
              <w:rPr>
                <w:rFonts w:ascii="宋体" w:hAnsi="宋体" w:cs="宋体" w:hint="eastAsia"/>
                <w:sz w:val="24"/>
              </w:rPr>
              <w:t>（人民币）</w:t>
            </w:r>
          </w:p>
        </w:tc>
        <w:tc>
          <w:tcPr>
            <w:tcW w:w="2758" w:type="dxa"/>
            <w:vAlign w:val="center"/>
          </w:tcPr>
          <w:p w:rsidR="00D7627B" w:rsidRDefault="00F52719">
            <w:pPr>
              <w:spacing w:after="60" w:line="360" w:lineRule="auto"/>
              <w:jc w:val="center"/>
              <w:rPr>
                <w:rFonts w:ascii="宋体" w:hAnsi="宋体" w:cs="宋体"/>
                <w:sz w:val="24"/>
              </w:rPr>
            </w:pPr>
            <w:r>
              <w:rPr>
                <w:rFonts w:ascii="宋体" w:hAnsi="宋体" w:cs="宋体" w:hint="eastAsia"/>
                <w:sz w:val="24"/>
              </w:rPr>
              <w:t>备注</w:t>
            </w:r>
          </w:p>
        </w:tc>
      </w:tr>
      <w:tr w:rsidR="00D7627B">
        <w:trPr>
          <w:cantSplit/>
          <w:trHeight w:val="811"/>
        </w:trPr>
        <w:tc>
          <w:tcPr>
            <w:tcW w:w="2976" w:type="dxa"/>
            <w:vAlign w:val="center"/>
          </w:tcPr>
          <w:p w:rsidR="00D7627B" w:rsidRDefault="00D7627B">
            <w:pPr>
              <w:spacing w:line="360" w:lineRule="auto"/>
              <w:jc w:val="center"/>
              <w:rPr>
                <w:rFonts w:ascii="宋体" w:hAnsi="宋体" w:cs="宋体"/>
                <w:sz w:val="24"/>
                <w:u w:val="single"/>
              </w:rPr>
            </w:pPr>
          </w:p>
        </w:tc>
        <w:tc>
          <w:tcPr>
            <w:tcW w:w="3225" w:type="dxa"/>
            <w:vAlign w:val="center"/>
          </w:tcPr>
          <w:p w:rsidR="00D7627B" w:rsidRDefault="00D7627B">
            <w:pPr>
              <w:spacing w:line="360" w:lineRule="auto"/>
              <w:jc w:val="center"/>
              <w:rPr>
                <w:rFonts w:ascii="宋体" w:hAnsi="宋体" w:cs="宋体"/>
                <w:sz w:val="24"/>
                <w:u w:val="single"/>
              </w:rPr>
            </w:pPr>
          </w:p>
        </w:tc>
        <w:tc>
          <w:tcPr>
            <w:tcW w:w="2758" w:type="dxa"/>
            <w:vAlign w:val="center"/>
          </w:tcPr>
          <w:p w:rsidR="00D7627B" w:rsidRDefault="00D7627B">
            <w:pPr>
              <w:spacing w:line="360" w:lineRule="auto"/>
              <w:jc w:val="center"/>
              <w:rPr>
                <w:rFonts w:ascii="宋体" w:hAnsi="宋体" w:cs="宋体"/>
                <w:sz w:val="24"/>
                <w:u w:val="single"/>
              </w:rPr>
            </w:pPr>
          </w:p>
        </w:tc>
      </w:tr>
    </w:tbl>
    <w:p w:rsidR="00D7627B" w:rsidRDefault="00D7627B">
      <w:pPr>
        <w:spacing w:line="360" w:lineRule="auto"/>
        <w:rPr>
          <w:rFonts w:ascii="宋体" w:hAnsi="宋体" w:cs="宋体"/>
          <w:sz w:val="24"/>
        </w:rPr>
      </w:pPr>
    </w:p>
    <w:p w:rsidR="00D7627B" w:rsidRDefault="00F52719">
      <w:pPr>
        <w:spacing w:line="360" w:lineRule="auto"/>
        <w:rPr>
          <w:rFonts w:ascii="宋体" w:hAnsi="宋体" w:cs="宋体"/>
          <w:sz w:val="24"/>
        </w:rPr>
      </w:pPr>
      <w:r>
        <w:rPr>
          <w:rFonts w:ascii="宋体" w:hAnsi="宋体" w:cs="宋体" w:hint="eastAsia"/>
          <w:sz w:val="24"/>
        </w:rPr>
        <w:t>投标供应商授权代表：</w:t>
      </w:r>
      <w:r>
        <w:rPr>
          <w:rFonts w:ascii="宋体" w:hAnsi="宋体" w:cs="宋体" w:hint="eastAsia"/>
          <w:sz w:val="24"/>
          <w:u w:val="single"/>
        </w:rPr>
        <w:t xml:space="preserve">                   </w:t>
      </w:r>
    </w:p>
    <w:p w:rsidR="00D7627B" w:rsidRDefault="00F52719">
      <w:pPr>
        <w:spacing w:line="360" w:lineRule="auto"/>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r>
        <w:rPr>
          <w:rFonts w:ascii="宋体" w:hAnsi="宋体" w:cs="宋体" w:hint="eastAsia"/>
          <w:sz w:val="24"/>
        </w:rPr>
        <w:t xml:space="preserve">        </w:t>
      </w:r>
    </w:p>
    <w:p w:rsidR="00D7627B" w:rsidRDefault="00F52719">
      <w:pPr>
        <w:pStyle w:val="af1"/>
        <w:ind w:firstLineChars="0" w:firstLine="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p>
    <w:p w:rsidR="00D7627B" w:rsidRDefault="00F52719">
      <w:pPr>
        <w:spacing w:line="360" w:lineRule="auto"/>
        <w:jc w:val="center"/>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2</w:t>
      </w:r>
      <w:r>
        <w:rPr>
          <w:rFonts w:ascii="宋体" w:hAnsi="宋体" w:cs="宋体" w:hint="eastAsia"/>
          <w:b/>
          <w:bCs/>
          <w:sz w:val="24"/>
        </w:rPr>
        <w:t>、分项报价清单</w:t>
      </w:r>
    </w:p>
    <w:p w:rsidR="00D7627B" w:rsidRDefault="00F52719">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rsidR="00D7627B" w:rsidRDefault="00F52719">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596" w:type="dxa"/>
        <w:tblInd w:w="-116" w:type="dxa"/>
        <w:tblLayout w:type="fixed"/>
        <w:tblLook w:val="04A0" w:firstRow="1" w:lastRow="0" w:firstColumn="1" w:lastColumn="0" w:noHBand="0" w:noVBand="1"/>
      </w:tblPr>
      <w:tblGrid>
        <w:gridCol w:w="3576"/>
        <w:gridCol w:w="1105"/>
        <w:gridCol w:w="1032"/>
        <w:gridCol w:w="944"/>
        <w:gridCol w:w="1939"/>
      </w:tblGrid>
      <w:tr w:rsidR="00D7627B">
        <w:trPr>
          <w:trHeight w:val="927"/>
        </w:trPr>
        <w:tc>
          <w:tcPr>
            <w:tcW w:w="8596" w:type="dxa"/>
            <w:gridSpan w:val="5"/>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autoSpaceDE w:val="0"/>
              <w:autoSpaceDN w:val="0"/>
              <w:spacing w:line="560" w:lineRule="exact"/>
              <w:jc w:val="center"/>
              <w:textAlignment w:val="center"/>
              <w:rPr>
                <w:rFonts w:ascii="仿宋_GB2312" w:eastAsia="黑体" w:hAnsi="仿宋_GB2312" w:cs="仿宋_GB2312"/>
                <w:b/>
                <w:bCs/>
                <w:color w:val="000000"/>
                <w:kern w:val="0"/>
                <w:sz w:val="24"/>
                <w:lang w:bidi="ar"/>
              </w:rPr>
            </w:pPr>
            <w:r>
              <w:rPr>
                <w:rFonts w:ascii="黑体" w:eastAsia="黑体" w:hAnsi="黑体" w:cs="黑体" w:hint="eastAsia"/>
                <w:b/>
                <w:bCs/>
                <w:color w:val="000000"/>
                <w:kern w:val="0"/>
                <w:sz w:val="28"/>
                <w:szCs w:val="28"/>
                <w:lang w:bidi="ar"/>
              </w:rPr>
              <w:t>分项报价清单（例）</w:t>
            </w: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rsidR="00D7627B" w:rsidRDefault="00F52719">
            <w:pPr>
              <w:autoSpaceDE w:val="0"/>
              <w:autoSpaceDN w:val="0"/>
              <w:spacing w:line="560" w:lineRule="exact"/>
              <w:jc w:val="center"/>
              <w:rPr>
                <w:rFonts w:ascii="仿宋_GB2312" w:eastAsia="仿宋_GB2312" w:hAnsi="仿宋_GB2312" w:cs="仿宋_GB2312"/>
                <w:b/>
                <w:bCs/>
                <w:color w:val="000000"/>
                <w:kern w:val="0"/>
                <w:sz w:val="24"/>
                <w:lang w:bidi="zh-CN"/>
              </w:rPr>
            </w:pPr>
            <w:r>
              <w:rPr>
                <w:rFonts w:ascii="仿宋_GB2312" w:eastAsia="仿宋_GB2312" w:hAnsi="仿宋_GB2312" w:cs="仿宋_GB2312" w:hint="eastAsia"/>
                <w:b/>
                <w:bCs/>
                <w:color w:val="000000"/>
                <w:kern w:val="0"/>
                <w:sz w:val="24"/>
                <w:lang w:bidi="zh-CN"/>
              </w:rPr>
              <w:t>项目</w:t>
            </w: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单价</w:t>
            </w: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数量</w:t>
            </w: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总价</w:t>
            </w: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备注</w:t>
            </w: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tcPr>
          <w:p w:rsidR="00D7627B" w:rsidRDefault="00D7627B">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tcPr>
          <w:p w:rsidR="00D7627B" w:rsidRDefault="00D7627B">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tcPr>
          <w:p w:rsidR="00D7627B" w:rsidRDefault="00D7627B">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tcPr>
          <w:p w:rsidR="00D7627B" w:rsidRDefault="00D7627B">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tcPr>
          <w:p w:rsidR="00D7627B" w:rsidRDefault="00D7627B">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tcPr>
          <w:p w:rsidR="00D7627B" w:rsidRDefault="00D7627B">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tcPr>
          <w:p w:rsidR="00D7627B" w:rsidRDefault="00D7627B">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top"/>
              <w:rPr>
                <w:rFonts w:ascii="宋体" w:hAnsi="宋体" w:cs="仿宋_GB2312"/>
                <w:color w:val="000000"/>
                <w:kern w:val="0"/>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D7627B" w:rsidRDefault="00D7627B">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D7627B" w:rsidRDefault="00D7627B">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D7627B" w:rsidRDefault="00D7627B">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D7627B">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rsidR="00D7627B" w:rsidRDefault="00F52719">
            <w:pPr>
              <w:widowControl/>
              <w:autoSpaceDE w:val="0"/>
              <w:autoSpaceDN w:val="0"/>
              <w:spacing w:line="560" w:lineRule="exact"/>
              <w:jc w:val="center"/>
              <w:textAlignment w:val="top"/>
              <w:rPr>
                <w:rFonts w:ascii="宋体" w:hAnsi="宋体" w:cs="仿宋_GB2312"/>
                <w:color w:val="000000"/>
                <w:kern w:val="0"/>
                <w:lang w:val="zh-CN" w:bidi="zh-CN"/>
              </w:rPr>
            </w:pPr>
            <w:r>
              <w:rPr>
                <w:rFonts w:ascii="宋体" w:hAnsi="宋体" w:cs="仿宋_GB2312" w:hint="eastAsia"/>
                <w:color w:val="000000"/>
                <w:kern w:val="0"/>
                <w:lang w:bidi="ar"/>
              </w:rPr>
              <w:t>含税总计（</w:t>
            </w:r>
            <w:r>
              <w:rPr>
                <w:rFonts w:ascii="宋体" w:hAnsi="宋体" w:cs="仿宋_GB2312" w:hint="eastAsia"/>
                <w:color w:val="000000"/>
                <w:kern w:val="0"/>
                <w:lang w:bidi="ar"/>
              </w:rPr>
              <w:t>RMB</w:t>
            </w:r>
            <w:r>
              <w:rPr>
                <w:rFonts w:ascii="宋体" w:hAnsi="宋体" w:cs="仿宋_GB2312" w:hint="eastAsia"/>
                <w:color w:val="000000"/>
                <w:kern w:val="0"/>
                <w:lang w:bidi="ar"/>
              </w:rPr>
              <w:t>）</w:t>
            </w:r>
          </w:p>
        </w:tc>
        <w:tc>
          <w:tcPr>
            <w:tcW w:w="5020" w:type="dxa"/>
            <w:gridSpan w:val="4"/>
            <w:tcBorders>
              <w:top w:val="single" w:sz="4" w:space="0" w:color="000000"/>
              <w:left w:val="single" w:sz="4" w:space="0" w:color="000000"/>
              <w:bottom w:val="single" w:sz="4" w:space="0" w:color="000000"/>
              <w:right w:val="single" w:sz="4" w:space="0" w:color="000000"/>
            </w:tcBorders>
            <w:vAlign w:val="center"/>
          </w:tcPr>
          <w:p w:rsidR="00D7627B" w:rsidRDefault="00D7627B">
            <w:pPr>
              <w:widowControl/>
              <w:autoSpaceDE w:val="0"/>
              <w:autoSpaceDN w:val="0"/>
              <w:spacing w:line="560" w:lineRule="exact"/>
              <w:jc w:val="center"/>
              <w:textAlignment w:val="bottom"/>
              <w:rPr>
                <w:rFonts w:ascii="仿宋_GB2312" w:eastAsia="仿宋_GB2312" w:hAnsi="仿宋_GB2312" w:cs="仿宋_GB2312"/>
                <w:b/>
                <w:bCs/>
                <w:color w:val="FF0000"/>
                <w:kern w:val="0"/>
                <w:sz w:val="24"/>
                <w:lang w:bidi="ar"/>
              </w:rPr>
            </w:pPr>
          </w:p>
        </w:tc>
      </w:tr>
    </w:tbl>
    <w:p w:rsidR="00D7627B" w:rsidRDefault="00D7627B">
      <w:pPr>
        <w:spacing w:line="360" w:lineRule="auto"/>
        <w:rPr>
          <w:rFonts w:ascii="宋体" w:hAnsi="宋体" w:cs="宋体"/>
          <w:sz w:val="24"/>
        </w:rPr>
      </w:pPr>
    </w:p>
    <w:p w:rsidR="00D7627B" w:rsidRDefault="00F52719">
      <w:pPr>
        <w:spacing w:line="360" w:lineRule="auto"/>
        <w:rPr>
          <w:rFonts w:ascii="宋体" w:hAnsi="宋体" w:cs="宋体"/>
          <w:sz w:val="24"/>
        </w:rPr>
      </w:pPr>
      <w:r>
        <w:rPr>
          <w:rFonts w:ascii="宋体" w:hAnsi="宋体" w:cs="宋体" w:hint="eastAsia"/>
          <w:sz w:val="24"/>
        </w:rPr>
        <w:t>注：可根据需要自行调整报价格式。含税总计应等于投标总价。</w:t>
      </w:r>
    </w:p>
    <w:p w:rsidR="00D7627B" w:rsidRDefault="00F52719">
      <w:pPr>
        <w:spacing w:line="360" w:lineRule="auto"/>
        <w:rPr>
          <w:rFonts w:ascii="宋体" w:hAnsi="宋体" w:cs="宋体"/>
          <w:sz w:val="24"/>
        </w:rPr>
      </w:pPr>
      <w:r>
        <w:rPr>
          <w:rFonts w:ascii="宋体" w:hAnsi="宋体" w:cs="宋体" w:hint="eastAsia"/>
          <w:sz w:val="24"/>
        </w:rPr>
        <w:t>投标供应商授权代表：</w:t>
      </w:r>
      <w:r>
        <w:rPr>
          <w:rFonts w:ascii="宋体" w:hAnsi="宋体" w:cs="宋体" w:hint="eastAsia"/>
          <w:sz w:val="24"/>
        </w:rPr>
        <w:t xml:space="preserve"> ________________________</w:t>
      </w:r>
    </w:p>
    <w:p w:rsidR="00D7627B" w:rsidRDefault="00F52719">
      <w:pPr>
        <w:spacing w:line="360" w:lineRule="auto"/>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r>
        <w:rPr>
          <w:rFonts w:ascii="宋体" w:hAnsi="宋体" w:cs="宋体" w:hint="eastAsia"/>
          <w:sz w:val="24"/>
        </w:rPr>
        <w:t xml:space="preserve">        </w:t>
      </w:r>
    </w:p>
    <w:p w:rsidR="00D7627B" w:rsidRDefault="00F52719">
      <w:pPr>
        <w:spacing w:line="360" w:lineRule="auto"/>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p>
    <w:p w:rsidR="00D7627B" w:rsidRDefault="00F52719">
      <w:pPr>
        <w:numPr>
          <w:ilvl w:val="0"/>
          <w:numId w:val="9"/>
        </w:num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商务部分</w:t>
      </w:r>
    </w:p>
    <w:p w:rsidR="00D7627B" w:rsidRDefault="00D7627B">
      <w:pPr>
        <w:pStyle w:val="af1"/>
        <w:ind w:firstLineChars="0" w:firstLine="0"/>
      </w:pPr>
    </w:p>
    <w:p w:rsidR="00D7627B" w:rsidRDefault="00F52719">
      <w:pPr>
        <w:spacing w:line="360" w:lineRule="auto"/>
        <w:jc w:val="center"/>
        <w:rPr>
          <w:rFonts w:ascii="宋体" w:hAnsi="宋体" w:cs="宋体"/>
          <w:b/>
          <w:bCs/>
          <w:sz w:val="24"/>
        </w:rPr>
      </w:pPr>
      <w:r>
        <w:rPr>
          <w:rFonts w:ascii="宋体" w:hAnsi="宋体" w:cs="宋体" w:hint="eastAsia"/>
          <w:b/>
          <w:bCs/>
          <w:sz w:val="24"/>
        </w:rPr>
        <w:t>1</w:t>
      </w:r>
      <w:r>
        <w:rPr>
          <w:rFonts w:ascii="宋体" w:hAnsi="宋体" w:cs="宋体" w:hint="eastAsia"/>
          <w:b/>
          <w:bCs/>
          <w:sz w:val="24"/>
        </w:rPr>
        <w:t>、投标响应书</w:t>
      </w:r>
    </w:p>
    <w:p w:rsidR="00D7627B" w:rsidRDefault="00D7627B">
      <w:pPr>
        <w:spacing w:line="360" w:lineRule="auto"/>
        <w:rPr>
          <w:rFonts w:ascii="宋体" w:hAnsi="宋体" w:cs="宋体"/>
          <w:sz w:val="24"/>
        </w:rPr>
      </w:pPr>
    </w:p>
    <w:p w:rsidR="00D7627B" w:rsidRDefault="00F52719">
      <w:pPr>
        <w:spacing w:line="360" w:lineRule="auto"/>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                    </w:t>
      </w:r>
    </w:p>
    <w:p w:rsidR="00D7627B" w:rsidRDefault="00F52719">
      <w:pPr>
        <w:spacing w:line="360" w:lineRule="auto"/>
        <w:ind w:firstLineChars="206" w:firstLine="494"/>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项目采购的邀请</w:t>
      </w:r>
      <w:r>
        <w:rPr>
          <w:rFonts w:ascii="宋体" w:hAnsi="宋体" w:cs="宋体" w:hint="eastAsia"/>
          <w:sz w:val="24"/>
          <w:u w:val="single"/>
        </w:rPr>
        <w:t xml:space="preserve">                   </w:t>
      </w:r>
      <w:r>
        <w:rPr>
          <w:rFonts w:ascii="宋体" w:hAnsi="宋体" w:cs="宋体" w:hint="eastAsia"/>
          <w:sz w:val="24"/>
        </w:rPr>
        <w:t>（招标文件编号</w:t>
      </w:r>
      <w:r>
        <w:rPr>
          <w:rFonts w:ascii="宋体" w:hAnsi="宋体" w:cs="宋体" w:hint="eastAsia"/>
          <w:sz w:val="24"/>
        </w:rPr>
        <w:t xml:space="preserve">         </w:t>
      </w:r>
      <w:r>
        <w:rPr>
          <w:rFonts w:ascii="宋体" w:hAnsi="宋体" w:cs="宋体" w:hint="eastAsia"/>
          <w:sz w:val="24"/>
        </w:rPr>
        <w:t>），签字代表</w:t>
      </w:r>
      <w:r>
        <w:rPr>
          <w:rFonts w:ascii="宋体" w:hAnsi="宋体" w:cs="宋体" w:hint="eastAsia"/>
          <w:sz w:val="24"/>
          <w:u w:val="single"/>
        </w:rPr>
        <w:t xml:space="preserve">                        </w:t>
      </w:r>
      <w:r>
        <w:rPr>
          <w:rFonts w:ascii="宋体" w:hAnsi="宋体" w:cs="宋体" w:hint="eastAsia"/>
          <w:sz w:val="24"/>
        </w:rPr>
        <w:t>（全名、职务）经正式授权并代表供应商</w:t>
      </w:r>
      <w:r>
        <w:rPr>
          <w:rFonts w:ascii="宋体" w:hAnsi="宋体" w:cs="宋体" w:hint="eastAsia"/>
          <w:sz w:val="24"/>
          <w:u w:val="single"/>
        </w:rPr>
        <w:t xml:space="preserve">                                  </w:t>
      </w:r>
      <w:r>
        <w:rPr>
          <w:rFonts w:ascii="宋体" w:hAnsi="宋体" w:cs="宋体" w:hint="eastAsia"/>
          <w:sz w:val="24"/>
        </w:rPr>
        <w:t>（供应商方名称、地址）提交</w:t>
      </w:r>
      <w:r>
        <w:rPr>
          <w:rFonts w:ascii="宋体" w:hAnsi="宋体" w:cs="宋体" w:hint="eastAsia"/>
          <w:b/>
          <w:sz w:val="24"/>
        </w:rPr>
        <w:t>一份正本四份副本</w:t>
      </w:r>
      <w:r>
        <w:rPr>
          <w:rFonts w:ascii="宋体" w:hAnsi="宋体" w:cs="宋体" w:hint="eastAsia"/>
          <w:sz w:val="24"/>
        </w:rPr>
        <w:t>投标文件。</w:t>
      </w:r>
    </w:p>
    <w:p w:rsidR="00D7627B" w:rsidRDefault="00F52719">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据此函，签字代表宣布同意如下：</w:t>
      </w:r>
    </w:p>
    <w:p w:rsidR="00D7627B" w:rsidRDefault="00F52719">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、供应商方将按招标文件的规定履行合同责任和义务。</w:t>
      </w:r>
    </w:p>
    <w:p w:rsidR="00D7627B" w:rsidRDefault="00F5271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、供应商方已详细审查全部投标文件，包括修改文件（如有的话）以及全部参考资料和有关附件。我们完全理解并同意放弃对这方面有不明及误解的权利。</w:t>
      </w:r>
    </w:p>
    <w:p w:rsidR="00D7627B" w:rsidRDefault="00F5271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、与本投标项目有关的一切正式往来通讯请寄：</w:t>
      </w:r>
    </w:p>
    <w:p w:rsidR="00D7627B" w:rsidRDefault="00F52719">
      <w:pPr>
        <w:spacing w:line="360" w:lineRule="auto"/>
        <w:rPr>
          <w:rFonts w:ascii="宋体" w:hAnsi="宋体" w:cs="宋体"/>
          <w:sz w:val="24"/>
          <w:u w:val="single"/>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邮编：</w:t>
      </w:r>
      <w:r>
        <w:rPr>
          <w:rFonts w:ascii="宋体" w:hAnsi="宋体" w:cs="宋体" w:hint="eastAsia"/>
          <w:sz w:val="24"/>
          <w:u w:val="single"/>
        </w:rPr>
        <w:t xml:space="preserve">                      </w:t>
      </w:r>
    </w:p>
    <w:p w:rsidR="00D7627B" w:rsidRDefault="00F52719">
      <w:pPr>
        <w:spacing w:line="360" w:lineRule="auto"/>
        <w:rPr>
          <w:rFonts w:ascii="宋体" w:hAnsi="宋体" w:cs="宋体"/>
          <w:sz w:val="24"/>
          <w:u w:val="single"/>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u w:val="single"/>
        </w:rPr>
        <w:t xml:space="preserve">                      </w:t>
      </w:r>
    </w:p>
    <w:p w:rsidR="00D7627B" w:rsidRDefault="00F52719">
      <w:pPr>
        <w:spacing w:line="360" w:lineRule="auto"/>
        <w:rPr>
          <w:rFonts w:ascii="宋体" w:hAnsi="宋体" w:cs="宋体"/>
          <w:sz w:val="24"/>
          <w:u w:val="single"/>
        </w:rPr>
      </w:pPr>
      <w:r>
        <w:rPr>
          <w:rFonts w:ascii="宋体" w:hAnsi="宋体" w:cs="宋体" w:hint="eastAsia"/>
          <w:sz w:val="24"/>
        </w:rPr>
        <w:t>投标供应商授权代表</w:t>
      </w:r>
      <w:r>
        <w:rPr>
          <w:rFonts w:ascii="宋体" w:hAnsi="宋体" w:cs="宋体" w:hint="eastAsia"/>
          <w:sz w:val="24"/>
        </w:rPr>
        <w:t>、职务（印刷体）：</w:t>
      </w:r>
      <w:r>
        <w:rPr>
          <w:rFonts w:ascii="宋体" w:hAnsi="宋体" w:cs="宋体" w:hint="eastAsia"/>
          <w:sz w:val="24"/>
          <w:u w:val="single"/>
        </w:rPr>
        <w:t xml:space="preserve">                                      </w:t>
      </w:r>
    </w:p>
    <w:p w:rsidR="00D7627B" w:rsidRDefault="00F52719">
      <w:pPr>
        <w:spacing w:line="360" w:lineRule="auto"/>
        <w:rPr>
          <w:rFonts w:ascii="宋体" w:hAnsi="宋体" w:cs="宋体"/>
          <w:sz w:val="24"/>
          <w:u w:val="single"/>
        </w:rPr>
      </w:pPr>
      <w:r>
        <w:rPr>
          <w:rFonts w:ascii="宋体" w:hAnsi="宋体" w:cs="宋体" w:hint="eastAsia"/>
          <w:sz w:val="24"/>
        </w:rPr>
        <w:t>投标供应商名称：</w:t>
      </w:r>
      <w:r>
        <w:rPr>
          <w:rFonts w:ascii="宋体" w:hAnsi="宋体" w:cs="宋体" w:hint="eastAsia"/>
          <w:sz w:val="24"/>
          <w:u w:val="single"/>
        </w:rPr>
        <w:t xml:space="preserve">                             </w:t>
      </w:r>
    </w:p>
    <w:p w:rsidR="00D7627B" w:rsidRDefault="00F52719">
      <w:pPr>
        <w:spacing w:line="360" w:lineRule="auto"/>
        <w:rPr>
          <w:rFonts w:ascii="宋体" w:hAnsi="宋体" w:cs="宋体"/>
          <w:sz w:val="24"/>
          <w:u w:val="single"/>
        </w:rPr>
      </w:pPr>
      <w:r>
        <w:rPr>
          <w:rFonts w:ascii="宋体" w:hAnsi="宋体" w:cs="宋体" w:hint="eastAsia"/>
          <w:sz w:val="24"/>
        </w:rPr>
        <w:t>（公</w:t>
      </w:r>
      <w:r>
        <w:rPr>
          <w:rFonts w:ascii="宋体" w:hAnsi="宋体" w:cs="宋体" w:hint="eastAsia"/>
          <w:sz w:val="24"/>
        </w:rPr>
        <w:t xml:space="preserve">  </w:t>
      </w:r>
      <w:r>
        <w:rPr>
          <w:rFonts w:ascii="宋体" w:hAnsi="宋体" w:cs="宋体" w:hint="eastAsia"/>
          <w:sz w:val="24"/>
        </w:rPr>
        <w:t>章）：</w:t>
      </w:r>
      <w:r>
        <w:rPr>
          <w:rFonts w:ascii="宋体" w:hAnsi="宋体" w:cs="宋体" w:hint="eastAsia"/>
          <w:sz w:val="24"/>
          <w:u w:val="single"/>
        </w:rPr>
        <w:t xml:space="preserve">                                 </w:t>
      </w:r>
    </w:p>
    <w:p w:rsidR="00D7627B" w:rsidRDefault="00F52719">
      <w:pPr>
        <w:spacing w:line="360" w:lineRule="auto"/>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7627B" w:rsidRDefault="00F52719">
      <w:pPr>
        <w:spacing w:line="360" w:lineRule="auto"/>
        <w:rPr>
          <w:rFonts w:ascii="宋体" w:hAnsi="宋体" w:cs="宋体"/>
          <w:b/>
          <w:bCs/>
          <w:sz w:val="24"/>
        </w:rPr>
      </w:pPr>
      <w:r>
        <w:rPr>
          <w:rFonts w:ascii="宋体" w:hAnsi="宋体" w:cs="宋体" w:hint="eastAsia"/>
          <w:sz w:val="24"/>
        </w:rPr>
        <w:t>投标供应商授权代表：</w:t>
      </w:r>
      <w:r>
        <w:rPr>
          <w:rFonts w:ascii="宋体" w:hAnsi="宋体" w:cs="宋体" w:hint="eastAsia"/>
          <w:sz w:val="24"/>
          <w:u w:val="single"/>
        </w:rPr>
        <w:t xml:space="preserve">                           </w:t>
      </w:r>
    </w:p>
    <w:p w:rsidR="00D7627B" w:rsidRDefault="00D7627B">
      <w:pPr>
        <w:pStyle w:val="a0"/>
        <w:spacing w:line="360" w:lineRule="auto"/>
      </w:pPr>
    </w:p>
    <w:p w:rsidR="00D7627B" w:rsidRDefault="00F52719">
      <w:pPr>
        <w:tabs>
          <w:tab w:val="left" w:pos="640"/>
          <w:tab w:val="left" w:pos="1260"/>
          <w:tab w:val="left" w:pos="1418"/>
        </w:tabs>
        <w:spacing w:line="360" w:lineRule="auto"/>
        <w:jc w:val="center"/>
        <w:rPr>
          <w:rFonts w:ascii="宋体" w:hAnsi="宋体" w:cs="宋体"/>
          <w:sz w:val="24"/>
          <w:lang w:val="fr-CH"/>
        </w:rPr>
      </w:pPr>
      <w:r>
        <w:rPr>
          <w:rFonts w:ascii="宋体" w:hAnsi="宋体" w:cs="宋体" w:hint="eastAsia"/>
          <w:sz w:val="24"/>
          <w:lang w:val="fr-CH"/>
        </w:rPr>
        <w:br w:type="page"/>
      </w:r>
      <w:r>
        <w:rPr>
          <w:rFonts w:ascii="宋体" w:hAnsi="宋体" w:cs="宋体" w:hint="eastAsia"/>
          <w:b/>
          <w:bCs/>
          <w:sz w:val="24"/>
          <w:lang w:val="fr-CH"/>
        </w:rPr>
        <w:lastRenderedPageBreak/>
        <w:t>2</w:t>
      </w:r>
      <w:r>
        <w:rPr>
          <w:rFonts w:ascii="宋体" w:hAnsi="宋体" w:cs="宋体" w:hint="eastAsia"/>
          <w:b/>
          <w:bCs/>
          <w:sz w:val="24"/>
          <w:lang w:val="fr-CH"/>
        </w:rPr>
        <w:t>、营业执照</w:t>
      </w:r>
    </w:p>
    <w:p w:rsidR="00D7627B" w:rsidRDefault="00F52719">
      <w:pPr>
        <w:tabs>
          <w:tab w:val="left" w:pos="640"/>
          <w:tab w:val="left" w:pos="1260"/>
          <w:tab w:val="left" w:pos="1418"/>
        </w:tabs>
        <w:spacing w:line="360" w:lineRule="auto"/>
        <w:rPr>
          <w:rFonts w:ascii="宋体" w:hAnsi="宋体" w:cs="宋体"/>
          <w:sz w:val="24"/>
          <w:lang w:val="fr-CH"/>
        </w:rPr>
      </w:pPr>
      <w:r>
        <w:rPr>
          <w:rFonts w:ascii="宋体" w:hAnsi="宋体" w:cs="宋体" w:hint="eastAsia"/>
          <w:sz w:val="24"/>
          <w:lang w:val="fr-CH"/>
        </w:rPr>
        <w:t>【其他组织提供《事业单位法人证书》或《民办非企业单位登记证书》等】及税务登记册证副本复印件</w:t>
      </w:r>
      <w:r>
        <w:rPr>
          <w:rFonts w:ascii="宋体" w:hAnsi="宋体" w:cs="宋体" w:hint="eastAsia"/>
          <w:sz w:val="24"/>
          <w:lang w:val="fr-CH"/>
        </w:rPr>
        <w:t>(</w:t>
      </w:r>
      <w:r>
        <w:rPr>
          <w:rFonts w:ascii="宋体" w:hAnsi="宋体" w:cs="宋体" w:hint="eastAsia"/>
          <w:sz w:val="24"/>
          <w:lang w:val="fr-CH"/>
        </w:rPr>
        <w:t>加盖投标人公章，若提供的营业执照为三证合一，则税务登记证可不单独提供</w:t>
      </w:r>
      <w:r>
        <w:rPr>
          <w:rFonts w:ascii="宋体" w:hAnsi="宋体" w:cs="宋体" w:hint="eastAsia"/>
          <w:sz w:val="24"/>
          <w:lang w:val="fr-CH"/>
        </w:rPr>
        <w:t>)</w:t>
      </w:r>
      <w:r>
        <w:rPr>
          <w:rFonts w:ascii="宋体" w:hAnsi="宋体" w:cs="宋体" w:hint="eastAsia"/>
          <w:sz w:val="24"/>
          <w:lang w:val="fr-CH"/>
        </w:rPr>
        <w:t>；</w:t>
      </w:r>
    </w:p>
    <w:p w:rsidR="00D7627B" w:rsidRDefault="00F52719">
      <w:pPr>
        <w:tabs>
          <w:tab w:val="left" w:pos="640"/>
          <w:tab w:val="left" w:pos="1260"/>
          <w:tab w:val="left" w:pos="1418"/>
        </w:tabs>
        <w:spacing w:line="360" w:lineRule="auto"/>
        <w:jc w:val="center"/>
        <w:rPr>
          <w:rFonts w:ascii="宋体" w:hAnsi="宋体" w:cs="宋体"/>
          <w:b/>
          <w:bCs/>
          <w:sz w:val="24"/>
          <w:lang w:val="fr-CH"/>
        </w:rPr>
      </w:pPr>
      <w:r>
        <w:rPr>
          <w:rFonts w:ascii="宋体" w:hAnsi="宋体" w:cs="宋体" w:hint="eastAsia"/>
          <w:sz w:val="24"/>
          <w:lang w:val="fr-CH"/>
        </w:rPr>
        <w:br w:type="page"/>
      </w:r>
      <w:r>
        <w:rPr>
          <w:rFonts w:ascii="宋体" w:hAnsi="宋体" w:cs="宋体" w:hint="eastAsia"/>
          <w:b/>
          <w:bCs/>
          <w:sz w:val="24"/>
        </w:rPr>
        <w:lastRenderedPageBreak/>
        <w:t>3</w:t>
      </w:r>
      <w:r>
        <w:rPr>
          <w:rFonts w:ascii="宋体" w:hAnsi="宋体" w:cs="宋体" w:hint="eastAsia"/>
          <w:b/>
          <w:bCs/>
          <w:sz w:val="24"/>
        </w:rPr>
        <w:t>、</w:t>
      </w:r>
      <w:r>
        <w:rPr>
          <w:rFonts w:ascii="宋体" w:hAnsi="宋体" w:cs="宋体" w:hint="eastAsia"/>
          <w:b/>
          <w:bCs/>
          <w:sz w:val="24"/>
          <w:lang w:val="fr-CH"/>
        </w:rPr>
        <w:t>政府采购投标及履约承诺函</w:t>
      </w:r>
    </w:p>
    <w:p w:rsidR="00D7627B" w:rsidRDefault="00F52719">
      <w:pPr>
        <w:spacing w:line="360" w:lineRule="auto"/>
        <w:rPr>
          <w:rFonts w:ascii="宋体" w:hAnsi="宋体" w:cs="宋体"/>
          <w:sz w:val="24"/>
        </w:rPr>
      </w:pPr>
      <w:r>
        <w:rPr>
          <w:rFonts w:ascii="宋体" w:hAnsi="宋体" w:cs="宋体" w:hint="eastAsia"/>
          <w:sz w:val="24"/>
        </w:rPr>
        <w:t>（采购单位名称</w:t>
      </w:r>
      <w:r>
        <w:rPr>
          <w:rFonts w:ascii="宋体" w:hAnsi="宋体" w:cs="宋体" w:hint="eastAsia"/>
          <w:sz w:val="24"/>
        </w:rPr>
        <w:t>/</w:t>
      </w:r>
      <w:r>
        <w:rPr>
          <w:rFonts w:ascii="宋体" w:hAnsi="宋体" w:cs="宋体" w:hint="eastAsia"/>
          <w:sz w:val="24"/>
        </w:rPr>
        <w:t>代理机构名称）：</w:t>
      </w:r>
    </w:p>
    <w:p w:rsidR="00D7627B" w:rsidRDefault="00F52719">
      <w:pPr>
        <w:spacing w:line="360" w:lineRule="auto"/>
        <w:ind w:firstLineChars="200" w:firstLine="480"/>
        <w:rPr>
          <w:rFonts w:ascii="宋体" w:hAnsi="宋体" w:cs="宋体"/>
          <w:sz w:val="24"/>
        </w:rPr>
      </w:pPr>
      <w:r>
        <w:rPr>
          <w:rFonts w:ascii="宋体" w:hAnsi="宋体" w:cs="宋体" w:hint="eastAsia"/>
          <w:sz w:val="24"/>
        </w:rPr>
        <w:t>我单位深知本项目对贵局的重要性和紧迫性，亦了解贵局对廉政建设的相关要求，因此我单位承诺如下：</w:t>
      </w:r>
    </w:p>
    <w:p w:rsidR="00D7627B" w:rsidRDefault="00F5271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我单位本招标项目所提供的货物或服务未侵犯知识产权。</w:t>
      </w:r>
    </w:p>
    <w:p w:rsidR="00D7627B" w:rsidRDefault="00F52719">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sz w:val="24"/>
        </w:rPr>
        <w:t>.</w:t>
      </w:r>
      <w:r>
        <w:rPr>
          <w:rFonts w:ascii="宋体" w:hAnsi="宋体" w:cs="宋体" w:hint="eastAsia"/>
          <w:sz w:val="24"/>
        </w:rPr>
        <w:t>我单位</w:t>
      </w:r>
      <w:r>
        <w:rPr>
          <w:rFonts w:ascii="宋体" w:hAnsi="宋体" w:cs="宋体" w:hint="eastAsia"/>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rsidR="00D7627B" w:rsidRDefault="00F52719">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sz w:val="24"/>
        </w:rPr>
        <w:t>.</w:t>
      </w:r>
      <w:r>
        <w:rPr>
          <w:rFonts w:ascii="宋体" w:hAnsi="宋体" w:cs="宋体" w:hint="eastAsia"/>
          <w:sz w:val="24"/>
        </w:rPr>
        <w:t>我单位</w:t>
      </w:r>
      <w:r>
        <w:rPr>
          <w:rFonts w:ascii="宋体" w:hAnsi="宋体" w:cs="宋体" w:hint="eastAsia"/>
          <w:kern w:val="0"/>
          <w:sz w:val="24"/>
        </w:rPr>
        <w:t>及其法定代表人近三年内（投标人成立不足三年的可从成立之日起算）无行贿犯罪记录；</w:t>
      </w:r>
    </w:p>
    <w:p w:rsidR="00D7627B" w:rsidRDefault="00F5271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我单位具备《中华人民共和国政府采购法》第二十二条第一款的</w:t>
      </w:r>
      <w:r>
        <w:rPr>
          <w:rFonts w:ascii="宋体" w:hAnsi="宋体" w:cs="宋体" w:hint="eastAsia"/>
          <w:sz w:val="24"/>
        </w:rPr>
        <w:t>条件。</w:t>
      </w:r>
    </w:p>
    <w:p w:rsidR="00D7627B" w:rsidRDefault="00F5271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kern w:val="0"/>
          <w:sz w:val="24"/>
        </w:rPr>
        <w:t xml:space="preserve"> </w:t>
      </w:r>
      <w:r>
        <w:rPr>
          <w:rFonts w:ascii="宋体" w:hAnsi="宋体" w:cs="宋体" w:hint="eastAsia"/>
          <w:kern w:val="0"/>
          <w:sz w:val="24"/>
          <w:lang w:bidi="ar"/>
        </w:rPr>
        <w:t>符合财政部和深圳市财政局关于诚信管理的要求，</w:t>
      </w:r>
      <w:r>
        <w:rPr>
          <w:rFonts w:ascii="宋体" w:hAnsi="宋体" w:cs="宋体" w:hint="eastAsia"/>
          <w:kern w:val="0"/>
          <w:sz w:val="24"/>
        </w:rPr>
        <w:t>至投标截止时间，我单位未有在“信用中国”网（</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）、深圳市政府采购监督管理网（</w:t>
      </w:r>
      <w:r>
        <w:rPr>
          <w:rFonts w:ascii="宋体" w:hAnsi="宋体" w:cs="宋体" w:hint="eastAsia"/>
          <w:kern w:val="0"/>
          <w:sz w:val="24"/>
        </w:rPr>
        <w:t>zfcg.sz.gov.cn</w:t>
      </w:r>
      <w:r>
        <w:rPr>
          <w:rFonts w:ascii="宋体" w:hAnsi="宋体" w:cs="宋体" w:hint="eastAsia"/>
          <w:kern w:val="0"/>
          <w:sz w:val="24"/>
        </w:rPr>
        <w:t>）和“国家企业信用信息公示系统（</w:t>
      </w:r>
      <w:r>
        <w:rPr>
          <w:rFonts w:ascii="宋体" w:hAnsi="宋体" w:cs="宋体" w:hint="eastAsia"/>
          <w:kern w:val="0"/>
          <w:sz w:val="24"/>
        </w:rPr>
        <w:t>www.gsxt.gov.cn</w:t>
      </w:r>
      <w:r>
        <w:rPr>
          <w:rFonts w:ascii="宋体" w:hAnsi="宋体" w:cs="宋体" w:hint="eastAsia"/>
          <w:kern w:val="0"/>
          <w:sz w:val="24"/>
        </w:rPr>
        <w:t>）等</w:t>
      </w:r>
      <w:r>
        <w:rPr>
          <w:rFonts w:ascii="宋体" w:hAnsi="宋体" w:cs="宋体" w:hint="eastAsia"/>
          <w:kern w:val="0"/>
          <w:sz w:val="24"/>
        </w:rPr>
        <w:t>4</w:t>
      </w:r>
      <w:r>
        <w:rPr>
          <w:rFonts w:ascii="宋体" w:hAnsi="宋体" w:cs="宋体" w:hint="eastAsia"/>
          <w:kern w:val="0"/>
          <w:sz w:val="24"/>
        </w:rPr>
        <w:t>个官网中列入“失信被执行人、重大税收违法失信名单、政府采购严重违法失信行为记录名单”</w:t>
      </w:r>
      <w:r>
        <w:rPr>
          <w:rFonts w:ascii="宋体" w:hAnsi="宋体" w:cs="宋体" w:hint="eastAsia"/>
          <w:sz w:val="24"/>
        </w:rPr>
        <w:t>。</w:t>
      </w:r>
    </w:p>
    <w:p w:rsidR="00D7627B" w:rsidRDefault="00F52719">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rsidR="00D7627B" w:rsidRDefault="00F52719">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我单位如果中标，做到诚实守信，依照本项目招标文件需求内容、签署的采购合同及本单位在投标中所作的一切承诺履约；不非法转包、分包。</w:t>
      </w:r>
    </w:p>
    <w:p w:rsidR="00D7627B" w:rsidRDefault="00F52719">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我单位承诺本项目的报价不低于我单位的成本价，不恶意低价谋取中标；对本项目的报价负责，中标后将严格按照本项目招标文件需求、签署的采购合同及我单位在投标中</w:t>
      </w:r>
      <w:r>
        <w:rPr>
          <w:rFonts w:ascii="宋体" w:hAnsi="宋体" w:cs="宋体" w:hint="eastAsia"/>
          <w:sz w:val="24"/>
        </w:rPr>
        <w:t>所作的全部承诺履行。我单位清楚，若我单位以“报价太低而无法履约”为理由放弃本项目中标资格时，且愿意接受主管部门的处理处罚。若我单位中</w:t>
      </w:r>
      <w:r>
        <w:rPr>
          <w:rFonts w:ascii="宋体" w:hAnsi="宋体" w:cs="宋体" w:hint="eastAsia"/>
          <w:sz w:val="24"/>
        </w:rPr>
        <w:lastRenderedPageBreak/>
        <w:t>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D7627B" w:rsidRDefault="00F52719">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我单位已认真核实了投标文件的全部内容，所有资料均为真实资料。我公司对投标文件中全部投标资料的真实性负责，如被证实我公司的投标文件中存在虚假资料的，则视为我单位隐</w:t>
      </w:r>
      <w:r>
        <w:rPr>
          <w:rFonts w:ascii="宋体" w:hAnsi="宋体" w:cs="宋体" w:hint="eastAsia"/>
          <w:sz w:val="24"/>
        </w:rPr>
        <w:t>瞒真实情况、提供虚假资料，我单位愿意接受主管部门作出的行政处罚。</w:t>
      </w:r>
    </w:p>
    <w:p w:rsidR="00D7627B" w:rsidRDefault="00F52719">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我单位承诺未参与本项目的采购需求、技术指标、商务指标等内容的设定，不存在对其他投标单位不公平的行为。</w:t>
      </w:r>
    </w:p>
    <w:p w:rsidR="00D7627B" w:rsidRDefault="00F52719">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rsidR="00D7627B" w:rsidRDefault="00F52719">
      <w:pPr>
        <w:spacing w:line="360" w:lineRule="auto"/>
        <w:ind w:firstLineChars="200" w:firstLine="480"/>
        <w:rPr>
          <w:rFonts w:ascii="宋体" w:hAnsi="宋体" w:cs="宋体"/>
          <w:sz w:val="24"/>
        </w:rPr>
      </w:pPr>
      <w:r>
        <w:rPr>
          <w:rFonts w:ascii="宋体" w:hAnsi="宋体" w:cs="宋体" w:hint="eastAsia"/>
          <w:sz w:val="24"/>
        </w:rPr>
        <w:t>以上承诺，如有违反，愿依照国家相关法律处理，并承担由此给采购人带来的损失。</w:t>
      </w:r>
    </w:p>
    <w:p w:rsidR="00D7627B" w:rsidRDefault="00D7627B">
      <w:pPr>
        <w:spacing w:line="360" w:lineRule="auto"/>
        <w:ind w:firstLineChars="200" w:firstLine="480"/>
        <w:rPr>
          <w:rFonts w:ascii="宋体" w:hAnsi="宋体" w:cs="宋体"/>
          <w:sz w:val="24"/>
        </w:rPr>
      </w:pPr>
    </w:p>
    <w:p w:rsidR="00D7627B" w:rsidRDefault="00F52719">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法定代表人或授权代表（签字）：</w:t>
      </w:r>
      <w:r>
        <w:rPr>
          <w:rFonts w:ascii="宋体" w:hAnsi="宋体" w:cs="宋体" w:hint="eastAsia"/>
          <w:b/>
          <w:bCs/>
          <w:sz w:val="24"/>
        </w:rPr>
        <w:t xml:space="preserve">     </w:t>
      </w:r>
      <w:r>
        <w:rPr>
          <w:rFonts w:ascii="宋体" w:hAnsi="宋体" w:cs="宋体" w:hint="eastAsia"/>
          <w:b/>
          <w:bCs/>
          <w:sz w:val="24"/>
        </w:rPr>
        <w:t xml:space="preserve">             </w:t>
      </w:r>
    </w:p>
    <w:p w:rsidR="00D7627B" w:rsidRDefault="00F52719">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供应商（盖章）：</w:t>
      </w:r>
    </w:p>
    <w:p w:rsidR="00D7627B" w:rsidRDefault="00F52719">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日期：</w:t>
      </w: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D7627B" w:rsidRDefault="00F52719">
      <w:pPr>
        <w:pStyle w:val="a0"/>
        <w:spacing w:line="560" w:lineRule="exact"/>
        <w:jc w:val="center"/>
        <w:rPr>
          <w:b/>
          <w:sz w:val="24"/>
          <w:lang w:val="fr-CH"/>
        </w:rPr>
      </w:pPr>
      <w:r>
        <w:rPr>
          <w:rFonts w:hAnsi="宋体" w:cs="宋体" w:hint="eastAsia"/>
        </w:rPr>
        <w:br w:type="page"/>
      </w:r>
      <w:r>
        <w:rPr>
          <w:rFonts w:hint="eastAsia"/>
          <w:b/>
          <w:sz w:val="24"/>
          <w:lang w:val="fr-CH"/>
        </w:rPr>
        <w:lastRenderedPageBreak/>
        <w:t>4</w:t>
      </w:r>
      <w:r>
        <w:rPr>
          <w:rFonts w:hint="eastAsia"/>
          <w:b/>
          <w:sz w:val="24"/>
          <w:lang w:val="fr-CH"/>
        </w:rPr>
        <w:t>、政府采购违法行为风险知悉确认书</w:t>
      </w:r>
    </w:p>
    <w:p w:rsidR="00D7627B" w:rsidRDefault="00F52719">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rsidR="00D7627B" w:rsidRDefault="00F52719">
      <w:pPr>
        <w:spacing w:after="120" w:line="560" w:lineRule="exact"/>
        <w:rPr>
          <w:sz w:val="24"/>
          <w:lang w:val="fr-CH"/>
        </w:rPr>
      </w:pPr>
      <w:r>
        <w:rPr>
          <w:rFonts w:hint="eastAsia"/>
          <w:sz w:val="24"/>
          <w:lang w:val="fr-CH"/>
        </w:rPr>
        <w:t>一、本公司已充分知悉“隐瞒真实情况，提供虚假资料”的法定情形，相关情形包括但不限于：</w:t>
      </w:r>
    </w:p>
    <w:p w:rsidR="00D7627B" w:rsidRDefault="00F52719">
      <w:pPr>
        <w:spacing w:after="120" w:line="560" w:lineRule="exact"/>
        <w:rPr>
          <w:sz w:val="24"/>
          <w:lang w:val="fr-CH"/>
        </w:rPr>
      </w:pPr>
      <w:r>
        <w:rPr>
          <w:rFonts w:hint="eastAsia"/>
          <w:sz w:val="24"/>
          <w:lang w:val="fr-CH"/>
        </w:rPr>
        <w:t>（一）通过转让或者租借等方式从其他单位获取资格或者资质证书投标的。</w:t>
      </w:r>
    </w:p>
    <w:p w:rsidR="00D7627B" w:rsidRDefault="00F52719">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rsidR="00D7627B" w:rsidRDefault="00F52719">
      <w:pPr>
        <w:spacing w:after="120" w:line="560" w:lineRule="exact"/>
        <w:rPr>
          <w:sz w:val="24"/>
          <w:lang w:val="fr-CH"/>
        </w:rPr>
      </w:pPr>
      <w:r>
        <w:rPr>
          <w:rFonts w:hint="eastAsia"/>
          <w:sz w:val="24"/>
          <w:lang w:val="fr-CH"/>
        </w:rPr>
        <w:t>（三）项目负责人或者主要技术人员不是本单位人员的。</w:t>
      </w:r>
    </w:p>
    <w:p w:rsidR="00D7627B" w:rsidRDefault="00F52719">
      <w:pPr>
        <w:spacing w:after="120" w:line="560" w:lineRule="exact"/>
        <w:rPr>
          <w:sz w:val="24"/>
          <w:lang w:val="fr-CH"/>
        </w:rPr>
      </w:pPr>
      <w:r>
        <w:rPr>
          <w:rFonts w:hint="eastAsia"/>
          <w:sz w:val="24"/>
          <w:lang w:val="fr-CH"/>
        </w:rPr>
        <w:t>（四）投标保证金不是从投标供应商基本账户转出的。</w:t>
      </w:r>
    </w:p>
    <w:p w:rsidR="00D7627B" w:rsidRDefault="00F52719">
      <w:pPr>
        <w:spacing w:after="120" w:line="560" w:lineRule="exact"/>
        <w:rPr>
          <w:sz w:val="24"/>
          <w:lang w:val="fr-CH"/>
        </w:rPr>
      </w:pPr>
      <w:r>
        <w:rPr>
          <w:rFonts w:hint="eastAsia"/>
          <w:sz w:val="24"/>
          <w:lang w:val="fr-CH"/>
        </w:rPr>
        <w:t>（五）其他隐瞒真实情况、提供虚假资料的行为。</w:t>
      </w:r>
    </w:p>
    <w:p w:rsidR="00D7627B" w:rsidRDefault="00F52719">
      <w:pPr>
        <w:spacing w:after="120" w:line="560" w:lineRule="exact"/>
        <w:rPr>
          <w:sz w:val="24"/>
          <w:lang w:val="fr-CH"/>
        </w:rPr>
      </w:pPr>
      <w:r>
        <w:rPr>
          <w:rFonts w:hint="eastAsia"/>
          <w:sz w:val="24"/>
          <w:lang w:val="fr-CH"/>
        </w:rPr>
        <w:t>二、本公司已充分知悉“与其他采购参加人串通投标”的法定情形，相关情形包括但不限于：</w:t>
      </w:r>
    </w:p>
    <w:p w:rsidR="00D7627B" w:rsidRDefault="00F52719">
      <w:pPr>
        <w:spacing w:after="120" w:line="560" w:lineRule="exact"/>
        <w:rPr>
          <w:sz w:val="24"/>
          <w:lang w:val="fr-CH"/>
        </w:rPr>
      </w:pPr>
      <w:r>
        <w:rPr>
          <w:rFonts w:hint="eastAsia"/>
          <w:sz w:val="24"/>
          <w:lang w:val="fr-CH"/>
        </w:rPr>
        <w:t>（一）投标供应商之间相互约定给予未中标的供应商利益补偿。</w:t>
      </w:r>
    </w:p>
    <w:p w:rsidR="00D7627B" w:rsidRDefault="00F52719">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rsidR="00D7627B" w:rsidRDefault="00F52719">
      <w:pPr>
        <w:spacing w:after="120" w:line="560" w:lineRule="exact"/>
        <w:rPr>
          <w:sz w:val="24"/>
          <w:lang w:val="fr-CH"/>
        </w:rPr>
      </w:pPr>
      <w:r>
        <w:rPr>
          <w:rFonts w:hint="eastAsia"/>
          <w:sz w:val="24"/>
          <w:lang w:val="fr-CH"/>
        </w:rPr>
        <w:t>（三）不同投标供应商的投标文件由同一单位或者同一人编制，或者由同一人分阶段参与</w:t>
      </w:r>
      <w:r>
        <w:rPr>
          <w:rFonts w:hint="eastAsia"/>
          <w:sz w:val="24"/>
          <w:lang w:val="fr-CH"/>
        </w:rPr>
        <w:t>编制的。</w:t>
      </w:r>
    </w:p>
    <w:p w:rsidR="00D7627B" w:rsidRDefault="00F52719">
      <w:pPr>
        <w:spacing w:after="120" w:line="560" w:lineRule="exact"/>
        <w:rPr>
          <w:sz w:val="24"/>
          <w:lang w:val="fr-CH"/>
        </w:rPr>
      </w:pPr>
      <w:r>
        <w:rPr>
          <w:rFonts w:hint="eastAsia"/>
          <w:sz w:val="24"/>
          <w:lang w:val="fr-CH"/>
        </w:rPr>
        <w:t>（四）不同投标供应商的投标文件或部分投标文件相互混装。</w:t>
      </w:r>
    </w:p>
    <w:p w:rsidR="00D7627B" w:rsidRDefault="00F52719">
      <w:pPr>
        <w:spacing w:after="120" w:line="560" w:lineRule="exact"/>
        <w:rPr>
          <w:sz w:val="24"/>
          <w:lang w:val="fr-CH"/>
        </w:rPr>
      </w:pPr>
      <w:r>
        <w:rPr>
          <w:rFonts w:hint="eastAsia"/>
          <w:sz w:val="24"/>
          <w:lang w:val="fr-CH"/>
        </w:rPr>
        <w:t>（五）不同投标供应商的投标文件内容存在非正常一致。</w:t>
      </w:r>
    </w:p>
    <w:p w:rsidR="00D7627B" w:rsidRDefault="00F52719">
      <w:pPr>
        <w:spacing w:after="120" w:line="560" w:lineRule="exact"/>
        <w:rPr>
          <w:sz w:val="24"/>
          <w:lang w:val="fr-CH"/>
        </w:rPr>
      </w:pPr>
      <w:r>
        <w:rPr>
          <w:rFonts w:hint="eastAsia"/>
          <w:sz w:val="24"/>
          <w:lang w:val="fr-CH"/>
        </w:rPr>
        <w:t>（六）由同一单位工作人员为两家以上（含两家）供应商进行同一项投标活动的。</w:t>
      </w:r>
    </w:p>
    <w:p w:rsidR="00D7627B" w:rsidRDefault="00F52719">
      <w:pPr>
        <w:spacing w:after="120" w:line="560" w:lineRule="exact"/>
        <w:rPr>
          <w:sz w:val="24"/>
          <w:lang w:val="fr-CH"/>
        </w:rPr>
      </w:pPr>
      <w:r>
        <w:rPr>
          <w:rFonts w:hint="eastAsia"/>
          <w:sz w:val="24"/>
          <w:lang w:val="fr-CH"/>
        </w:rPr>
        <w:lastRenderedPageBreak/>
        <w:t>（七）不同投标人的投标报价呈规律性差异。</w:t>
      </w:r>
    </w:p>
    <w:p w:rsidR="00D7627B" w:rsidRDefault="00F52719">
      <w:pPr>
        <w:spacing w:after="120" w:line="560" w:lineRule="exact"/>
        <w:rPr>
          <w:sz w:val="24"/>
          <w:lang w:val="fr-CH"/>
        </w:rPr>
      </w:pPr>
      <w:r>
        <w:rPr>
          <w:rFonts w:hint="eastAsia"/>
          <w:sz w:val="24"/>
          <w:lang w:val="fr-CH"/>
        </w:rPr>
        <w:t>（八）不同投标人的投标保证金从同一单位或者个人的账户转出。</w:t>
      </w:r>
    </w:p>
    <w:p w:rsidR="00D7627B" w:rsidRDefault="00F52719">
      <w:pPr>
        <w:spacing w:after="120" w:line="560" w:lineRule="exact"/>
        <w:rPr>
          <w:sz w:val="24"/>
          <w:lang w:val="fr-CH"/>
        </w:rPr>
      </w:pPr>
      <w:r>
        <w:rPr>
          <w:rFonts w:hint="eastAsia"/>
          <w:sz w:val="24"/>
          <w:lang w:val="fr-CH"/>
        </w:rPr>
        <w:t>（九）主管部门依照法律、法规认定的其他情形。</w:t>
      </w:r>
    </w:p>
    <w:p w:rsidR="00D7627B" w:rsidRDefault="00F52719">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rsidR="00D7627B" w:rsidRDefault="00F52719">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rsidR="00D7627B" w:rsidRDefault="00F52719">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rsidR="00D7627B" w:rsidRDefault="00F52719">
      <w:pPr>
        <w:spacing w:after="120" w:line="560" w:lineRule="exact"/>
        <w:rPr>
          <w:sz w:val="24"/>
          <w:lang w:val="fr-CH"/>
        </w:rPr>
      </w:pPr>
      <w:r>
        <w:rPr>
          <w:rFonts w:hint="eastAsia"/>
          <w:sz w:val="24"/>
          <w:lang w:val="fr-CH"/>
        </w:rPr>
        <w:t>（三）对于涉及安全生产、特种作业、抢险救灾、防疫等政府采购项目，供应商实施提供虚假资料、串通投</w:t>
      </w:r>
      <w:r>
        <w:rPr>
          <w:rFonts w:hint="eastAsia"/>
          <w:sz w:val="24"/>
          <w:lang w:val="fr-CH"/>
        </w:rPr>
        <w:t>标等违法行为的，主管部门将依法从严处理。</w:t>
      </w:r>
    </w:p>
    <w:p w:rsidR="00D7627B" w:rsidRDefault="00F52719">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D7627B" w:rsidRDefault="00F52719">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D7627B" w:rsidRDefault="00F52719">
      <w:pPr>
        <w:spacing w:after="120" w:line="560" w:lineRule="exact"/>
        <w:rPr>
          <w:sz w:val="24"/>
          <w:lang w:val="fr-CH"/>
        </w:rPr>
      </w:pPr>
      <w:r>
        <w:rPr>
          <w:rFonts w:hint="eastAsia"/>
          <w:sz w:val="24"/>
          <w:lang w:val="fr-CH"/>
        </w:rPr>
        <w:t>（六）单位负责人为同一人或者存在直接控股、管理关</w:t>
      </w:r>
      <w:r>
        <w:rPr>
          <w:rFonts w:hint="eastAsia"/>
          <w:sz w:val="24"/>
          <w:lang w:val="fr-CH"/>
        </w:rPr>
        <w:t>系的不同供应商，不得参加</w:t>
      </w:r>
      <w:r>
        <w:rPr>
          <w:rFonts w:hint="eastAsia"/>
          <w:sz w:val="24"/>
          <w:lang w:val="fr-CH"/>
        </w:rPr>
        <w:lastRenderedPageBreak/>
        <w:t>同一合同项下的政府采购活动。相关情形如查实，依法作投标无效处理；涉嫌串通投标等违法行为的，主管部门将依法调查处理。</w:t>
      </w:r>
    </w:p>
    <w:p w:rsidR="00D7627B" w:rsidRDefault="00F52719">
      <w:pPr>
        <w:spacing w:after="120" w:line="560" w:lineRule="exact"/>
        <w:rPr>
          <w:sz w:val="24"/>
          <w:lang w:val="fr-CH"/>
        </w:rPr>
      </w:pPr>
      <w:r>
        <w:rPr>
          <w:rFonts w:hint="eastAsia"/>
          <w:sz w:val="24"/>
          <w:lang w:val="fr-CH"/>
        </w:rPr>
        <w:t>四、本公司已充分知悉政府采购违法、违规行为的法律后果。</w:t>
      </w:r>
    </w:p>
    <w:p w:rsidR="00D7627B" w:rsidRDefault="00F52719">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w:t>
      </w:r>
      <w:r>
        <w:rPr>
          <w:rFonts w:hint="eastAsia"/>
          <w:sz w:val="24"/>
          <w:lang w:val="fr-CH"/>
        </w:rPr>
        <w:t>依法吊销营业执照。</w:t>
      </w:r>
    </w:p>
    <w:p w:rsidR="00D7627B" w:rsidRDefault="00F52719">
      <w:pPr>
        <w:spacing w:after="120" w:line="560" w:lineRule="exact"/>
        <w:rPr>
          <w:rFonts w:ascii="宋体" w:hAnsi="宋体" w:cs="宋体"/>
          <w:sz w:val="24"/>
        </w:rPr>
      </w:pPr>
      <w:r>
        <w:rPr>
          <w:rFonts w:ascii="宋体" w:hAnsi="宋体" w:cs="宋体" w:hint="eastAsia"/>
          <w:sz w:val="24"/>
        </w:rPr>
        <w:t>以下文字请投标供应商抄写并确认：“本公司已仔细阅读《政府采购违法行为风险知悉确认书》，充分知悉违法行为的法律后果，并承诺将严谨、诚信、依法依规参与政府采购活动”。</w:t>
      </w:r>
    </w:p>
    <w:p w:rsidR="00D7627B" w:rsidRDefault="00D7627B">
      <w:pPr>
        <w:spacing w:line="560" w:lineRule="exact"/>
        <w:rPr>
          <w:lang w:val="fr-CH"/>
        </w:rPr>
      </w:pPr>
    </w:p>
    <w:p w:rsidR="00D7627B" w:rsidRDefault="00F52719">
      <w:pPr>
        <w:spacing w:after="120" w:line="560" w:lineRule="exact"/>
        <w:rPr>
          <w:sz w:val="24"/>
          <w:lang w:val="fr-CH"/>
        </w:rPr>
      </w:pPr>
      <w:r>
        <w:rPr>
          <w:sz w:val="24"/>
          <w:lang w:val="fr-CH"/>
        </w:rPr>
        <w:t xml:space="preserve">                                                                                              </w:t>
      </w:r>
    </w:p>
    <w:p w:rsidR="00D7627B" w:rsidRDefault="00F52719">
      <w:pPr>
        <w:spacing w:after="120" w:line="560" w:lineRule="exact"/>
        <w:rPr>
          <w:sz w:val="24"/>
          <w:lang w:val="fr-CH"/>
        </w:rPr>
      </w:pPr>
      <w:r>
        <w:rPr>
          <w:sz w:val="24"/>
          <w:lang w:val="fr-CH"/>
        </w:rPr>
        <w:t xml:space="preserve">                                                                    </w:t>
      </w:r>
      <w:r>
        <w:rPr>
          <w:sz w:val="24"/>
          <w:lang w:val="fr-CH"/>
        </w:rPr>
        <w:t xml:space="preserve">         </w:t>
      </w:r>
    </w:p>
    <w:p w:rsidR="00D7627B" w:rsidRDefault="00F52719">
      <w:pPr>
        <w:spacing w:after="120" w:line="560" w:lineRule="exact"/>
        <w:rPr>
          <w:sz w:val="24"/>
          <w:lang w:val="fr-CH"/>
        </w:rPr>
      </w:pPr>
      <w:r>
        <w:rPr>
          <w:rFonts w:hint="eastAsia"/>
          <w:sz w:val="24"/>
          <w:lang w:val="fr-CH"/>
        </w:rPr>
        <w:t>负责人</w:t>
      </w:r>
      <w:r>
        <w:rPr>
          <w:rFonts w:hint="eastAsia"/>
          <w:sz w:val="24"/>
          <w:lang w:val="fr-CH"/>
        </w:rPr>
        <w:t>/</w:t>
      </w:r>
      <w:r>
        <w:rPr>
          <w:rFonts w:hint="eastAsia"/>
          <w:sz w:val="24"/>
          <w:lang w:val="fr-CH"/>
        </w:rPr>
        <w:t>投标授权代表签名：</w:t>
      </w:r>
    </w:p>
    <w:p w:rsidR="00D7627B" w:rsidRDefault="00F52719">
      <w:pPr>
        <w:spacing w:after="120" w:line="560" w:lineRule="exact"/>
        <w:rPr>
          <w:sz w:val="24"/>
          <w:lang w:val="fr-CH"/>
        </w:rPr>
      </w:pPr>
      <w:r>
        <w:rPr>
          <w:rFonts w:hint="eastAsia"/>
          <w:sz w:val="24"/>
          <w:lang w:val="fr-CH"/>
        </w:rPr>
        <w:t>知悉人（公章）：</w:t>
      </w:r>
    </w:p>
    <w:p w:rsidR="00D7627B" w:rsidRDefault="00F52719">
      <w:pPr>
        <w:spacing w:after="120" w:line="560" w:lineRule="exact"/>
        <w:rPr>
          <w:sz w:val="24"/>
          <w:lang w:val="fr-CH"/>
        </w:rPr>
      </w:pPr>
      <w:r>
        <w:rPr>
          <w:rFonts w:hint="eastAsia"/>
          <w:sz w:val="24"/>
          <w:lang w:val="fr-CH"/>
        </w:rPr>
        <w:t>日期：</w:t>
      </w:r>
    </w:p>
    <w:p w:rsidR="00D7627B" w:rsidRDefault="00D7627B">
      <w:pPr>
        <w:pStyle w:val="a0"/>
        <w:rPr>
          <w:lang w:val="fr-CH"/>
        </w:rPr>
      </w:pPr>
    </w:p>
    <w:p w:rsidR="00D7627B" w:rsidRDefault="00D7627B">
      <w:pPr>
        <w:tabs>
          <w:tab w:val="left" w:pos="640"/>
          <w:tab w:val="left" w:pos="1260"/>
          <w:tab w:val="left" w:pos="1418"/>
        </w:tabs>
        <w:spacing w:line="360" w:lineRule="auto"/>
        <w:jc w:val="center"/>
        <w:rPr>
          <w:rFonts w:ascii="宋体" w:hAnsi="宋体" w:cs="宋体"/>
          <w:b/>
          <w:bCs/>
          <w:sz w:val="24"/>
          <w:lang w:val="fr-CH"/>
        </w:rPr>
        <w:sectPr w:rsidR="00D7627B">
          <w:pgSz w:w="11906" w:h="16838"/>
          <w:pgMar w:top="1440" w:right="1650" w:bottom="1440" w:left="1650" w:header="851" w:footer="992" w:gutter="0"/>
          <w:cols w:space="720"/>
          <w:docGrid w:type="lines" w:linePitch="319"/>
        </w:sectPr>
      </w:pPr>
    </w:p>
    <w:p w:rsidR="00D7627B" w:rsidRDefault="00F52719">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lastRenderedPageBreak/>
        <w:t>5</w:t>
      </w:r>
      <w:r>
        <w:rPr>
          <w:rFonts w:ascii="宋体" w:hAnsi="宋体" w:cs="宋体" w:hint="eastAsia"/>
          <w:b/>
          <w:bCs/>
          <w:sz w:val="24"/>
        </w:rPr>
        <w:t>、关于资格的声明函</w:t>
      </w:r>
    </w:p>
    <w:p w:rsidR="00D7627B" w:rsidRDefault="00F52719">
      <w:pPr>
        <w:spacing w:line="360" w:lineRule="auto"/>
        <w:rPr>
          <w:rFonts w:ascii="宋体" w:hAnsi="宋体" w:cs="宋体"/>
          <w:sz w:val="24"/>
        </w:rPr>
      </w:pPr>
      <w:r>
        <w:rPr>
          <w:rFonts w:ascii="宋体" w:hAnsi="宋体" w:cs="宋体" w:hint="eastAsia"/>
          <w:sz w:val="24"/>
        </w:rPr>
        <w:t>（采购单位名称</w:t>
      </w:r>
      <w:r>
        <w:rPr>
          <w:rFonts w:ascii="宋体" w:hAnsi="宋体" w:cs="宋体" w:hint="eastAsia"/>
          <w:sz w:val="24"/>
        </w:rPr>
        <w:t>/</w:t>
      </w:r>
      <w:r>
        <w:rPr>
          <w:rFonts w:ascii="宋体" w:hAnsi="宋体" w:cs="宋体" w:hint="eastAsia"/>
          <w:sz w:val="24"/>
        </w:rPr>
        <w:t>代理机构名称）：</w:t>
      </w:r>
    </w:p>
    <w:p w:rsidR="00D7627B" w:rsidRDefault="00F52719">
      <w:pPr>
        <w:spacing w:line="360" w:lineRule="auto"/>
        <w:ind w:firstLineChars="236" w:firstLine="566"/>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投标人名称）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参与了</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u w:val="single"/>
        </w:rPr>
        <w:t>、招标编号）</w:t>
      </w:r>
      <w:r>
        <w:rPr>
          <w:rFonts w:ascii="宋体" w:hAnsi="宋体" w:cs="宋体" w:hint="eastAsia"/>
          <w:sz w:val="24"/>
          <w:u w:val="single"/>
        </w:rPr>
        <w:t xml:space="preserve"> </w:t>
      </w:r>
      <w:r>
        <w:rPr>
          <w:rFonts w:ascii="宋体" w:hAnsi="宋体" w:cs="宋体"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rsidR="00D7627B" w:rsidRDefault="00F52719">
      <w:pPr>
        <w:spacing w:line="360" w:lineRule="auto"/>
        <w:ind w:left="420"/>
        <w:rPr>
          <w:rFonts w:ascii="宋体" w:hAnsi="宋体" w:cs="宋体"/>
          <w:sz w:val="24"/>
        </w:rPr>
      </w:pPr>
      <w:r>
        <w:rPr>
          <w:rFonts w:ascii="宋体" w:hAnsi="宋体" w:cs="宋体" w:hint="eastAsia"/>
          <w:sz w:val="24"/>
        </w:rPr>
        <w:t>特此承诺！</w:t>
      </w:r>
    </w:p>
    <w:p w:rsidR="00D7627B" w:rsidRDefault="00D7627B">
      <w:pPr>
        <w:spacing w:line="360" w:lineRule="auto"/>
        <w:ind w:left="420"/>
        <w:rPr>
          <w:rFonts w:ascii="宋体" w:hAnsi="宋体" w:cs="宋体"/>
          <w:sz w:val="24"/>
        </w:rPr>
      </w:pPr>
    </w:p>
    <w:p w:rsidR="00D7627B" w:rsidRDefault="00F52719">
      <w:pPr>
        <w:pStyle w:val="a7"/>
        <w:spacing w:line="360" w:lineRule="auto"/>
        <w:jc w:val="center"/>
        <w:rPr>
          <w:rFonts w:hAnsi="宋体" w:cs="宋体"/>
          <w:sz w:val="24"/>
        </w:rPr>
      </w:pPr>
      <w:r>
        <w:rPr>
          <w:rFonts w:hAnsi="宋体" w:cs="宋体" w:hint="eastAsia"/>
          <w:sz w:val="24"/>
        </w:rPr>
        <w:t xml:space="preserve">                </w:t>
      </w:r>
      <w:r>
        <w:rPr>
          <w:rFonts w:hAnsi="宋体" w:cs="宋体" w:hint="eastAsia"/>
          <w:sz w:val="24"/>
        </w:rPr>
        <w:t>投标人名称（投标人法人公章）：</w:t>
      </w:r>
    </w:p>
    <w:p w:rsidR="00D7627B" w:rsidRDefault="00F52719">
      <w:pPr>
        <w:spacing w:line="360" w:lineRule="auto"/>
        <w:jc w:val="center"/>
        <w:rPr>
          <w:rFonts w:ascii="宋体" w:hAnsi="宋体" w:cs="宋体"/>
          <w:kern w:val="0"/>
          <w:sz w:val="24"/>
        </w:rPr>
      </w:pPr>
      <w:r>
        <w:rPr>
          <w:rFonts w:ascii="宋体" w:hAnsi="宋体" w:cs="宋体" w:hint="eastAsia"/>
          <w:sz w:val="24"/>
        </w:rPr>
        <w:t xml:space="preserve">             </w:t>
      </w:r>
      <w:r>
        <w:rPr>
          <w:rFonts w:ascii="宋体" w:hAnsi="宋体" w:cs="宋体" w:hint="eastAsia"/>
          <w:sz w:val="24"/>
        </w:rPr>
        <w:t>承诺日期：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7627B" w:rsidRDefault="00D7627B">
      <w:pPr>
        <w:tabs>
          <w:tab w:val="left" w:pos="640"/>
          <w:tab w:val="left" w:pos="1260"/>
          <w:tab w:val="left" w:pos="1418"/>
        </w:tabs>
        <w:spacing w:line="360" w:lineRule="auto"/>
        <w:rPr>
          <w:rFonts w:ascii="宋体" w:hAnsi="宋体" w:cs="宋体"/>
          <w:sz w:val="24"/>
          <w:lang w:val="fr-CH"/>
        </w:rPr>
      </w:pPr>
    </w:p>
    <w:p w:rsidR="00D7627B" w:rsidRDefault="00D7627B">
      <w:pPr>
        <w:spacing w:before="120" w:after="120" w:line="360" w:lineRule="auto"/>
        <w:jc w:val="center"/>
        <w:rPr>
          <w:rFonts w:ascii="宋体" w:hAnsi="宋体" w:cs="宋体"/>
          <w:b/>
          <w:sz w:val="24"/>
        </w:rPr>
      </w:pPr>
    </w:p>
    <w:p w:rsidR="00D7627B" w:rsidRDefault="00F52719">
      <w:pPr>
        <w:jc w:val="left"/>
        <w:rPr>
          <w:rFonts w:ascii="宋体" w:hAnsi="宋体" w:cs="宋体"/>
          <w:b/>
          <w:bCs/>
          <w:sz w:val="24"/>
        </w:rPr>
      </w:pPr>
      <w:r>
        <w:rPr>
          <w:rFonts w:ascii="宋体" w:hAnsi="宋体" w:cs="宋体" w:hint="eastAsia"/>
          <w:b/>
          <w:bCs/>
          <w:sz w:val="24"/>
        </w:rPr>
        <w:br w:type="page"/>
      </w:r>
    </w:p>
    <w:p w:rsidR="00D7627B" w:rsidRDefault="00F52719">
      <w:pPr>
        <w:spacing w:line="360" w:lineRule="auto"/>
        <w:jc w:val="center"/>
        <w:rPr>
          <w:rFonts w:ascii="宋体" w:hAnsi="宋体" w:cs="宋体"/>
          <w:b/>
          <w:bCs/>
          <w:sz w:val="24"/>
        </w:rPr>
      </w:pPr>
      <w:r>
        <w:rPr>
          <w:rFonts w:ascii="宋体" w:hAnsi="宋体" w:cs="宋体" w:hint="eastAsia"/>
          <w:b/>
          <w:bCs/>
          <w:sz w:val="24"/>
        </w:rPr>
        <w:lastRenderedPageBreak/>
        <w:t>6</w:t>
      </w:r>
      <w:r>
        <w:rPr>
          <w:rFonts w:ascii="宋体" w:hAnsi="宋体" w:cs="宋体" w:hint="eastAsia"/>
          <w:b/>
          <w:bCs/>
          <w:sz w:val="24"/>
        </w:rPr>
        <w:t>、企业诚信声明与承诺</w:t>
      </w:r>
    </w:p>
    <w:p w:rsidR="00D7627B" w:rsidRDefault="00F52719">
      <w:pPr>
        <w:spacing w:line="360" w:lineRule="auto"/>
        <w:rPr>
          <w:rFonts w:ascii="宋体" w:hAnsi="宋体" w:cs="宋体"/>
          <w:b/>
          <w:bCs/>
          <w:sz w:val="24"/>
        </w:rPr>
      </w:pPr>
      <w:r>
        <w:rPr>
          <w:rFonts w:ascii="宋体" w:hAnsi="宋体" w:cs="宋体" w:hint="eastAsia"/>
          <w:b/>
          <w:bCs/>
          <w:sz w:val="24"/>
        </w:rPr>
        <w:t>深圳交易咨询集团有限公司：</w:t>
      </w:r>
    </w:p>
    <w:p w:rsidR="00D7627B" w:rsidRDefault="00F52719">
      <w:pPr>
        <w:spacing w:line="360" w:lineRule="auto"/>
        <w:ind w:firstLineChars="150" w:firstLine="360"/>
        <w:jc w:val="left"/>
        <w:rPr>
          <w:rFonts w:ascii="宋体" w:hAnsi="宋体" w:cs="宋体"/>
          <w:sz w:val="24"/>
        </w:rPr>
      </w:pPr>
      <w:r>
        <w:rPr>
          <w:rFonts w:ascii="宋体" w:hAnsi="宋体" w:cs="宋体" w:hint="eastAsia"/>
          <w:sz w:val="24"/>
        </w:rPr>
        <w:t xml:space="preserve">  </w:t>
      </w:r>
      <w:r>
        <w:rPr>
          <w:rFonts w:ascii="宋体" w:hAnsi="宋体" w:cs="宋体" w:hint="eastAsia"/>
          <w:sz w:val="24"/>
        </w:rPr>
        <w:t>我公司参与贵代理机构组织的项目（项目编号：）投标，现就企业诚信作如下声明与承诺：</w:t>
      </w:r>
    </w:p>
    <w:p w:rsidR="00D7627B" w:rsidRDefault="00F52719">
      <w:pPr>
        <w:spacing w:line="360" w:lineRule="auto"/>
        <w:ind w:firstLineChars="150" w:firstLine="360"/>
        <w:jc w:val="left"/>
        <w:rPr>
          <w:rFonts w:ascii="宋体" w:hAnsi="宋体" w:cs="宋体"/>
          <w:sz w:val="24"/>
        </w:rPr>
      </w:pPr>
      <w:r>
        <w:rPr>
          <w:rFonts w:ascii="宋体" w:hAnsi="宋体" w:cs="宋体" w:hint="eastAsia"/>
          <w:sz w:val="24"/>
        </w:rPr>
        <w:t>我司承诺无财政部《财政部关于在政府采购活动中查询及使用信用记录有关问题的通知》及其他相关文件中规定的予以扣分的情形。</w:t>
      </w:r>
    </w:p>
    <w:p w:rsidR="00D7627B" w:rsidRDefault="00F52719">
      <w:pPr>
        <w:spacing w:line="360" w:lineRule="auto"/>
        <w:ind w:firstLineChars="150" w:firstLine="360"/>
        <w:jc w:val="left"/>
        <w:rPr>
          <w:rFonts w:ascii="宋体" w:hAnsi="宋体" w:cs="宋体"/>
          <w:sz w:val="24"/>
        </w:rPr>
      </w:pPr>
      <w:r>
        <w:rPr>
          <w:rFonts w:ascii="宋体" w:hAnsi="宋体" w:cs="宋体" w:hint="eastAsia"/>
          <w:sz w:val="24"/>
        </w:rPr>
        <w:t>我司对上述内容的真实性负责。如有虚假，将依法承担相应责任。</w:t>
      </w:r>
    </w:p>
    <w:p w:rsidR="00D7627B" w:rsidRDefault="00F52719">
      <w:pPr>
        <w:spacing w:line="360" w:lineRule="auto"/>
        <w:ind w:firstLineChars="150" w:firstLine="360"/>
        <w:jc w:val="left"/>
        <w:rPr>
          <w:rFonts w:ascii="宋体" w:hAnsi="宋体" w:cs="宋体"/>
          <w:sz w:val="24"/>
        </w:rPr>
      </w:pPr>
      <w:r>
        <w:rPr>
          <w:rFonts w:ascii="宋体" w:hAnsi="宋体" w:cs="宋体" w:hint="eastAsia"/>
          <w:sz w:val="24"/>
        </w:rPr>
        <w:t>特此声明与承诺！</w:t>
      </w:r>
    </w:p>
    <w:p w:rsidR="00D7627B" w:rsidRDefault="00D7627B">
      <w:pPr>
        <w:spacing w:line="360" w:lineRule="auto"/>
        <w:jc w:val="left"/>
        <w:rPr>
          <w:rFonts w:ascii="宋体" w:hAnsi="宋体" w:cs="宋体"/>
          <w:sz w:val="24"/>
        </w:rPr>
      </w:pPr>
    </w:p>
    <w:p w:rsidR="00D7627B" w:rsidRDefault="00D7627B">
      <w:pPr>
        <w:spacing w:line="360" w:lineRule="auto"/>
        <w:jc w:val="left"/>
        <w:rPr>
          <w:rFonts w:ascii="宋体" w:hAnsi="宋体" w:cs="宋体"/>
          <w:sz w:val="24"/>
        </w:rPr>
      </w:pPr>
    </w:p>
    <w:p w:rsidR="00D7627B" w:rsidRDefault="00F52719">
      <w:pPr>
        <w:widowControl/>
        <w:autoSpaceDE w:val="0"/>
        <w:autoSpaceDN w:val="0"/>
        <w:spacing w:line="360" w:lineRule="auto"/>
        <w:ind w:right="893"/>
        <w:jc w:val="center"/>
        <w:textAlignment w:val="bottom"/>
        <w:rPr>
          <w:rFonts w:ascii="宋体" w:hAnsi="宋体" w:cs="宋体"/>
          <w:sz w:val="24"/>
        </w:rPr>
      </w:pPr>
      <w:r>
        <w:rPr>
          <w:rFonts w:ascii="宋体" w:hAnsi="宋体" w:cs="宋体" w:hint="eastAsia"/>
          <w:sz w:val="24"/>
        </w:rPr>
        <w:t xml:space="preserve">                                       </w:t>
      </w:r>
      <w:r>
        <w:rPr>
          <w:rFonts w:ascii="宋体" w:hAnsi="宋体" w:cs="宋体" w:hint="eastAsia"/>
          <w:sz w:val="24"/>
        </w:rPr>
        <w:t>供应商名称：（法人公章）</w:t>
      </w:r>
    </w:p>
    <w:p w:rsidR="00D7627B" w:rsidRDefault="00F52719">
      <w:pPr>
        <w:pStyle w:val="a7"/>
        <w:spacing w:line="360" w:lineRule="auto"/>
        <w:jc w:val="center"/>
        <w:rPr>
          <w:rFonts w:hAnsi="宋体" w:cs="宋体"/>
          <w:sz w:val="24"/>
        </w:rPr>
      </w:pPr>
      <w:r>
        <w:rPr>
          <w:rFonts w:hAnsi="宋体" w:cs="宋体" w:hint="eastAsia"/>
          <w:sz w:val="24"/>
        </w:rPr>
        <w:t xml:space="preserve">                                  </w:t>
      </w:r>
      <w:r>
        <w:rPr>
          <w:rFonts w:hAnsi="宋体" w:cs="宋体" w:hint="eastAsia"/>
          <w:sz w:val="24"/>
        </w:rPr>
        <w:t>承诺日期：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7627B" w:rsidRDefault="00D7627B">
      <w:pPr>
        <w:pStyle w:val="a7"/>
        <w:spacing w:line="360" w:lineRule="auto"/>
        <w:jc w:val="left"/>
        <w:rPr>
          <w:rFonts w:hAnsi="宋体" w:cs="宋体"/>
          <w:sz w:val="24"/>
        </w:rPr>
      </w:pPr>
    </w:p>
    <w:p w:rsidR="00D7627B" w:rsidRDefault="00D7627B">
      <w:pPr>
        <w:pStyle w:val="a7"/>
        <w:spacing w:line="360" w:lineRule="auto"/>
        <w:jc w:val="left"/>
        <w:rPr>
          <w:rFonts w:hAnsi="宋体" w:cs="宋体"/>
          <w:sz w:val="24"/>
        </w:rPr>
      </w:pPr>
    </w:p>
    <w:p w:rsidR="00D7627B" w:rsidRDefault="00F52719">
      <w:pPr>
        <w:spacing w:before="100" w:beforeAutospacing="1" w:after="100" w:afterAutospacing="1" w:line="360" w:lineRule="auto"/>
        <w:rPr>
          <w:rFonts w:ascii="宋体" w:hAnsi="宋体" w:cs="宋体"/>
          <w:b/>
          <w:bCs/>
          <w:sz w:val="24"/>
        </w:rPr>
      </w:pPr>
      <w:r>
        <w:rPr>
          <w:rFonts w:ascii="宋体" w:hAnsi="宋体" w:cs="宋体" w:hint="eastAsia"/>
          <w:b/>
          <w:bCs/>
          <w:sz w:val="24"/>
        </w:rPr>
        <w:t>注：近三年内，如投标人有任何违法违规、受惩罚和禁止、不良信用等记录，必须列明记载，并附网络截图（加盖公章）。</w:t>
      </w:r>
    </w:p>
    <w:p w:rsidR="00D7627B" w:rsidRDefault="00F52719">
      <w:pPr>
        <w:jc w:val="left"/>
        <w:rPr>
          <w:rFonts w:ascii="宋体" w:hAnsi="宋体" w:cs="宋体"/>
          <w:b/>
          <w:sz w:val="24"/>
        </w:rPr>
      </w:pPr>
      <w:r>
        <w:rPr>
          <w:rFonts w:ascii="宋体" w:hAnsi="宋体" w:cs="宋体" w:hint="eastAsia"/>
          <w:b/>
          <w:sz w:val="24"/>
        </w:rPr>
        <w:br w:type="page"/>
      </w:r>
    </w:p>
    <w:p w:rsidR="00D7627B" w:rsidRDefault="00F52719">
      <w:pPr>
        <w:spacing w:before="120" w:after="120" w:line="360" w:lineRule="auto"/>
        <w:jc w:val="center"/>
        <w:rPr>
          <w:rFonts w:ascii="宋体" w:hAnsi="宋体" w:cs="宋体"/>
          <w:b/>
          <w:sz w:val="24"/>
        </w:rPr>
      </w:pPr>
      <w:r>
        <w:rPr>
          <w:rFonts w:ascii="宋体" w:hAnsi="宋体" w:cs="宋体" w:hint="eastAsia"/>
          <w:b/>
          <w:sz w:val="24"/>
        </w:rPr>
        <w:lastRenderedPageBreak/>
        <w:t>7</w:t>
      </w:r>
      <w:r>
        <w:rPr>
          <w:rFonts w:ascii="宋体" w:hAnsi="宋体" w:cs="宋体" w:hint="eastAsia"/>
          <w:b/>
          <w:sz w:val="24"/>
        </w:rPr>
        <w:t>、法定代表人证明书</w:t>
      </w:r>
    </w:p>
    <w:p w:rsidR="00D7627B" w:rsidRDefault="00D7627B">
      <w:pPr>
        <w:spacing w:line="360" w:lineRule="auto"/>
        <w:rPr>
          <w:rFonts w:ascii="宋体" w:hAnsi="宋体" w:cs="宋体"/>
          <w:sz w:val="24"/>
          <w:u w:val="single"/>
        </w:rPr>
      </w:pPr>
    </w:p>
    <w:p w:rsidR="00D7627B" w:rsidRDefault="00F52719">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同志，现任我单位职务，为法定代表人</w:t>
      </w:r>
      <w:r>
        <w:rPr>
          <w:rFonts w:ascii="宋体" w:hAnsi="宋体" w:cs="宋体" w:hint="eastAsia"/>
          <w:sz w:val="24"/>
        </w:rPr>
        <w:t>/</w:t>
      </w:r>
      <w:r>
        <w:rPr>
          <w:rFonts w:ascii="宋体" w:hAnsi="宋体" w:cs="宋体" w:hint="eastAsia"/>
          <w:sz w:val="24"/>
        </w:rPr>
        <w:t>单位负责人，特此证明。</w:t>
      </w:r>
    </w:p>
    <w:p w:rsidR="00D7627B" w:rsidRDefault="00F52719">
      <w:pPr>
        <w:spacing w:line="360" w:lineRule="auto"/>
        <w:rPr>
          <w:rFonts w:ascii="宋体" w:hAnsi="宋体" w:cs="宋体"/>
          <w:sz w:val="24"/>
        </w:rPr>
      </w:pPr>
      <w:r>
        <w:rPr>
          <w:rFonts w:ascii="宋体" w:hAnsi="宋体" w:cs="宋体" w:hint="eastAsia"/>
          <w:sz w:val="24"/>
        </w:rPr>
        <w:t>签发日期：</w:t>
      </w:r>
      <w:r>
        <w:rPr>
          <w:rFonts w:ascii="宋体" w:hAnsi="宋体" w:cs="宋体" w:hint="eastAsia"/>
          <w:sz w:val="24"/>
        </w:rPr>
        <w:t xml:space="preserve">             </w:t>
      </w:r>
      <w:r>
        <w:rPr>
          <w:rFonts w:ascii="宋体" w:hAnsi="宋体" w:cs="宋体" w:hint="eastAsia"/>
          <w:sz w:val="24"/>
        </w:rPr>
        <w:t>有效日期：</w:t>
      </w:r>
      <w:r>
        <w:rPr>
          <w:rFonts w:ascii="宋体" w:hAnsi="宋体" w:cs="宋体" w:hint="eastAsia"/>
          <w:sz w:val="24"/>
        </w:rPr>
        <w:t xml:space="preserve">         </w:t>
      </w:r>
      <w:r>
        <w:rPr>
          <w:rFonts w:ascii="宋体" w:hAnsi="宋体" w:cs="宋体" w:hint="eastAsia"/>
          <w:sz w:val="24"/>
        </w:rPr>
        <w:t>单位：</w:t>
      </w:r>
      <w:r>
        <w:rPr>
          <w:rFonts w:ascii="宋体" w:hAnsi="宋体" w:cs="宋体" w:hint="eastAsia"/>
          <w:sz w:val="24"/>
        </w:rPr>
        <w:t xml:space="preserve">         </w:t>
      </w:r>
      <w:r>
        <w:rPr>
          <w:rFonts w:ascii="宋体" w:hAnsi="宋体" w:cs="宋体" w:hint="eastAsia"/>
          <w:sz w:val="24"/>
        </w:rPr>
        <w:t xml:space="preserve">     </w:t>
      </w:r>
    </w:p>
    <w:p w:rsidR="00D7627B" w:rsidRDefault="00F52719">
      <w:pPr>
        <w:spacing w:line="360" w:lineRule="auto"/>
        <w:rPr>
          <w:rFonts w:ascii="宋体" w:hAnsi="宋体" w:cs="宋体"/>
          <w:sz w:val="24"/>
        </w:rPr>
      </w:pPr>
      <w:r>
        <w:rPr>
          <w:rFonts w:ascii="宋体" w:hAnsi="宋体" w:cs="宋体" w:hint="eastAsia"/>
          <w:sz w:val="24"/>
        </w:rPr>
        <w:t>附：代表人性别：</w:t>
      </w:r>
      <w:r>
        <w:rPr>
          <w:rFonts w:ascii="宋体" w:hAnsi="宋体" w:cs="宋体" w:hint="eastAsia"/>
          <w:sz w:val="24"/>
        </w:rPr>
        <w:t xml:space="preserve">   </w:t>
      </w:r>
      <w:r>
        <w:rPr>
          <w:rFonts w:ascii="宋体" w:hAnsi="宋体" w:cs="宋体" w:hint="eastAsia"/>
          <w:sz w:val="24"/>
        </w:rPr>
        <w:t>年龄：</w:t>
      </w:r>
      <w:r>
        <w:rPr>
          <w:rFonts w:ascii="宋体" w:hAnsi="宋体" w:cs="宋体" w:hint="eastAsia"/>
          <w:sz w:val="24"/>
        </w:rPr>
        <w:t xml:space="preserve">      </w:t>
      </w:r>
      <w:r>
        <w:rPr>
          <w:rFonts w:ascii="宋体" w:hAnsi="宋体" w:cs="宋体" w:hint="eastAsia"/>
          <w:sz w:val="24"/>
        </w:rPr>
        <w:t>身份证号码：</w:t>
      </w:r>
    </w:p>
    <w:p w:rsidR="00D7627B" w:rsidRDefault="00F52719">
      <w:pPr>
        <w:spacing w:line="360" w:lineRule="auto"/>
        <w:rPr>
          <w:rFonts w:ascii="宋体" w:hAnsi="宋体" w:cs="宋体"/>
          <w:sz w:val="24"/>
        </w:rPr>
      </w:pPr>
      <w:r>
        <w:rPr>
          <w:rFonts w:ascii="宋体" w:hAnsi="宋体" w:cs="宋体" w:hint="eastAsia"/>
          <w:sz w:val="24"/>
        </w:rPr>
        <w:t>营业执照号码：</w:t>
      </w:r>
      <w:r>
        <w:rPr>
          <w:rFonts w:ascii="宋体" w:hAnsi="宋体" w:cs="宋体" w:hint="eastAsia"/>
          <w:sz w:val="24"/>
        </w:rPr>
        <w:t xml:space="preserve">                 </w:t>
      </w:r>
      <w:r>
        <w:rPr>
          <w:rFonts w:ascii="宋体" w:hAnsi="宋体" w:cs="宋体" w:hint="eastAsia"/>
          <w:sz w:val="24"/>
        </w:rPr>
        <w:t>经济性质：</w:t>
      </w:r>
    </w:p>
    <w:p w:rsidR="00D7627B" w:rsidRDefault="00F52719">
      <w:pPr>
        <w:spacing w:line="360" w:lineRule="auto"/>
        <w:rPr>
          <w:rFonts w:ascii="宋体" w:hAnsi="宋体" w:cs="宋体"/>
          <w:sz w:val="24"/>
        </w:rPr>
      </w:pPr>
      <w:r>
        <w:rPr>
          <w:rFonts w:ascii="宋体" w:hAnsi="宋体" w:cs="宋体" w:hint="eastAsia"/>
          <w:sz w:val="24"/>
        </w:rPr>
        <w:t>主营（产）：</w:t>
      </w:r>
    </w:p>
    <w:p w:rsidR="00D7627B" w:rsidRDefault="00F52719">
      <w:pPr>
        <w:spacing w:line="360" w:lineRule="auto"/>
        <w:rPr>
          <w:rFonts w:ascii="宋体" w:hAnsi="宋体" w:cs="宋体"/>
          <w:sz w:val="24"/>
        </w:rPr>
      </w:pPr>
      <w:r>
        <w:rPr>
          <w:rFonts w:ascii="宋体" w:hAnsi="宋体" w:cs="宋体" w:hint="eastAsia"/>
          <w:sz w:val="24"/>
        </w:rPr>
        <w:t>兼营（产）：</w:t>
      </w:r>
    </w:p>
    <w:p w:rsidR="00D7627B" w:rsidRDefault="00F52719">
      <w:pPr>
        <w:spacing w:line="360" w:lineRule="auto"/>
        <w:rPr>
          <w:rFonts w:ascii="宋体" w:hAnsi="宋体" w:cs="宋体"/>
          <w:sz w:val="24"/>
        </w:rPr>
      </w:pPr>
      <w:r>
        <w:rPr>
          <w:rFonts w:ascii="宋体" w:hAnsi="宋体" w:cs="宋体" w:hint="eastAsia"/>
          <w:sz w:val="24"/>
        </w:rPr>
        <w:t>进口物品经营许可证号码：</w:t>
      </w:r>
    </w:p>
    <w:p w:rsidR="00D7627B" w:rsidRDefault="00F52719">
      <w:pPr>
        <w:spacing w:line="360" w:lineRule="auto"/>
        <w:rPr>
          <w:rFonts w:ascii="宋体" w:hAnsi="宋体" w:cs="宋体"/>
          <w:sz w:val="24"/>
        </w:rPr>
      </w:pPr>
      <w:r>
        <w:rPr>
          <w:rFonts w:ascii="宋体" w:hAnsi="宋体" w:cs="宋体" w:hint="eastAsia"/>
          <w:sz w:val="24"/>
        </w:rPr>
        <w:t>主营：</w:t>
      </w:r>
    </w:p>
    <w:p w:rsidR="00D7627B" w:rsidRDefault="00F52719">
      <w:pPr>
        <w:spacing w:line="360" w:lineRule="auto"/>
        <w:rPr>
          <w:rFonts w:ascii="宋体" w:hAnsi="宋体" w:cs="宋体"/>
          <w:sz w:val="24"/>
        </w:rPr>
      </w:pPr>
      <w:r>
        <w:rPr>
          <w:rFonts w:ascii="宋体" w:hAnsi="宋体" w:cs="宋体" w:hint="eastAsia"/>
          <w:sz w:val="24"/>
        </w:rPr>
        <w:t>兼营：</w:t>
      </w:r>
    </w:p>
    <w:p w:rsidR="00D7627B" w:rsidRDefault="00F52719">
      <w:pPr>
        <w:spacing w:line="360" w:lineRule="auto"/>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单位负责人为企业事业单位、国家机关、社会团体的主要行政负责人。</w:t>
      </w:r>
    </w:p>
    <w:p w:rsidR="00D7627B" w:rsidRDefault="00F52719">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、内容必须填写真实、清楚，涂改无效，不得转让、买卖</w:t>
      </w:r>
      <w:r>
        <w:rPr>
          <w:rFonts w:ascii="宋体" w:hAnsi="宋体" w:cs="宋体" w:hint="eastAsia"/>
          <w:sz w:val="24"/>
        </w:rPr>
        <w:t>.</w:t>
      </w:r>
    </w:p>
    <w:p w:rsidR="00D7627B" w:rsidRDefault="00D7627B">
      <w:pPr>
        <w:spacing w:line="360" w:lineRule="auto"/>
        <w:rPr>
          <w:rFonts w:ascii="宋体" w:hAnsi="宋体" w:cs="宋体"/>
          <w:sz w:val="24"/>
        </w:rPr>
      </w:pPr>
    </w:p>
    <w:p w:rsidR="00D7627B" w:rsidRDefault="00D7627B">
      <w:pPr>
        <w:tabs>
          <w:tab w:val="left" w:pos="3780"/>
        </w:tabs>
        <w:spacing w:line="360" w:lineRule="auto"/>
        <w:rPr>
          <w:rFonts w:ascii="宋体" w:hAnsi="宋体" w:cs="宋体"/>
          <w:sz w:val="24"/>
        </w:rPr>
      </w:pPr>
    </w:p>
    <w:p w:rsidR="00D7627B" w:rsidRDefault="00F52719">
      <w:pPr>
        <w:tabs>
          <w:tab w:val="left" w:pos="3780"/>
        </w:tabs>
        <w:spacing w:line="360" w:lineRule="auto"/>
        <w:rPr>
          <w:rFonts w:ascii="宋体" w:hAnsi="宋体" w:cs="宋体"/>
          <w:b/>
          <w:bCs/>
          <w:sz w:val="24"/>
        </w:rPr>
      </w:pPr>
      <w:r>
        <w:rPr>
          <w:rFonts w:ascii="宋体" w:hAnsi="宋体" w:cs="宋体" w:hint="eastAsia"/>
          <w:b/>
          <w:bCs/>
          <w:sz w:val="24"/>
        </w:rPr>
        <w:t>投标供应商（公章）：</w:t>
      </w:r>
    </w:p>
    <w:p w:rsidR="00D7627B" w:rsidRDefault="00F52719">
      <w:pPr>
        <w:tabs>
          <w:tab w:val="left" w:pos="3780"/>
        </w:tabs>
        <w:spacing w:line="360" w:lineRule="auto"/>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w:t>
      </w:r>
      <w:r>
        <w:rPr>
          <w:rFonts w:ascii="宋体" w:hAnsi="宋体" w:cs="宋体" w:hint="eastAsia"/>
          <w:b/>
          <w:bCs/>
          <w:sz w:val="24"/>
        </w:rPr>
        <w:t>单位负责人（签字或盖章）：</w:t>
      </w:r>
    </w:p>
    <w:p w:rsidR="00D7627B" w:rsidRDefault="00D7627B">
      <w:pPr>
        <w:rPr>
          <w:rFonts w:ascii="宋体" w:hAnsi="宋体" w:cs="宋体"/>
          <w:szCs w:val="21"/>
        </w:rPr>
      </w:pPr>
    </w:p>
    <w:p w:rsidR="00D7627B" w:rsidRDefault="00D7627B"/>
    <w:p w:rsidR="00D7627B" w:rsidRDefault="00F52719">
      <w:pPr>
        <w:spacing w:before="120" w:after="120" w:line="360" w:lineRule="auto"/>
        <w:jc w:val="left"/>
        <w:rPr>
          <w:rFonts w:ascii="宋体" w:hAnsi="宋体" w:cs="宋体"/>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D7627B">
        <w:trPr>
          <w:trHeight w:val="2835"/>
          <w:jc w:val="center"/>
        </w:trPr>
        <w:tc>
          <w:tcPr>
            <w:tcW w:w="4677" w:type="dxa"/>
          </w:tcPr>
          <w:p w:rsidR="00D7627B" w:rsidRDefault="00D7627B">
            <w:pPr>
              <w:pStyle w:val="a7"/>
              <w:spacing w:line="360" w:lineRule="auto"/>
              <w:rPr>
                <w:rFonts w:ascii="Arial Narrow" w:hAnsi="Arial Narrow"/>
                <w:b/>
                <w:bCs/>
                <w:szCs w:val="21"/>
              </w:rPr>
            </w:pPr>
          </w:p>
        </w:tc>
        <w:tc>
          <w:tcPr>
            <w:tcW w:w="4677" w:type="dxa"/>
          </w:tcPr>
          <w:p w:rsidR="00D7627B" w:rsidRDefault="00D7627B">
            <w:pPr>
              <w:pStyle w:val="a7"/>
              <w:spacing w:line="360" w:lineRule="auto"/>
              <w:rPr>
                <w:rFonts w:ascii="Arial Narrow" w:hAnsi="Arial Narrow"/>
                <w:b/>
                <w:bCs/>
                <w:szCs w:val="21"/>
              </w:rPr>
            </w:pPr>
          </w:p>
        </w:tc>
      </w:tr>
    </w:tbl>
    <w:p w:rsidR="00D7627B" w:rsidRDefault="00F52719">
      <w:pPr>
        <w:spacing w:line="360" w:lineRule="auto"/>
        <w:jc w:val="center"/>
        <w:rPr>
          <w:rFonts w:hAnsi="宋体" w:cs="宋体"/>
          <w:b/>
          <w:sz w:val="24"/>
        </w:rPr>
      </w:pPr>
      <w:r>
        <w:rPr>
          <w:rFonts w:hAnsi="宋体" w:cs="宋体" w:hint="eastAsia"/>
          <w:b/>
          <w:sz w:val="24"/>
        </w:rPr>
        <w:br w:type="page"/>
      </w:r>
    </w:p>
    <w:p w:rsidR="00D7627B" w:rsidRDefault="00F52719">
      <w:pPr>
        <w:pStyle w:val="a7"/>
        <w:spacing w:line="360" w:lineRule="auto"/>
        <w:jc w:val="center"/>
        <w:rPr>
          <w:rFonts w:hAnsi="宋体" w:cs="宋体"/>
          <w:b/>
          <w:sz w:val="24"/>
        </w:rPr>
      </w:pPr>
      <w:r>
        <w:rPr>
          <w:rFonts w:hAnsi="宋体" w:cs="宋体" w:hint="eastAsia"/>
          <w:b/>
          <w:sz w:val="24"/>
        </w:rPr>
        <w:lastRenderedPageBreak/>
        <w:t>8</w:t>
      </w:r>
      <w:r>
        <w:rPr>
          <w:rFonts w:hAnsi="宋体" w:cs="宋体" w:hint="eastAsia"/>
          <w:b/>
          <w:sz w:val="24"/>
        </w:rPr>
        <w:t>、法定代表人</w:t>
      </w:r>
      <w:r>
        <w:rPr>
          <w:rFonts w:hAnsi="宋体" w:cs="宋体" w:hint="eastAsia"/>
          <w:b/>
          <w:sz w:val="24"/>
        </w:rPr>
        <w:t>/</w:t>
      </w:r>
      <w:r>
        <w:rPr>
          <w:rFonts w:hAnsi="宋体" w:cs="宋体" w:hint="eastAsia"/>
          <w:b/>
          <w:sz w:val="24"/>
        </w:rPr>
        <w:t>单位负责人授权书</w:t>
      </w:r>
    </w:p>
    <w:p w:rsidR="00D7627B" w:rsidRDefault="00D7627B">
      <w:pPr>
        <w:pStyle w:val="a7"/>
        <w:spacing w:line="360" w:lineRule="auto"/>
        <w:rPr>
          <w:rFonts w:hAnsi="宋体" w:cs="宋体"/>
          <w:sz w:val="24"/>
        </w:rPr>
      </w:pPr>
    </w:p>
    <w:p w:rsidR="00D7627B" w:rsidRDefault="00F52719">
      <w:pPr>
        <w:pStyle w:val="a7"/>
        <w:spacing w:line="360" w:lineRule="auto"/>
        <w:rPr>
          <w:rFonts w:hAnsi="宋体" w:cs="宋体"/>
          <w:sz w:val="24"/>
        </w:rPr>
      </w:pPr>
      <w:r>
        <w:rPr>
          <w:rFonts w:hAnsi="宋体" w:cs="宋体" w:hint="eastAsia"/>
          <w:b/>
          <w:sz w:val="24"/>
        </w:rPr>
        <w:t>深圳市前海深港现代服务业合作区管理局：</w:t>
      </w:r>
    </w:p>
    <w:p w:rsidR="00D7627B" w:rsidRDefault="00F52719">
      <w:pPr>
        <w:pStyle w:val="a7"/>
        <w:spacing w:line="360" w:lineRule="auto"/>
        <w:ind w:firstLine="420"/>
        <w:rPr>
          <w:rFonts w:hAnsi="宋体" w:cs="宋体"/>
          <w:sz w:val="24"/>
        </w:rPr>
      </w:pPr>
      <w:r>
        <w:rPr>
          <w:rFonts w:hAnsi="宋体" w:cs="宋体" w:hint="eastAsia"/>
          <w:sz w:val="24"/>
        </w:rPr>
        <w:t>本授权书声明：注册于</w:t>
      </w:r>
      <w:r>
        <w:rPr>
          <w:rFonts w:hAnsi="宋体" w:cs="宋体" w:hint="eastAsia"/>
          <w:sz w:val="24"/>
          <w:u w:val="single"/>
        </w:rPr>
        <w:t xml:space="preserve">     </w:t>
      </w:r>
      <w:r>
        <w:rPr>
          <w:rFonts w:hAnsi="宋体" w:cs="宋体" w:hint="eastAsia"/>
          <w:sz w:val="24"/>
        </w:rPr>
        <w:t>（国家或地区）的</w:t>
      </w:r>
      <w:r>
        <w:rPr>
          <w:rFonts w:hAnsi="宋体" w:cs="宋体" w:hint="eastAsia"/>
          <w:sz w:val="24"/>
          <w:u w:val="single"/>
        </w:rPr>
        <w:t xml:space="preserve">       </w:t>
      </w:r>
      <w:r>
        <w:rPr>
          <w:rFonts w:hAnsi="宋体" w:cs="宋体" w:hint="eastAsia"/>
          <w:sz w:val="24"/>
        </w:rPr>
        <w:t>（投标人名称）的在下面签字的</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（法定代表人</w:t>
      </w:r>
      <w:r>
        <w:rPr>
          <w:rFonts w:hAnsi="宋体" w:cs="宋体" w:hint="eastAsia"/>
          <w:sz w:val="24"/>
        </w:rPr>
        <w:t>/</w:t>
      </w:r>
      <w:r>
        <w:rPr>
          <w:rFonts w:hAnsi="宋体" w:cs="宋体" w:hint="eastAsia"/>
          <w:sz w:val="24"/>
        </w:rPr>
        <w:t>单位负责人姓名、职务）代表本公司授权在下面签字的</w:t>
      </w:r>
      <w:r>
        <w:rPr>
          <w:rFonts w:hAnsi="宋体" w:cs="宋体" w:hint="eastAsia"/>
          <w:sz w:val="24"/>
          <w:u w:val="single"/>
        </w:rPr>
        <w:t xml:space="preserve">     </w:t>
      </w:r>
      <w:r>
        <w:rPr>
          <w:rFonts w:hAnsi="宋体" w:cs="宋体" w:hint="eastAsia"/>
          <w:sz w:val="24"/>
        </w:rPr>
        <w:t>（被授权人的姓名、职务）为本公司的合法代表人，就</w:t>
      </w:r>
      <w:r>
        <w:rPr>
          <w:rFonts w:hAnsi="宋体" w:cs="宋体" w:hint="eastAsia"/>
          <w:sz w:val="24"/>
          <w:u w:val="single"/>
        </w:rPr>
        <w:t xml:space="preserve">       </w:t>
      </w:r>
      <w:r>
        <w:rPr>
          <w:rFonts w:hAnsi="宋体" w:cs="宋体" w:hint="eastAsia"/>
          <w:sz w:val="24"/>
        </w:rPr>
        <w:t>[</w:t>
      </w:r>
      <w:r>
        <w:rPr>
          <w:rFonts w:hAnsi="宋体" w:cs="宋体" w:hint="eastAsia"/>
          <w:sz w:val="24"/>
        </w:rPr>
        <w:t>招标编号为：</w:t>
      </w:r>
      <w:r>
        <w:rPr>
          <w:rFonts w:hAnsi="宋体" w:cs="宋体" w:hint="eastAsia"/>
          <w:sz w:val="24"/>
          <w:u w:val="single"/>
        </w:rPr>
        <w:t xml:space="preserve">     </w:t>
      </w:r>
      <w:r>
        <w:rPr>
          <w:rFonts w:hAnsi="宋体" w:cs="宋体" w:hint="eastAsia"/>
          <w:sz w:val="24"/>
        </w:rPr>
        <w:t>]</w:t>
      </w:r>
      <w:r>
        <w:rPr>
          <w:rFonts w:hAnsi="宋体" w:cs="宋体" w:hint="eastAsia"/>
          <w:sz w:val="24"/>
        </w:rPr>
        <w:t>的投标和合同执行，以我方的名义处理一切与之有关的事宜。</w:t>
      </w:r>
    </w:p>
    <w:p w:rsidR="00D7627B" w:rsidRDefault="00D7627B">
      <w:pPr>
        <w:pStyle w:val="a7"/>
        <w:spacing w:line="360" w:lineRule="auto"/>
        <w:rPr>
          <w:rFonts w:hAnsi="宋体" w:cs="宋体"/>
          <w:sz w:val="24"/>
        </w:rPr>
      </w:pPr>
    </w:p>
    <w:p w:rsidR="00D7627B" w:rsidRDefault="00F52719">
      <w:pPr>
        <w:spacing w:line="360" w:lineRule="auto"/>
        <w:ind w:firstLine="570"/>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rsidR="00D7627B" w:rsidRDefault="00D7627B">
      <w:pPr>
        <w:spacing w:line="360" w:lineRule="auto"/>
        <w:rPr>
          <w:rFonts w:ascii="宋体" w:hAnsi="宋体" w:cs="宋体"/>
          <w:sz w:val="24"/>
        </w:rPr>
      </w:pPr>
    </w:p>
    <w:p w:rsidR="00D7627B" w:rsidRDefault="00D7627B">
      <w:pPr>
        <w:spacing w:line="360" w:lineRule="auto"/>
        <w:rPr>
          <w:rFonts w:ascii="宋体" w:hAnsi="宋体" w:cs="宋体"/>
          <w:sz w:val="24"/>
        </w:rPr>
      </w:pPr>
    </w:p>
    <w:p w:rsidR="00D7627B" w:rsidRDefault="00D7627B">
      <w:pPr>
        <w:spacing w:line="360" w:lineRule="auto"/>
        <w:rPr>
          <w:rFonts w:ascii="宋体" w:hAnsi="宋体" w:cs="宋体"/>
          <w:sz w:val="24"/>
        </w:rPr>
      </w:pPr>
    </w:p>
    <w:p w:rsidR="00D7627B" w:rsidRDefault="00D7627B">
      <w:pPr>
        <w:spacing w:line="360" w:lineRule="auto"/>
        <w:rPr>
          <w:rFonts w:ascii="宋体" w:hAnsi="宋体" w:cs="宋体"/>
          <w:sz w:val="24"/>
        </w:rPr>
      </w:pPr>
    </w:p>
    <w:p w:rsidR="00D7627B" w:rsidRDefault="00F52719">
      <w:pPr>
        <w:tabs>
          <w:tab w:val="left" w:pos="3780"/>
        </w:tabs>
        <w:spacing w:line="360" w:lineRule="auto"/>
        <w:rPr>
          <w:rFonts w:ascii="宋体" w:hAnsi="宋体" w:cs="宋体"/>
          <w:b/>
          <w:bCs/>
          <w:sz w:val="24"/>
        </w:rPr>
      </w:pPr>
      <w:r>
        <w:rPr>
          <w:rFonts w:ascii="宋体" w:hAnsi="宋体" w:cs="宋体" w:hint="eastAsia"/>
          <w:b/>
          <w:bCs/>
          <w:sz w:val="24"/>
        </w:rPr>
        <w:t>投标供应商（公章）：</w:t>
      </w:r>
    </w:p>
    <w:p w:rsidR="00D7627B" w:rsidRDefault="00F52719">
      <w:pPr>
        <w:tabs>
          <w:tab w:val="left" w:pos="3780"/>
        </w:tabs>
        <w:spacing w:line="360" w:lineRule="auto"/>
        <w:jc w:val="left"/>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w:t>
      </w:r>
      <w:r>
        <w:rPr>
          <w:rFonts w:ascii="宋体" w:hAnsi="宋体" w:cs="宋体" w:hint="eastAsia"/>
          <w:b/>
          <w:bCs/>
          <w:sz w:val="24"/>
        </w:rPr>
        <w:t>单位负责人（签字或盖章）：</w:t>
      </w:r>
    </w:p>
    <w:p w:rsidR="00D7627B" w:rsidRDefault="00F52719">
      <w:pPr>
        <w:spacing w:line="360" w:lineRule="auto"/>
        <w:jc w:val="left"/>
        <w:rPr>
          <w:rFonts w:ascii="宋体" w:hAnsi="宋体" w:cs="宋体"/>
          <w:b/>
          <w:bCs/>
          <w:sz w:val="24"/>
        </w:rPr>
      </w:pPr>
      <w:r>
        <w:rPr>
          <w:rFonts w:ascii="宋体" w:hAnsi="宋体" w:cs="宋体" w:hint="eastAsia"/>
          <w:b/>
          <w:bCs/>
          <w:spacing w:val="20"/>
          <w:sz w:val="24"/>
        </w:rPr>
        <w:t>被授权人（签字或盖章）</w:t>
      </w:r>
      <w:r>
        <w:rPr>
          <w:rFonts w:ascii="宋体" w:hAnsi="宋体" w:cs="宋体" w:hint="eastAsia"/>
          <w:b/>
          <w:bCs/>
          <w:sz w:val="24"/>
        </w:rPr>
        <w:t>：</w:t>
      </w:r>
    </w:p>
    <w:p w:rsidR="00D7627B" w:rsidRDefault="00D7627B">
      <w:pPr>
        <w:tabs>
          <w:tab w:val="left" w:pos="640"/>
          <w:tab w:val="left" w:pos="1260"/>
          <w:tab w:val="left" w:pos="1418"/>
        </w:tabs>
        <w:spacing w:line="360" w:lineRule="auto"/>
        <w:rPr>
          <w:rFonts w:ascii="宋体" w:hAnsi="宋体" w:cs="宋体"/>
          <w:b/>
          <w:sz w:val="24"/>
        </w:rPr>
      </w:pPr>
    </w:p>
    <w:p w:rsidR="00D7627B" w:rsidRDefault="00D7627B">
      <w:pPr>
        <w:pStyle w:val="a0"/>
        <w:rPr>
          <w:rFonts w:ascii="宋体" w:hAnsi="宋体" w:cs="宋体"/>
          <w:b/>
          <w:sz w:val="24"/>
        </w:rPr>
      </w:pPr>
    </w:p>
    <w:p w:rsidR="00D7627B" w:rsidRDefault="00D7627B">
      <w:pPr>
        <w:rPr>
          <w:rFonts w:ascii="宋体" w:hAnsi="宋体" w:cs="宋体"/>
          <w:b/>
          <w:sz w:val="24"/>
        </w:rPr>
      </w:pPr>
    </w:p>
    <w:p w:rsidR="00D7627B" w:rsidRDefault="00D7627B">
      <w:pPr>
        <w:pStyle w:val="a0"/>
        <w:rPr>
          <w:rFonts w:ascii="宋体" w:hAnsi="宋体" w:cs="宋体"/>
          <w:b/>
          <w:sz w:val="24"/>
        </w:rPr>
      </w:pPr>
    </w:p>
    <w:p w:rsidR="00D7627B" w:rsidRDefault="00D7627B">
      <w:pPr>
        <w:rPr>
          <w:rFonts w:ascii="宋体" w:hAnsi="宋体" w:cs="宋体"/>
          <w:b/>
          <w:sz w:val="24"/>
        </w:rPr>
      </w:pPr>
    </w:p>
    <w:p w:rsidR="00D7627B" w:rsidRDefault="00D7627B">
      <w:pPr>
        <w:pStyle w:val="a0"/>
      </w:pPr>
    </w:p>
    <w:p w:rsidR="00D7627B" w:rsidRDefault="00F52719">
      <w:pPr>
        <w:tabs>
          <w:tab w:val="left" w:pos="640"/>
          <w:tab w:val="left" w:pos="1260"/>
          <w:tab w:val="left" w:pos="1418"/>
        </w:tabs>
        <w:spacing w:line="360" w:lineRule="auto"/>
        <w:rPr>
          <w:rFonts w:ascii="宋体" w:hAnsi="宋体" w:cs="宋体"/>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D7627B">
        <w:trPr>
          <w:trHeight w:val="2835"/>
          <w:jc w:val="center"/>
        </w:trPr>
        <w:tc>
          <w:tcPr>
            <w:tcW w:w="4677" w:type="dxa"/>
          </w:tcPr>
          <w:p w:rsidR="00D7627B" w:rsidRDefault="00D7627B">
            <w:pPr>
              <w:pStyle w:val="a7"/>
              <w:spacing w:line="360" w:lineRule="auto"/>
              <w:rPr>
                <w:rFonts w:ascii="Arial Narrow" w:hAnsi="Arial Narrow"/>
                <w:b/>
                <w:bCs/>
                <w:szCs w:val="21"/>
              </w:rPr>
            </w:pPr>
          </w:p>
        </w:tc>
        <w:tc>
          <w:tcPr>
            <w:tcW w:w="4677" w:type="dxa"/>
          </w:tcPr>
          <w:p w:rsidR="00D7627B" w:rsidRDefault="00D7627B">
            <w:pPr>
              <w:pStyle w:val="a7"/>
              <w:spacing w:line="360" w:lineRule="auto"/>
              <w:rPr>
                <w:rFonts w:ascii="Arial Narrow" w:hAnsi="Arial Narrow"/>
                <w:b/>
                <w:bCs/>
                <w:szCs w:val="21"/>
              </w:rPr>
            </w:pPr>
          </w:p>
        </w:tc>
      </w:tr>
    </w:tbl>
    <w:p w:rsidR="00D7627B" w:rsidRDefault="00F52719">
      <w:pPr>
        <w:widowControl/>
        <w:jc w:val="left"/>
        <w:rPr>
          <w:rFonts w:ascii="宋体" w:hAnsi="宋体" w:cs="宋体"/>
          <w:b/>
          <w:bCs/>
          <w:sz w:val="24"/>
        </w:rPr>
      </w:pPr>
      <w:r>
        <w:rPr>
          <w:rFonts w:ascii="宋体" w:hAnsi="宋体" w:cs="宋体" w:hint="eastAsia"/>
          <w:b/>
          <w:bCs/>
          <w:sz w:val="24"/>
        </w:rPr>
        <w:br w:type="page"/>
      </w:r>
    </w:p>
    <w:p w:rsidR="00D7627B" w:rsidRDefault="00F52719">
      <w:pPr>
        <w:widowControl/>
        <w:autoSpaceDE w:val="0"/>
        <w:autoSpaceDN w:val="0"/>
        <w:spacing w:line="360" w:lineRule="auto"/>
        <w:ind w:right="26"/>
        <w:jc w:val="center"/>
        <w:textAlignment w:val="bottom"/>
        <w:rPr>
          <w:rFonts w:ascii="宋体" w:hAnsi="宋体" w:cs="宋体"/>
          <w:b/>
          <w:bCs/>
          <w:sz w:val="24"/>
          <w:lang w:val="fr-CH"/>
        </w:rPr>
      </w:pPr>
      <w:r>
        <w:rPr>
          <w:rFonts w:ascii="宋体" w:hAnsi="宋体" w:cs="宋体" w:hint="eastAsia"/>
          <w:b/>
          <w:bCs/>
          <w:sz w:val="24"/>
        </w:rPr>
        <w:lastRenderedPageBreak/>
        <w:t>9</w:t>
      </w:r>
      <w:r>
        <w:rPr>
          <w:rFonts w:ascii="宋体" w:hAnsi="宋体" w:cs="宋体" w:hint="eastAsia"/>
          <w:b/>
          <w:bCs/>
          <w:sz w:val="24"/>
        </w:rPr>
        <w:t>、</w:t>
      </w:r>
      <w:r>
        <w:rPr>
          <w:rFonts w:ascii="宋体" w:hAnsi="宋体" w:cs="宋体" w:hint="eastAsia"/>
          <w:b/>
          <w:bCs/>
          <w:sz w:val="24"/>
          <w:lang w:val="fr-CH"/>
        </w:rPr>
        <w:t>招标代理服务费承诺书</w:t>
      </w:r>
    </w:p>
    <w:p w:rsidR="00D7627B" w:rsidRDefault="00F52719">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致：深圳交易咨询集团有限公司</w:t>
      </w:r>
    </w:p>
    <w:p w:rsidR="00D7627B" w:rsidRDefault="00F52719">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我们在贵司代理的</w:t>
      </w:r>
      <w:r>
        <w:rPr>
          <w:rFonts w:ascii="宋体" w:hAnsi="宋体" w:cs="宋体" w:hint="eastAsia"/>
          <w:sz w:val="24"/>
          <w:u w:val="single"/>
        </w:rPr>
        <w:t xml:space="preserve">           </w:t>
      </w:r>
      <w:r>
        <w:rPr>
          <w:rFonts w:ascii="宋体" w:hAnsi="宋体" w:cs="宋体" w:hint="eastAsia"/>
          <w:sz w:val="24"/>
        </w:rPr>
        <w:t>项目（货物</w:t>
      </w:r>
      <w:r>
        <w:rPr>
          <w:rFonts w:ascii="宋体" w:hAnsi="宋体" w:cs="宋体" w:hint="eastAsia"/>
          <w:sz w:val="24"/>
        </w:rPr>
        <w:t>/</w:t>
      </w:r>
      <w:r>
        <w:rPr>
          <w:rFonts w:ascii="宋体" w:hAnsi="宋体" w:cs="宋体" w:hint="eastAsia"/>
          <w:sz w:val="24"/>
        </w:rPr>
        <w:t>服务</w:t>
      </w:r>
      <w:r>
        <w:rPr>
          <w:rFonts w:ascii="宋体" w:hAnsi="宋体" w:cs="宋体" w:hint="eastAsia"/>
          <w:sz w:val="24"/>
        </w:rPr>
        <w:t>/</w:t>
      </w:r>
      <w:r>
        <w:rPr>
          <w:rFonts w:ascii="宋体" w:hAnsi="宋体" w:cs="宋体" w:hint="eastAsia"/>
          <w:sz w:val="24"/>
        </w:rPr>
        <w:t>工程）招标中若获中标（招标文件编号：</w:t>
      </w:r>
      <w:r>
        <w:rPr>
          <w:rFonts w:ascii="宋体" w:hAnsi="宋体" w:cs="宋体" w:hint="eastAsia"/>
          <w:sz w:val="24"/>
          <w:u w:val="single"/>
        </w:rPr>
        <w:t xml:space="preserve">           </w:t>
      </w:r>
      <w:r>
        <w:rPr>
          <w:rFonts w:ascii="宋体" w:hAnsi="宋体" w:cs="宋体" w:hint="eastAsia"/>
          <w:sz w:val="24"/>
        </w:rPr>
        <w:t>），我们保证在收到中标通知书后</w:t>
      </w:r>
      <w:r>
        <w:rPr>
          <w:rFonts w:ascii="宋体" w:hAnsi="宋体" w:cs="宋体" w:hint="eastAsia"/>
          <w:sz w:val="24"/>
        </w:rPr>
        <w:t>5</w:t>
      </w:r>
      <w:r>
        <w:rPr>
          <w:rFonts w:ascii="宋体" w:hAnsi="宋体" w:cs="宋体" w:hint="eastAsia"/>
          <w:sz w:val="24"/>
        </w:rPr>
        <w:t>日内按招标文件的规定，以现金或电汇向贵公司即深圳交易咨询集团有限公司指定的银行帐号支付全额招标代理服务费。招标代理服务费按照</w:t>
      </w:r>
      <w:r>
        <w:rPr>
          <w:rFonts w:ascii="宋体" w:hAnsi="宋体" w:cs="宋体" w:hint="eastAsia"/>
          <w:sz w:val="24"/>
          <w:u w:val="single"/>
        </w:rPr>
        <w:t>招标文件中的规定以差额定率累进法</w:t>
      </w:r>
      <w:r>
        <w:rPr>
          <w:rFonts w:ascii="宋体" w:hAnsi="宋体" w:cs="宋体" w:hint="eastAsia"/>
          <w:sz w:val="24"/>
        </w:rPr>
        <w:t>计算。</w:t>
      </w:r>
    </w:p>
    <w:p w:rsidR="00D7627B" w:rsidRDefault="00F52719">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特此承诺。</w:t>
      </w:r>
    </w:p>
    <w:p w:rsidR="00D7627B" w:rsidRDefault="00F52719">
      <w:pPr>
        <w:widowControl/>
        <w:autoSpaceDE w:val="0"/>
        <w:autoSpaceDN w:val="0"/>
        <w:spacing w:line="360" w:lineRule="auto"/>
        <w:ind w:left="359" w:right="26" w:hanging="357"/>
        <w:textAlignment w:val="bottom"/>
        <w:rPr>
          <w:rFonts w:ascii="宋体" w:hAnsi="宋体" w:cs="宋体"/>
          <w:sz w:val="24"/>
          <w:u w:val="single"/>
        </w:rPr>
      </w:pPr>
      <w:r>
        <w:rPr>
          <w:rFonts w:ascii="宋体" w:hAnsi="宋体" w:cs="宋体" w:hint="eastAsia"/>
          <w:sz w:val="24"/>
        </w:rPr>
        <w:t>承诺方法定名称（承诺方盖章）：</w:t>
      </w:r>
    </w:p>
    <w:p w:rsidR="00D7627B" w:rsidRDefault="00F52719">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地址：</w:t>
      </w:r>
    </w:p>
    <w:p w:rsidR="00D7627B" w:rsidRDefault="00F52719">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D7627B" w:rsidRDefault="00F52719">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传真：</w:t>
      </w:r>
    </w:p>
    <w:p w:rsidR="00D7627B" w:rsidRDefault="00F52719">
      <w:pPr>
        <w:spacing w:line="360" w:lineRule="auto"/>
        <w:jc w:val="left"/>
        <w:rPr>
          <w:rFonts w:ascii="宋体" w:hAnsi="宋体" w:cs="宋体"/>
          <w:sz w:val="24"/>
        </w:rPr>
      </w:pPr>
      <w:r>
        <w:rPr>
          <w:rFonts w:ascii="宋体" w:hAnsi="宋体" w:cs="宋体" w:hint="eastAsia"/>
          <w:sz w:val="24"/>
        </w:rPr>
        <w:t>承诺日期：</w:t>
      </w:r>
    </w:p>
    <w:p w:rsidR="00D7627B" w:rsidRDefault="00D7627B">
      <w:pPr>
        <w:pStyle w:val="a0"/>
        <w:spacing w:line="360" w:lineRule="auto"/>
        <w:rPr>
          <w:lang w:val="fr-CH"/>
        </w:rPr>
      </w:pPr>
    </w:p>
    <w:p w:rsidR="00D7627B" w:rsidRDefault="00D7627B">
      <w:pPr>
        <w:tabs>
          <w:tab w:val="left" w:pos="640"/>
          <w:tab w:val="left" w:pos="1260"/>
          <w:tab w:val="left" w:pos="1418"/>
        </w:tabs>
        <w:spacing w:line="360" w:lineRule="auto"/>
        <w:rPr>
          <w:rFonts w:ascii="宋体" w:hAnsi="宋体" w:cs="宋体"/>
          <w:sz w:val="24"/>
          <w:lang w:val="fr-CH"/>
        </w:rPr>
      </w:pPr>
    </w:p>
    <w:p w:rsidR="00D7627B" w:rsidRDefault="00F52719">
      <w:pPr>
        <w:spacing w:line="360" w:lineRule="auto"/>
        <w:ind w:firstLineChars="200" w:firstLine="480"/>
        <w:rPr>
          <w:rFonts w:ascii="宋体" w:hAnsi="宋体" w:cs="宋体"/>
          <w:sz w:val="24"/>
        </w:rPr>
      </w:pPr>
      <w:r>
        <w:rPr>
          <w:rFonts w:ascii="宋体" w:hAnsi="宋体" w:cs="宋体" w:hint="eastAsia"/>
          <w:sz w:val="24"/>
          <w:lang w:val="fr-CH"/>
        </w:rPr>
        <w:br w:type="page"/>
      </w:r>
    </w:p>
    <w:p w:rsidR="00D7627B" w:rsidRDefault="00F52719">
      <w:pPr>
        <w:spacing w:line="360" w:lineRule="auto"/>
        <w:rPr>
          <w:rFonts w:ascii="宋体" w:hAnsi="宋体" w:cs="宋体"/>
          <w:b/>
          <w:sz w:val="24"/>
          <w:lang w:val="fr-CH"/>
        </w:rPr>
      </w:pPr>
      <w:r>
        <w:rPr>
          <w:rFonts w:ascii="宋体" w:hAnsi="宋体" w:cs="宋体"/>
          <w:b/>
          <w:sz w:val="24"/>
        </w:rPr>
        <w:lastRenderedPageBreak/>
        <w:t>10</w:t>
      </w:r>
      <w:r>
        <w:rPr>
          <w:rFonts w:ascii="宋体" w:hAnsi="宋体" w:cs="宋体" w:hint="eastAsia"/>
          <w:b/>
          <w:sz w:val="24"/>
          <w:lang w:val="fr-CH"/>
        </w:rPr>
        <w:t>、投标人简介</w:t>
      </w:r>
    </w:p>
    <w:p w:rsidR="00D7627B" w:rsidRDefault="00F52719">
      <w:pPr>
        <w:spacing w:line="360" w:lineRule="auto"/>
        <w:rPr>
          <w:rFonts w:ascii="宋体" w:hAnsi="宋体" w:cs="宋体"/>
          <w:b/>
          <w:sz w:val="24"/>
          <w:lang w:val="fr-CH"/>
        </w:rPr>
      </w:pPr>
      <w:r>
        <w:rPr>
          <w:rFonts w:ascii="宋体" w:hAnsi="宋体" w:cs="宋体" w:hint="eastAsia"/>
          <w:b/>
          <w:sz w:val="24"/>
        </w:rPr>
        <w:t>1</w:t>
      </w:r>
      <w:r>
        <w:rPr>
          <w:rFonts w:ascii="宋体" w:hAnsi="宋体" w:cs="宋体"/>
          <w:b/>
          <w:sz w:val="24"/>
        </w:rPr>
        <w:t>1</w:t>
      </w:r>
      <w:r>
        <w:rPr>
          <w:rFonts w:ascii="宋体" w:hAnsi="宋体" w:cs="宋体" w:hint="eastAsia"/>
          <w:b/>
          <w:sz w:val="24"/>
          <w:lang w:val="fr-CH"/>
        </w:rPr>
        <w:t>、同类项目业绩</w:t>
      </w:r>
    </w:p>
    <w:p w:rsidR="00D7627B" w:rsidRDefault="00F52719">
      <w:pPr>
        <w:spacing w:line="360" w:lineRule="auto"/>
        <w:rPr>
          <w:rFonts w:ascii="宋体" w:hAnsi="宋体" w:cs="宋体"/>
          <w:b/>
          <w:sz w:val="24"/>
        </w:rPr>
      </w:pPr>
      <w:r>
        <w:rPr>
          <w:rFonts w:ascii="宋体" w:hAnsi="宋体" w:cs="宋体" w:hint="eastAsia"/>
          <w:b/>
          <w:sz w:val="24"/>
        </w:rPr>
        <w:t>1</w:t>
      </w:r>
      <w:r>
        <w:rPr>
          <w:rFonts w:ascii="宋体" w:hAnsi="宋体" w:cs="宋体"/>
          <w:b/>
          <w:sz w:val="24"/>
        </w:rPr>
        <w:t>2</w:t>
      </w:r>
      <w:r>
        <w:rPr>
          <w:rFonts w:ascii="宋体" w:hAnsi="宋体" w:cs="宋体" w:hint="eastAsia"/>
          <w:b/>
          <w:sz w:val="24"/>
          <w:lang w:val="fr-CH"/>
        </w:rPr>
        <w:t>、</w:t>
      </w:r>
      <w:r>
        <w:rPr>
          <w:rFonts w:ascii="宋体" w:hAnsi="宋体" w:cs="宋体" w:hint="eastAsia"/>
          <w:b/>
          <w:sz w:val="24"/>
        </w:rPr>
        <w:t>项目负责人</w:t>
      </w:r>
    </w:p>
    <w:p w:rsidR="00D7627B" w:rsidRDefault="00F52719">
      <w:pPr>
        <w:spacing w:line="360" w:lineRule="auto"/>
        <w:rPr>
          <w:rFonts w:ascii="宋体" w:hAnsi="宋体" w:cs="宋体"/>
          <w:b/>
          <w:sz w:val="24"/>
        </w:rPr>
      </w:pPr>
      <w:r>
        <w:rPr>
          <w:rFonts w:ascii="宋体" w:hAnsi="宋体" w:cs="宋体" w:hint="eastAsia"/>
          <w:b/>
          <w:sz w:val="24"/>
        </w:rPr>
        <w:t>1</w:t>
      </w:r>
      <w:r>
        <w:rPr>
          <w:rFonts w:ascii="宋体" w:hAnsi="宋体" w:cs="宋体"/>
          <w:b/>
          <w:sz w:val="24"/>
        </w:rPr>
        <w:t>3</w:t>
      </w:r>
      <w:r>
        <w:rPr>
          <w:rFonts w:ascii="宋体" w:hAnsi="宋体" w:cs="宋体" w:hint="eastAsia"/>
          <w:b/>
          <w:sz w:val="24"/>
          <w:lang w:val="fr-CH"/>
        </w:rPr>
        <w:t>、</w:t>
      </w:r>
      <w:r>
        <w:rPr>
          <w:rFonts w:ascii="宋体" w:hAnsi="宋体" w:cs="宋体" w:hint="eastAsia"/>
          <w:b/>
          <w:sz w:val="24"/>
        </w:rPr>
        <w:t>团队成员（项目负责人除外）</w:t>
      </w:r>
    </w:p>
    <w:p w:rsidR="00D7627B" w:rsidRDefault="00F52719">
      <w:pPr>
        <w:spacing w:line="360" w:lineRule="auto"/>
        <w:rPr>
          <w:rFonts w:ascii="宋体" w:hAnsi="宋体" w:cs="宋体"/>
          <w:b/>
          <w:sz w:val="24"/>
          <w:lang w:val="fr-CH"/>
        </w:rPr>
      </w:pPr>
      <w:r>
        <w:rPr>
          <w:rFonts w:ascii="宋体" w:hAnsi="宋体" w:cs="宋体" w:hint="eastAsia"/>
          <w:b/>
          <w:sz w:val="24"/>
        </w:rPr>
        <w:t>14</w:t>
      </w:r>
      <w:r>
        <w:rPr>
          <w:rFonts w:ascii="宋体" w:hAnsi="宋体" w:cs="宋体" w:hint="eastAsia"/>
          <w:b/>
          <w:sz w:val="24"/>
        </w:rPr>
        <w:t>、</w:t>
      </w:r>
      <w:r w:rsidRPr="004C0F67">
        <w:rPr>
          <w:rFonts w:ascii="宋体" w:hAnsi="宋体" w:cs="宋体" w:hint="eastAsia"/>
          <w:b/>
          <w:sz w:val="24"/>
          <w:lang w:bidi="ar"/>
        </w:rPr>
        <w:t>宣传推广能力</w:t>
      </w:r>
    </w:p>
    <w:p w:rsidR="00D7627B" w:rsidRPr="004C0F67" w:rsidRDefault="00F52719" w:rsidP="004C0F67">
      <w:pPr>
        <w:spacing w:line="360" w:lineRule="auto"/>
        <w:rPr>
          <w:rFonts w:ascii="宋体" w:hAnsi="宋体" w:cs="宋体"/>
          <w:b/>
          <w:sz w:val="24"/>
          <w:lang w:val="fr-CH"/>
        </w:rPr>
      </w:pPr>
      <w:r w:rsidRPr="004C0F67">
        <w:rPr>
          <w:rFonts w:ascii="宋体" w:hAnsi="宋体" w:cs="宋体"/>
          <w:b/>
          <w:sz w:val="24"/>
          <w:lang w:val="fr-CH"/>
        </w:rPr>
        <w:t>1</w:t>
      </w:r>
      <w:r w:rsidRPr="004C0F67">
        <w:rPr>
          <w:rFonts w:ascii="宋体" w:hAnsi="宋体" w:cs="宋体"/>
          <w:b/>
          <w:sz w:val="24"/>
        </w:rPr>
        <w:t>5</w:t>
      </w:r>
      <w:r w:rsidRPr="004C0F67">
        <w:rPr>
          <w:rFonts w:ascii="宋体" w:hAnsi="宋体" w:cs="宋体" w:hint="eastAsia"/>
          <w:b/>
          <w:sz w:val="24"/>
        </w:rPr>
        <w:t>、</w:t>
      </w:r>
      <w:r w:rsidRPr="004C0F67">
        <w:rPr>
          <w:rFonts w:ascii="宋体" w:hAnsi="宋体" w:cs="宋体" w:hint="eastAsia"/>
          <w:b/>
          <w:sz w:val="24"/>
          <w:lang w:val="fr-CH"/>
        </w:rPr>
        <w:t>投标人认为有必要提供的其他材料</w:t>
      </w:r>
    </w:p>
    <w:p w:rsidR="00D7627B" w:rsidRDefault="00D7627B">
      <w:pPr>
        <w:tabs>
          <w:tab w:val="left" w:pos="640"/>
          <w:tab w:val="left" w:pos="840"/>
          <w:tab w:val="left" w:pos="1260"/>
          <w:tab w:val="left" w:pos="1418"/>
        </w:tabs>
        <w:spacing w:line="360" w:lineRule="auto"/>
        <w:rPr>
          <w:rFonts w:ascii="宋体" w:hAnsi="宋体" w:cs="宋体"/>
          <w:sz w:val="24"/>
        </w:rPr>
      </w:pPr>
    </w:p>
    <w:p w:rsidR="00D7627B" w:rsidRDefault="00F52719">
      <w:p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（三）技术部分</w:t>
      </w:r>
    </w:p>
    <w:p w:rsidR="00D7627B" w:rsidRDefault="00D7627B">
      <w:pPr>
        <w:spacing w:after="78" w:line="360" w:lineRule="auto"/>
        <w:jc w:val="center"/>
        <w:rPr>
          <w:rFonts w:ascii="宋体" w:hAnsi="宋体" w:cs="宋体"/>
          <w:b/>
          <w:bCs/>
          <w:sz w:val="24"/>
          <w:lang w:val="fr-CH"/>
        </w:rPr>
      </w:pPr>
    </w:p>
    <w:p w:rsidR="00D7627B" w:rsidRDefault="00F52719">
      <w:pPr>
        <w:spacing w:after="78" w:line="360" w:lineRule="auto"/>
        <w:jc w:val="center"/>
        <w:rPr>
          <w:rFonts w:ascii="宋体" w:hAnsi="宋体" w:cs="宋体"/>
          <w:b/>
          <w:bCs/>
          <w:sz w:val="24"/>
          <w:lang w:val="fr-CH"/>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lang w:val="fr-CH"/>
        </w:rPr>
        <w:t>用户需求响应表</w:t>
      </w:r>
    </w:p>
    <w:p w:rsidR="00D7627B" w:rsidRDefault="00F52719">
      <w:pPr>
        <w:spacing w:after="78" w:line="360" w:lineRule="auto"/>
        <w:rPr>
          <w:rFonts w:ascii="宋体" w:hAnsi="宋体" w:cs="宋体"/>
          <w:sz w:val="24"/>
        </w:rPr>
      </w:pPr>
      <w:r>
        <w:rPr>
          <w:rFonts w:ascii="宋体" w:hAnsi="宋体" w:cs="宋体" w:hint="eastAsia"/>
          <w:sz w:val="24"/>
        </w:rPr>
        <w:t>投标人名称</w:t>
      </w:r>
      <w:r>
        <w:rPr>
          <w:rFonts w:ascii="宋体" w:hAnsi="宋体" w:cs="宋体" w:hint="eastAsia"/>
          <w:sz w:val="24"/>
        </w:rPr>
        <w:t xml:space="preserve">____________________          </w:t>
      </w:r>
      <w:r>
        <w:rPr>
          <w:rFonts w:ascii="宋体" w:hAnsi="宋体" w:cs="宋体" w:hint="eastAsia"/>
          <w:sz w:val="24"/>
        </w:rPr>
        <w:t>招标编号</w:t>
      </w:r>
      <w:r>
        <w:rPr>
          <w:rFonts w:ascii="宋体" w:hAnsi="宋体" w:cs="宋体" w:hint="eastAsia"/>
          <w:sz w:val="24"/>
        </w:rPr>
        <w:t>____________________</w:t>
      </w:r>
    </w:p>
    <w:p w:rsidR="00D7627B" w:rsidRDefault="00F52719">
      <w:pPr>
        <w:spacing w:after="78" w:line="360" w:lineRule="auto"/>
        <w:rPr>
          <w:rFonts w:ascii="宋体" w:hAnsi="宋体" w:cs="宋体"/>
          <w:bCs/>
          <w:sz w:val="24"/>
        </w:rPr>
      </w:pPr>
      <w:r>
        <w:rPr>
          <w:rFonts w:ascii="宋体" w:hAnsi="宋体" w:cs="宋体" w:hint="eastAsia"/>
          <w:bCs/>
          <w:sz w:val="24"/>
        </w:rPr>
        <w:t>据招标文件要求，我公司承诺响应如下：</w:t>
      </w:r>
    </w:p>
    <w:tbl>
      <w:tblPr>
        <w:tblW w:w="954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3241"/>
        <w:gridCol w:w="1917"/>
      </w:tblGrid>
      <w:tr w:rsidR="00D7627B">
        <w:trPr>
          <w:jc w:val="center"/>
        </w:trPr>
        <w:tc>
          <w:tcPr>
            <w:tcW w:w="878" w:type="dxa"/>
            <w:vAlign w:val="center"/>
          </w:tcPr>
          <w:p w:rsidR="00D7627B" w:rsidRDefault="00F52719">
            <w:pPr>
              <w:spacing w:line="360" w:lineRule="auto"/>
              <w:jc w:val="center"/>
              <w:rPr>
                <w:rFonts w:ascii="宋体" w:hAnsi="宋体" w:cs="宋体"/>
                <w:bCs/>
                <w:sz w:val="24"/>
              </w:rPr>
            </w:pPr>
            <w:r>
              <w:rPr>
                <w:rFonts w:ascii="宋体" w:hAnsi="宋体" w:cs="宋体" w:hint="eastAsia"/>
                <w:bCs/>
                <w:sz w:val="24"/>
              </w:rPr>
              <w:t>序号</w:t>
            </w:r>
          </w:p>
        </w:tc>
        <w:tc>
          <w:tcPr>
            <w:tcW w:w="3507" w:type="dxa"/>
            <w:vAlign w:val="center"/>
          </w:tcPr>
          <w:p w:rsidR="00D7627B" w:rsidRDefault="00F52719">
            <w:pPr>
              <w:spacing w:line="360" w:lineRule="auto"/>
              <w:jc w:val="center"/>
              <w:rPr>
                <w:rFonts w:ascii="宋体" w:hAnsi="宋体" w:cs="宋体"/>
                <w:bCs/>
                <w:sz w:val="24"/>
              </w:rPr>
            </w:pPr>
            <w:r>
              <w:rPr>
                <w:rFonts w:ascii="宋体" w:hAnsi="宋体" w:cs="宋体" w:hint="eastAsia"/>
                <w:bCs/>
                <w:sz w:val="24"/>
              </w:rPr>
              <w:t>招标文件要求</w:t>
            </w:r>
          </w:p>
        </w:tc>
        <w:tc>
          <w:tcPr>
            <w:tcW w:w="3241" w:type="dxa"/>
            <w:vAlign w:val="center"/>
          </w:tcPr>
          <w:p w:rsidR="00D7627B" w:rsidRDefault="00F52719">
            <w:pPr>
              <w:spacing w:line="360" w:lineRule="auto"/>
              <w:jc w:val="center"/>
              <w:rPr>
                <w:rFonts w:ascii="宋体" w:hAnsi="宋体" w:cs="宋体"/>
                <w:bCs/>
                <w:sz w:val="24"/>
              </w:rPr>
            </w:pPr>
            <w:r>
              <w:rPr>
                <w:rFonts w:ascii="宋体" w:hAnsi="宋体" w:cs="宋体" w:hint="eastAsia"/>
                <w:bCs/>
                <w:sz w:val="24"/>
              </w:rPr>
              <w:t>投标文件响应</w:t>
            </w:r>
          </w:p>
        </w:tc>
        <w:tc>
          <w:tcPr>
            <w:tcW w:w="1917" w:type="dxa"/>
            <w:vAlign w:val="center"/>
          </w:tcPr>
          <w:p w:rsidR="00D7627B" w:rsidRDefault="00F52719">
            <w:pPr>
              <w:spacing w:line="360" w:lineRule="auto"/>
              <w:jc w:val="center"/>
              <w:rPr>
                <w:rFonts w:ascii="宋体" w:hAnsi="宋体" w:cs="宋体"/>
                <w:bCs/>
                <w:sz w:val="24"/>
              </w:rPr>
            </w:pPr>
            <w:r>
              <w:rPr>
                <w:rFonts w:ascii="宋体" w:hAnsi="宋体" w:cs="宋体" w:hint="eastAsia"/>
                <w:bCs/>
                <w:sz w:val="24"/>
              </w:rPr>
              <w:t>偏离说明（符合</w:t>
            </w:r>
            <w:r>
              <w:rPr>
                <w:rFonts w:ascii="宋体" w:hAnsi="宋体" w:cs="宋体" w:hint="eastAsia"/>
                <w:bCs/>
                <w:sz w:val="24"/>
              </w:rPr>
              <w:t>/</w:t>
            </w:r>
            <w:r>
              <w:rPr>
                <w:rFonts w:ascii="宋体" w:hAnsi="宋体" w:cs="宋体" w:hint="eastAsia"/>
                <w:bCs/>
                <w:sz w:val="24"/>
              </w:rPr>
              <w:t>正偏离</w:t>
            </w:r>
            <w:r>
              <w:rPr>
                <w:rFonts w:ascii="宋体" w:hAnsi="宋体" w:cs="宋体" w:hint="eastAsia"/>
                <w:bCs/>
                <w:sz w:val="24"/>
              </w:rPr>
              <w:t>/</w:t>
            </w:r>
            <w:r>
              <w:rPr>
                <w:rFonts w:ascii="宋体" w:hAnsi="宋体" w:cs="宋体" w:hint="eastAsia"/>
                <w:bCs/>
                <w:sz w:val="24"/>
              </w:rPr>
              <w:t>负偏离）</w:t>
            </w:r>
          </w:p>
        </w:tc>
      </w:tr>
      <w:tr w:rsidR="00D7627B">
        <w:trPr>
          <w:jc w:val="center"/>
        </w:trPr>
        <w:tc>
          <w:tcPr>
            <w:tcW w:w="878" w:type="dxa"/>
            <w:vAlign w:val="center"/>
          </w:tcPr>
          <w:p w:rsidR="00D7627B" w:rsidRDefault="00F52719">
            <w:pPr>
              <w:spacing w:line="360" w:lineRule="auto"/>
              <w:rPr>
                <w:rFonts w:ascii="宋体" w:hAnsi="宋体" w:cs="宋体"/>
                <w:bCs/>
                <w:sz w:val="24"/>
              </w:rPr>
            </w:pPr>
            <w:r>
              <w:rPr>
                <w:rFonts w:ascii="宋体" w:hAnsi="宋体" w:cs="宋体" w:hint="eastAsia"/>
                <w:bCs/>
                <w:sz w:val="24"/>
              </w:rPr>
              <w:t>1</w:t>
            </w:r>
          </w:p>
        </w:tc>
        <w:tc>
          <w:tcPr>
            <w:tcW w:w="3507" w:type="dxa"/>
            <w:vAlign w:val="center"/>
          </w:tcPr>
          <w:p w:rsidR="00D7627B" w:rsidRDefault="00F52719">
            <w:pPr>
              <w:spacing w:after="78" w:line="360" w:lineRule="auto"/>
              <w:rPr>
                <w:rFonts w:ascii="宋体" w:hAnsi="宋体" w:cs="宋体"/>
                <w:bCs/>
                <w:sz w:val="24"/>
              </w:rPr>
            </w:pPr>
            <w:r>
              <w:rPr>
                <w:rFonts w:ascii="宋体" w:hAnsi="宋体" w:cs="宋体" w:hint="eastAsia"/>
                <w:bCs/>
                <w:sz w:val="24"/>
              </w:rPr>
              <w:t>本章服务需求书内容为项目正常开展的基本要求，投标人必须完全响应满足招标文件“第五章</w:t>
            </w:r>
            <w:r>
              <w:rPr>
                <w:rFonts w:ascii="宋体" w:hAnsi="宋体" w:cs="宋体" w:hint="eastAsia"/>
                <w:bCs/>
                <w:sz w:val="24"/>
              </w:rPr>
              <w:t xml:space="preserve"> </w:t>
            </w:r>
            <w:r>
              <w:rPr>
                <w:rFonts w:ascii="宋体" w:hAnsi="宋体" w:cs="宋体" w:hint="eastAsia"/>
                <w:bCs/>
                <w:sz w:val="24"/>
              </w:rPr>
              <w:t>用户需求书”的全部内容，否则将导致投标无效。如投标人中标后被发现不能满足招标文件“第五章</w:t>
            </w:r>
            <w:r>
              <w:rPr>
                <w:rFonts w:ascii="宋体" w:hAnsi="宋体" w:cs="宋体" w:hint="eastAsia"/>
                <w:bCs/>
                <w:sz w:val="24"/>
              </w:rPr>
              <w:t xml:space="preserve"> </w:t>
            </w:r>
            <w:r>
              <w:rPr>
                <w:rFonts w:ascii="宋体" w:hAnsi="宋体" w:cs="宋体" w:hint="eastAsia"/>
                <w:bCs/>
                <w:sz w:val="24"/>
              </w:rPr>
              <w:t>用户需求书”的，采购单位有权拒绝签订合同，一切后果由投标人承担。</w:t>
            </w:r>
          </w:p>
        </w:tc>
        <w:tc>
          <w:tcPr>
            <w:tcW w:w="3241" w:type="dxa"/>
            <w:vAlign w:val="center"/>
          </w:tcPr>
          <w:p w:rsidR="00D7627B" w:rsidRDefault="00F52719">
            <w:pPr>
              <w:spacing w:line="360" w:lineRule="auto"/>
              <w:jc w:val="left"/>
              <w:rPr>
                <w:rFonts w:ascii="宋体" w:hAnsi="宋体" w:cs="宋体"/>
                <w:bCs/>
                <w:sz w:val="24"/>
              </w:rPr>
            </w:pPr>
            <w:r>
              <w:rPr>
                <w:rFonts w:ascii="宋体" w:hAnsi="宋体" w:cs="宋体" w:hint="eastAsia"/>
                <w:bCs/>
                <w:sz w:val="24"/>
              </w:rPr>
              <w:t>填写说明：此项投标人必须完全响应满足，请投标人于“投标文件响应”栏中填写“投标人完全响应满足招标文件“第五章</w:t>
            </w:r>
            <w:r>
              <w:rPr>
                <w:rFonts w:ascii="宋体" w:hAnsi="宋体" w:cs="宋体" w:hint="eastAsia"/>
                <w:bCs/>
                <w:sz w:val="24"/>
              </w:rPr>
              <w:t xml:space="preserve"> </w:t>
            </w:r>
            <w:r>
              <w:rPr>
                <w:rFonts w:ascii="宋体" w:hAnsi="宋体" w:cs="宋体" w:hint="eastAsia"/>
                <w:bCs/>
                <w:sz w:val="24"/>
              </w:rPr>
              <w:t>用户需求书”的全部内容”即可；</w:t>
            </w:r>
          </w:p>
          <w:p w:rsidR="00D7627B" w:rsidRDefault="00F52719">
            <w:pPr>
              <w:spacing w:line="360" w:lineRule="auto"/>
              <w:jc w:val="left"/>
              <w:rPr>
                <w:rFonts w:ascii="宋体" w:hAnsi="宋体" w:cs="宋体"/>
                <w:bCs/>
                <w:sz w:val="24"/>
              </w:rPr>
            </w:pPr>
            <w:r>
              <w:rPr>
                <w:rFonts w:ascii="宋体" w:hAnsi="宋体" w:cs="宋体" w:hint="eastAsia"/>
                <w:bCs/>
                <w:sz w:val="24"/>
              </w:rPr>
              <w:t>无需另行编制填写内容。</w:t>
            </w:r>
          </w:p>
        </w:tc>
        <w:tc>
          <w:tcPr>
            <w:tcW w:w="1917" w:type="dxa"/>
            <w:vAlign w:val="center"/>
          </w:tcPr>
          <w:p w:rsidR="00D7627B" w:rsidRDefault="00D7627B">
            <w:pPr>
              <w:spacing w:line="360" w:lineRule="auto"/>
              <w:jc w:val="center"/>
              <w:rPr>
                <w:rFonts w:ascii="宋体" w:hAnsi="宋体" w:cs="宋体"/>
                <w:bCs/>
                <w:sz w:val="24"/>
              </w:rPr>
            </w:pPr>
          </w:p>
        </w:tc>
      </w:tr>
    </w:tbl>
    <w:p w:rsidR="00D7627B" w:rsidRDefault="00D7627B">
      <w:pPr>
        <w:spacing w:after="78" w:line="360" w:lineRule="auto"/>
        <w:rPr>
          <w:rFonts w:ascii="宋体" w:hAnsi="宋体" w:cs="宋体"/>
          <w:bCs/>
          <w:sz w:val="24"/>
        </w:rPr>
      </w:pPr>
    </w:p>
    <w:p w:rsidR="00D7627B" w:rsidRDefault="00F52719">
      <w:pPr>
        <w:spacing w:after="78" w:line="360" w:lineRule="auto"/>
        <w:rPr>
          <w:rFonts w:ascii="宋体" w:hAnsi="宋体" w:cs="宋体"/>
          <w:bCs/>
          <w:sz w:val="24"/>
        </w:rPr>
      </w:pPr>
      <w:r>
        <w:rPr>
          <w:rFonts w:ascii="宋体" w:hAnsi="宋体" w:cs="宋体" w:hint="eastAsia"/>
          <w:bCs/>
          <w:sz w:val="24"/>
        </w:rPr>
        <w:t>若响应情况优于招标要求，应作详细说明；“偏离情况”栏中根据响应情况填写，没有达到要求的填“负偏离”，达到要求的填“符合”，优于要求的填“正偏离”。</w:t>
      </w:r>
    </w:p>
    <w:p w:rsidR="00D7627B" w:rsidRDefault="00D7627B">
      <w:pPr>
        <w:spacing w:after="78" w:line="360" w:lineRule="auto"/>
        <w:rPr>
          <w:rFonts w:ascii="宋体" w:hAnsi="宋体" w:cs="宋体"/>
          <w:bCs/>
          <w:sz w:val="24"/>
        </w:rPr>
      </w:pPr>
    </w:p>
    <w:p w:rsidR="00D7627B" w:rsidRDefault="00D7627B">
      <w:pPr>
        <w:pStyle w:val="a7"/>
        <w:spacing w:line="360" w:lineRule="auto"/>
        <w:rPr>
          <w:rFonts w:hAnsi="宋体" w:cs="宋体"/>
          <w:bCs/>
          <w:sz w:val="24"/>
        </w:rPr>
      </w:pPr>
    </w:p>
    <w:p w:rsidR="00D7627B" w:rsidRDefault="00F52719">
      <w:pPr>
        <w:pStyle w:val="a7"/>
        <w:spacing w:line="360" w:lineRule="auto"/>
        <w:ind w:firstLineChars="2400" w:firstLine="5760"/>
        <w:rPr>
          <w:rFonts w:hAnsi="宋体" w:cs="宋体"/>
          <w:bCs/>
          <w:sz w:val="24"/>
        </w:rPr>
      </w:pPr>
      <w:r>
        <w:rPr>
          <w:rFonts w:hAnsi="宋体" w:cs="宋体" w:hint="eastAsia"/>
          <w:bCs/>
          <w:sz w:val="24"/>
        </w:rPr>
        <w:t>供应商：（公章）</w:t>
      </w:r>
    </w:p>
    <w:p w:rsidR="00D7627B" w:rsidRDefault="00F52719">
      <w:pPr>
        <w:spacing w:line="360" w:lineRule="auto"/>
        <w:ind w:firstLineChars="2329" w:firstLine="5590"/>
        <w:rPr>
          <w:rFonts w:ascii="宋体" w:hAnsi="宋体" w:cs="宋体"/>
          <w:bCs/>
          <w:sz w:val="24"/>
        </w:rPr>
      </w:pPr>
      <w:r>
        <w:rPr>
          <w:rFonts w:ascii="宋体" w:hAnsi="宋体" w:cs="宋体" w:hint="eastAsia"/>
          <w:bCs/>
          <w:sz w:val="24"/>
        </w:rPr>
        <w:t>日期：</w:t>
      </w:r>
      <w:r>
        <w:rPr>
          <w:rFonts w:ascii="宋体" w:hAnsi="宋体" w:cs="宋体" w:hint="eastAsia"/>
          <w:bCs/>
          <w:sz w:val="24"/>
        </w:rPr>
        <w:t xml:space="preserve">  </w:t>
      </w: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w:t>
      </w:r>
    </w:p>
    <w:p w:rsidR="00D7627B" w:rsidRDefault="00D7627B">
      <w:pPr>
        <w:pStyle w:val="a0"/>
        <w:spacing w:line="360" w:lineRule="auto"/>
        <w:rPr>
          <w:lang w:val="fr-CH"/>
        </w:rPr>
      </w:pPr>
    </w:p>
    <w:p w:rsidR="00D7627B" w:rsidRDefault="00F52719">
      <w:pPr>
        <w:tabs>
          <w:tab w:val="left" w:pos="640"/>
          <w:tab w:val="left" w:pos="1260"/>
          <w:tab w:val="left" w:pos="1418"/>
        </w:tabs>
        <w:spacing w:line="480" w:lineRule="auto"/>
        <w:ind w:rightChars="-200" w:right="-420"/>
        <w:rPr>
          <w:rFonts w:ascii="宋体" w:hAnsi="宋体" w:cs="宋体"/>
          <w:sz w:val="24"/>
        </w:rPr>
      </w:pPr>
      <w:r>
        <w:rPr>
          <w:rFonts w:ascii="宋体" w:hAnsi="宋体" w:cs="宋体" w:hint="eastAsia"/>
          <w:sz w:val="24"/>
          <w:lang w:val="sq-AL"/>
        </w:rPr>
        <w:br w:type="page"/>
      </w:r>
      <w:r>
        <w:rPr>
          <w:rFonts w:ascii="宋体" w:hAnsi="宋体" w:cs="宋体" w:hint="eastAsia"/>
          <w:b/>
          <w:bCs/>
          <w:sz w:val="24"/>
        </w:rPr>
        <w:lastRenderedPageBreak/>
        <w:t>2</w:t>
      </w:r>
      <w:r>
        <w:rPr>
          <w:rFonts w:ascii="宋体" w:hAnsi="宋体" w:cs="宋体" w:hint="eastAsia"/>
          <w:b/>
          <w:bCs/>
          <w:sz w:val="24"/>
        </w:rPr>
        <w:t>、对项目的整体理解；</w:t>
      </w:r>
    </w:p>
    <w:p w:rsidR="00D7627B" w:rsidRDefault="00F52719">
      <w:pPr>
        <w:tabs>
          <w:tab w:val="left" w:pos="640"/>
          <w:tab w:val="left" w:pos="1260"/>
          <w:tab w:val="left" w:pos="1418"/>
        </w:tabs>
        <w:spacing w:line="480" w:lineRule="auto"/>
        <w:ind w:rightChars="-200" w:right="-420"/>
        <w:rPr>
          <w:rFonts w:ascii="宋体" w:hAnsi="宋体" w:cs="宋体"/>
          <w:b/>
          <w:bCs/>
          <w:sz w:val="24"/>
        </w:rPr>
      </w:pPr>
      <w:r>
        <w:rPr>
          <w:rFonts w:ascii="宋体" w:hAnsi="宋体" w:cs="宋体" w:hint="eastAsia"/>
          <w:b/>
          <w:bCs/>
          <w:sz w:val="24"/>
        </w:rPr>
        <w:t>3</w:t>
      </w:r>
      <w:r>
        <w:rPr>
          <w:rFonts w:ascii="宋体" w:hAnsi="宋体" w:cs="宋体" w:hint="eastAsia"/>
          <w:b/>
          <w:bCs/>
          <w:sz w:val="24"/>
        </w:rPr>
        <w:t>、项目进度计划；</w:t>
      </w:r>
    </w:p>
    <w:p w:rsidR="00D7627B" w:rsidRDefault="00F52719">
      <w:pPr>
        <w:tabs>
          <w:tab w:val="left" w:pos="640"/>
          <w:tab w:val="left" w:pos="1260"/>
          <w:tab w:val="left" w:pos="1418"/>
        </w:tabs>
        <w:spacing w:line="480" w:lineRule="auto"/>
        <w:ind w:rightChars="-200" w:right="-420"/>
        <w:rPr>
          <w:rFonts w:ascii="宋体" w:hAnsi="宋体" w:cs="宋体"/>
          <w:b/>
          <w:bCs/>
          <w:sz w:val="24"/>
          <w:lang w:val="fr-CH"/>
        </w:rPr>
      </w:pPr>
      <w:r>
        <w:rPr>
          <w:rFonts w:ascii="宋体" w:hAnsi="宋体" w:cs="宋体"/>
          <w:b/>
          <w:bCs/>
          <w:sz w:val="24"/>
        </w:rPr>
        <w:t>4</w:t>
      </w:r>
      <w:r>
        <w:rPr>
          <w:rFonts w:ascii="宋体" w:hAnsi="宋体" w:cs="宋体" w:hint="eastAsia"/>
          <w:b/>
          <w:bCs/>
          <w:sz w:val="24"/>
          <w:lang w:val="fr-CH"/>
        </w:rPr>
        <w:t>、宣传推广策略；</w:t>
      </w:r>
    </w:p>
    <w:p w:rsidR="00D7627B" w:rsidRDefault="00F52719">
      <w:pPr>
        <w:tabs>
          <w:tab w:val="left" w:pos="640"/>
          <w:tab w:val="left" w:pos="1260"/>
          <w:tab w:val="left" w:pos="1418"/>
        </w:tabs>
        <w:spacing w:line="480" w:lineRule="auto"/>
        <w:ind w:rightChars="-200" w:right="-420"/>
        <w:rPr>
          <w:rFonts w:ascii="宋体" w:hAnsi="宋体" w:cs="宋体"/>
          <w:b/>
          <w:bCs/>
          <w:sz w:val="24"/>
          <w:lang w:val="fr-CH"/>
        </w:rPr>
      </w:pPr>
      <w:r>
        <w:rPr>
          <w:rFonts w:ascii="宋体" w:hAnsi="宋体" w:cs="宋体"/>
          <w:b/>
          <w:bCs/>
          <w:sz w:val="24"/>
          <w:lang w:val="fr-CH"/>
        </w:rPr>
        <w:t>5</w:t>
      </w:r>
      <w:r>
        <w:rPr>
          <w:rFonts w:ascii="宋体" w:hAnsi="宋体" w:cs="宋体" w:hint="eastAsia"/>
          <w:b/>
          <w:bCs/>
          <w:sz w:val="24"/>
          <w:lang w:val="fr-CH"/>
        </w:rPr>
        <w:t>、舆情监测；</w:t>
      </w:r>
    </w:p>
    <w:p w:rsidR="00D7627B" w:rsidRDefault="00F52719">
      <w:pPr>
        <w:tabs>
          <w:tab w:val="left" w:pos="640"/>
          <w:tab w:val="left" w:pos="1260"/>
          <w:tab w:val="left" w:pos="1418"/>
        </w:tabs>
        <w:spacing w:line="480" w:lineRule="auto"/>
        <w:ind w:rightChars="-200" w:right="-420"/>
        <w:rPr>
          <w:rFonts w:ascii="宋体" w:hAnsi="宋体" w:cs="宋体"/>
          <w:b/>
          <w:bCs/>
          <w:sz w:val="24"/>
          <w:szCs w:val="22"/>
          <w:lang w:val="fr-CH"/>
        </w:rPr>
      </w:pPr>
      <w:r>
        <w:rPr>
          <w:rFonts w:ascii="宋体" w:hAnsi="宋体" w:cs="宋体" w:hint="eastAsia"/>
          <w:b/>
          <w:bCs/>
          <w:sz w:val="24"/>
          <w:lang w:val="fr-CH"/>
        </w:rPr>
        <w:t>6</w:t>
      </w:r>
      <w:r>
        <w:rPr>
          <w:rFonts w:ascii="宋体" w:hAnsi="宋体" w:cs="宋体" w:hint="eastAsia"/>
          <w:b/>
          <w:bCs/>
          <w:sz w:val="24"/>
          <w:lang w:val="fr-CH"/>
        </w:rPr>
        <w:t>、投标人认为有必要提</w:t>
      </w:r>
      <w:r>
        <w:rPr>
          <w:rFonts w:ascii="宋体" w:hAnsi="宋体" w:cs="宋体" w:hint="eastAsia"/>
          <w:b/>
          <w:bCs/>
          <w:sz w:val="24"/>
          <w:szCs w:val="22"/>
          <w:lang w:val="fr-CH"/>
        </w:rPr>
        <w:t>供的其他材料</w:t>
      </w:r>
      <w:r>
        <w:rPr>
          <w:rFonts w:ascii="宋体" w:hAnsi="宋体" w:cs="宋体" w:hint="eastAsia"/>
          <w:b/>
          <w:bCs/>
          <w:sz w:val="24"/>
          <w:szCs w:val="22"/>
          <w:lang w:val="fr-CH"/>
        </w:rPr>
        <w:t>.</w:t>
      </w:r>
    </w:p>
    <w:p w:rsidR="00D7627B" w:rsidRDefault="00D7627B">
      <w:pPr>
        <w:tabs>
          <w:tab w:val="left" w:pos="640"/>
          <w:tab w:val="left" w:pos="1260"/>
          <w:tab w:val="left" w:pos="1418"/>
        </w:tabs>
        <w:spacing w:line="360" w:lineRule="auto"/>
        <w:rPr>
          <w:rFonts w:ascii="宋体" w:hAnsi="宋体" w:cs="宋体"/>
          <w:b/>
          <w:bCs/>
          <w:sz w:val="24"/>
        </w:rPr>
      </w:pPr>
    </w:p>
    <w:p w:rsidR="00D7627B" w:rsidRDefault="00F52719">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t>注：以上各项请根据“招标项目评分表”中的要求自行填写并提供相应的证明材料。</w:t>
      </w:r>
    </w:p>
    <w:p w:rsidR="00D7627B" w:rsidRDefault="00F52719">
      <w:pPr>
        <w:tabs>
          <w:tab w:val="left" w:pos="425"/>
          <w:tab w:val="left" w:pos="640"/>
          <w:tab w:val="left" w:pos="1260"/>
          <w:tab w:val="left" w:pos="1418"/>
        </w:tabs>
        <w:spacing w:line="360" w:lineRule="auto"/>
        <w:ind w:rightChars="-200" w:right="-420"/>
        <w:outlineLvl w:val="0"/>
        <w:rPr>
          <w:rFonts w:ascii="宋体" w:hAnsi="宋体" w:cs="宋体"/>
          <w:b/>
          <w:bCs/>
          <w:sz w:val="24"/>
        </w:rPr>
      </w:pPr>
      <w:r>
        <w:rPr>
          <w:rFonts w:ascii="宋体" w:hAnsi="宋体" w:cs="宋体" w:hint="eastAsia"/>
          <w:sz w:val="24"/>
          <w:lang w:val="fr-CH"/>
        </w:rPr>
        <w:br w:type="page"/>
      </w:r>
      <w:bookmarkStart w:id="31" w:name="_Toc3166"/>
      <w:bookmarkStart w:id="32" w:name="_Toc6251"/>
      <w:bookmarkEnd w:id="26"/>
      <w:r>
        <w:rPr>
          <w:rFonts w:ascii="宋体" w:hAnsi="宋体" w:cs="宋体" w:hint="eastAsia"/>
          <w:b/>
          <w:bCs/>
          <w:sz w:val="24"/>
        </w:rPr>
        <w:lastRenderedPageBreak/>
        <w:t>（</w:t>
      </w:r>
      <w:r>
        <w:rPr>
          <w:rFonts w:ascii="宋体" w:hAnsi="宋体" w:cs="宋体" w:hint="eastAsia"/>
          <w:b/>
          <w:bCs/>
          <w:sz w:val="24"/>
        </w:rPr>
        <w:t>1</w:t>
      </w:r>
      <w:r>
        <w:rPr>
          <w:rFonts w:ascii="宋体" w:hAnsi="宋体" w:cs="宋体" w:hint="eastAsia"/>
          <w:b/>
          <w:bCs/>
          <w:sz w:val="24"/>
        </w:rPr>
        <w:t>）附件：相关政策</w:t>
      </w:r>
      <w:bookmarkEnd w:id="31"/>
      <w:bookmarkEnd w:id="32"/>
    </w:p>
    <w:p w:rsidR="00D7627B" w:rsidRDefault="00F52719">
      <w:pPr>
        <w:tabs>
          <w:tab w:val="left" w:pos="360"/>
        </w:tabs>
        <w:spacing w:line="360" w:lineRule="auto"/>
        <w:outlineLvl w:val="1"/>
        <w:rPr>
          <w:rFonts w:ascii="宋体" w:hAnsi="宋体" w:cs="宋体"/>
          <w:b/>
          <w:bCs/>
          <w:sz w:val="24"/>
        </w:rPr>
      </w:pPr>
      <w:r>
        <w:rPr>
          <w:rFonts w:ascii="宋体" w:hAnsi="宋体" w:cs="宋体" w:hint="eastAsia"/>
          <w:b/>
          <w:bCs/>
          <w:sz w:val="24"/>
        </w:rPr>
        <w:t>1</w:t>
      </w:r>
      <w:r>
        <w:rPr>
          <w:rFonts w:ascii="宋体" w:hAnsi="宋体" w:cs="宋体" w:hint="eastAsia"/>
          <w:b/>
          <w:bCs/>
          <w:sz w:val="24"/>
        </w:rPr>
        <w:t>、财政部、工业和信息化部《关于印发〈政府采购促进中小企业发展管理办法〉的通知》（财库〔</w:t>
      </w:r>
      <w:r>
        <w:rPr>
          <w:rFonts w:ascii="宋体" w:hAnsi="宋体" w:cs="宋体" w:hint="eastAsia"/>
          <w:b/>
          <w:bCs/>
          <w:sz w:val="24"/>
        </w:rPr>
        <w:t>2020</w:t>
      </w:r>
      <w:r>
        <w:rPr>
          <w:rFonts w:ascii="宋体" w:hAnsi="宋体" w:cs="宋体" w:hint="eastAsia"/>
          <w:b/>
          <w:bCs/>
          <w:sz w:val="24"/>
        </w:rPr>
        <w:t>〕</w:t>
      </w:r>
      <w:r>
        <w:rPr>
          <w:rFonts w:ascii="宋体" w:hAnsi="宋体" w:cs="宋体" w:hint="eastAsia"/>
          <w:b/>
          <w:bCs/>
          <w:sz w:val="24"/>
        </w:rPr>
        <w:t xml:space="preserve">46 </w:t>
      </w:r>
      <w:r>
        <w:rPr>
          <w:rFonts w:ascii="宋体" w:hAnsi="宋体" w:cs="宋体" w:hint="eastAsia"/>
          <w:b/>
          <w:bCs/>
          <w:sz w:val="24"/>
        </w:rPr>
        <w:t>号）</w:t>
      </w:r>
    </w:p>
    <w:p w:rsidR="00D7627B" w:rsidRDefault="00D7627B">
      <w:pPr>
        <w:pStyle w:val="a0"/>
        <w:tabs>
          <w:tab w:val="left" w:pos="562"/>
          <w:tab w:val="left" w:pos="3372"/>
          <w:tab w:val="left" w:pos="3653"/>
        </w:tabs>
        <w:spacing w:line="360" w:lineRule="auto"/>
        <w:rPr>
          <w:rFonts w:ascii="宋体" w:hAnsi="宋体" w:cs="宋体"/>
          <w:sz w:val="24"/>
        </w:rPr>
      </w:pPr>
    </w:p>
    <w:p w:rsidR="00D7627B" w:rsidRDefault="00F52719">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关于印发《政府采购促进中小企业发展管理办法》的通知</w:t>
      </w:r>
    </w:p>
    <w:p w:rsidR="00D7627B" w:rsidRDefault="00F52719">
      <w:pPr>
        <w:widowControl/>
        <w:shd w:val="clear" w:color="auto" w:fill="FFFFFF"/>
        <w:spacing w:after="240" w:line="360" w:lineRule="auto"/>
        <w:jc w:val="center"/>
        <w:rPr>
          <w:rFonts w:ascii="宋体" w:hAnsi="宋体" w:cs="宋体"/>
          <w:kern w:val="0"/>
          <w:sz w:val="24"/>
        </w:rPr>
      </w:pPr>
      <w:r>
        <w:rPr>
          <w:rFonts w:ascii="宋体" w:hAnsi="宋体" w:cs="宋体" w:hint="eastAsia"/>
          <w:kern w:val="0"/>
          <w:sz w:val="24"/>
        </w:rPr>
        <w:t>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46</w:t>
      </w:r>
      <w:r>
        <w:rPr>
          <w:rFonts w:ascii="宋体" w:hAnsi="宋体" w:cs="宋体" w:hint="eastAsia"/>
          <w:kern w:val="0"/>
          <w:sz w:val="24"/>
        </w:rPr>
        <w:t>号</w:t>
      </w:r>
    </w:p>
    <w:p w:rsidR="00D7627B" w:rsidRDefault="00F52719">
      <w:pPr>
        <w:widowControl/>
        <w:shd w:val="clear" w:color="auto" w:fill="FFFFFF"/>
        <w:spacing w:after="240" w:line="360" w:lineRule="auto"/>
        <w:jc w:val="left"/>
        <w:rPr>
          <w:rFonts w:ascii="宋体" w:hAnsi="宋体" w:cs="宋体"/>
          <w:kern w:val="0"/>
          <w:sz w:val="24"/>
        </w:rPr>
      </w:pPr>
      <w:r>
        <w:rPr>
          <w:rFonts w:ascii="宋体" w:hAnsi="宋体" w:cs="宋体" w:hint="eastAsia"/>
          <w:kern w:val="0"/>
          <w:sz w:val="24"/>
        </w:rPr>
        <w:t>各中央预算单位办公厅（室），各省、自治区、直辖市、计划单列市财政厅（局）、工业和信息化主管部门，新疆生产建设兵团财政局、工业和信息化主管部门：</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附件：政府采购促进中小企业发展管理办法</w:t>
      </w:r>
    </w:p>
    <w:p w:rsidR="00D7627B" w:rsidRDefault="00F52719">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财</w:t>
      </w:r>
      <w:r>
        <w:rPr>
          <w:rFonts w:ascii="宋体" w:hAnsi="宋体" w:cs="宋体" w:hint="eastAsia"/>
          <w:kern w:val="0"/>
          <w:sz w:val="24"/>
        </w:rPr>
        <w:t xml:space="preserve">  </w:t>
      </w:r>
      <w:r>
        <w:rPr>
          <w:rFonts w:ascii="宋体" w:hAnsi="宋体" w:cs="宋体" w:hint="eastAsia"/>
          <w:kern w:val="0"/>
          <w:sz w:val="24"/>
        </w:rPr>
        <w:t>政</w:t>
      </w:r>
      <w:r>
        <w:rPr>
          <w:rFonts w:ascii="宋体" w:hAnsi="宋体" w:cs="宋体" w:hint="eastAsia"/>
          <w:kern w:val="0"/>
          <w:sz w:val="24"/>
        </w:rPr>
        <w:t xml:space="preserve">  </w:t>
      </w:r>
      <w:r>
        <w:rPr>
          <w:rFonts w:ascii="宋体" w:hAnsi="宋体" w:cs="宋体" w:hint="eastAsia"/>
          <w:kern w:val="0"/>
          <w:sz w:val="24"/>
        </w:rPr>
        <w:t>部</w:t>
      </w:r>
    </w:p>
    <w:p w:rsidR="00D7627B" w:rsidRDefault="00F52719">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工业和信息化部</w:t>
      </w:r>
    </w:p>
    <w:p w:rsidR="00D7627B" w:rsidRDefault="00F52719">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2020</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18</w:t>
      </w:r>
      <w:r>
        <w:rPr>
          <w:rFonts w:ascii="宋体" w:hAnsi="宋体" w:cs="宋体" w:hint="eastAsia"/>
          <w:kern w:val="0"/>
          <w:sz w:val="24"/>
        </w:rPr>
        <w:t>日</w:t>
      </w:r>
    </w:p>
    <w:p w:rsidR="00D7627B" w:rsidRDefault="00D7627B">
      <w:pPr>
        <w:autoSpaceDE w:val="0"/>
        <w:autoSpaceDN w:val="0"/>
        <w:adjustRightInd w:val="0"/>
        <w:spacing w:line="360" w:lineRule="auto"/>
        <w:jc w:val="left"/>
        <w:rPr>
          <w:rFonts w:ascii="宋体" w:hAnsi="宋体" w:cs="宋体"/>
          <w:kern w:val="0"/>
          <w:sz w:val="24"/>
        </w:rPr>
      </w:pPr>
    </w:p>
    <w:p w:rsidR="00D7627B" w:rsidRDefault="00D7627B">
      <w:pPr>
        <w:spacing w:line="360" w:lineRule="auto"/>
        <w:jc w:val="center"/>
        <w:rPr>
          <w:rFonts w:ascii="宋体" w:hAnsi="宋体" w:cs="宋体"/>
          <w:b/>
          <w:bCs/>
          <w:sz w:val="24"/>
        </w:rPr>
      </w:pPr>
    </w:p>
    <w:p w:rsidR="00D7627B" w:rsidRDefault="00D7627B">
      <w:pPr>
        <w:spacing w:line="360" w:lineRule="auto"/>
        <w:jc w:val="center"/>
        <w:rPr>
          <w:rFonts w:ascii="宋体" w:hAnsi="宋体" w:cs="宋体"/>
          <w:b/>
          <w:bCs/>
          <w:sz w:val="24"/>
        </w:rPr>
      </w:pPr>
    </w:p>
    <w:p w:rsidR="00D7627B" w:rsidRDefault="00D7627B">
      <w:pPr>
        <w:spacing w:line="360" w:lineRule="auto"/>
        <w:jc w:val="center"/>
        <w:rPr>
          <w:rFonts w:ascii="宋体" w:hAnsi="宋体" w:cs="宋体"/>
          <w:b/>
          <w:bCs/>
          <w:sz w:val="24"/>
        </w:rPr>
      </w:pPr>
    </w:p>
    <w:p w:rsidR="00D7627B" w:rsidRDefault="00D7627B">
      <w:pPr>
        <w:spacing w:line="360" w:lineRule="auto"/>
        <w:rPr>
          <w:rFonts w:ascii="宋体" w:hAnsi="宋体" w:cs="宋体"/>
          <w:b/>
          <w:bCs/>
          <w:sz w:val="24"/>
        </w:rPr>
      </w:pPr>
    </w:p>
    <w:p w:rsidR="00D7627B" w:rsidRDefault="00F52719">
      <w:pPr>
        <w:spacing w:line="360" w:lineRule="auto"/>
        <w:jc w:val="center"/>
        <w:rPr>
          <w:rFonts w:ascii="宋体" w:hAnsi="宋体" w:cs="宋体"/>
          <w:b/>
          <w:bCs/>
          <w:sz w:val="24"/>
        </w:rPr>
      </w:pPr>
      <w:r>
        <w:rPr>
          <w:rFonts w:ascii="宋体" w:hAnsi="宋体" w:cs="宋体" w:hint="eastAsia"/>
          <w:b/>
          <w:bCs/>
          <w:sz w:val="24"/>
        </w:rPr>
        <w:t>政府采购促进中小企业发展管理办法</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第一条</w:t>
      </w:r>
      <w:r>
        <w:rPr>
          <w:rFonts w:ascii="宋体" w:hAnsi="宋体" w:cs="宋体" w:hint="eastAsia"/>
          <w:kern w:val="0"/>
          <w:sz w:val="24"/>
        </w:rPr>
        <w:t xml:space="preserve"> </w:t>
      </w:r>
      <w:r>
        <w:rPr>
          <w:rFonts w:ascii="宋体" w:hAnsi="宋体" w:cs="宋体" w:hint="eastAsia"/>
          <w:kern w:val="0"/>
          <w:sz w:val="24"/>
        </w:rPr>
        <w:t>为了发挥政府采购的政策功能，促进中小企业健康发展，根据《中华人民共和国政府采购法》、《中华人民共和国中小企业促进法》等有关法律法规，制定本办法。</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第二条</w:t>
      </w:r>
      <w:r>
        <w:rPr>
          <w:rFonts w:ascii="宋体" w:hAnsi="宋体" w:cs="宋体" w:hint="eastAsia"/>
          <w:kern w:val="0"/>
          <w:sz w:val="24"/>
        </w:rPr>
        <w:t xml:space="preserve"> </w:t>
      </w:r>
      <w:r>
        <w:rPr>
          <w:rFonts w:ascii="宋体" w:hAnsi="宋体" w:cs="宋体" w:hint="eastAsia"/>
          <w:kern w:val="0"/>
          <w:sz w:val="24"/>
        </w:rPr>
        <w:t>本办法所称中小企业，是指在中华人民共和国境内依法设立，依据国务</w:t>
      </w:r>
      <w:r>
        <w:rPr>
          <w:rFonts w:ascii="宋体" w:hAnsi="宋体" w:cs="宋体" w:hint="eastAsia"/>
          <w:kern w:val="0"/>
          <w:sz w:val="24"/>
        </w:rPr>
        <w:lastRenderedPageBreak/>
        <w:t>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第三条</w:t>
      </w:r>
      <w:r>
        <w:rPr>
          <w:rFonts w:ascii="宋体" w:hAnsi="宋体" w:cs="宋体" w:hint="eastAsia"/>
          <w:kern w:val="0"/>
          <w:sz w:val="24"/>
        </w:rPr>
        <w:t xml:space="preserve"> </w:t>
      </w:r>
      <w:r>
        <w:rPr>
          <w:rFonts w:ascii="宋体" w:hAnsi="宋体" w:cs="宋体" w:hint="eastAsia"/>
          <w:kern w:val="0"/>
          <w:sz w:val="24"/>
        </w:rPr>
        <w:t>采购人在政府采购活动中应当通过加强采购需求管理，落实预留采购份额、价格评审优惠、优先采购等</w:t>
      </w:r>
      <w:r>
        <w:rPr>
          <w:rFonts w:ascii="宋体" w:hAnsi="宋体" w:cs="宋体" w:hint="eastAsia"/>
          <w:kern w:val="0"/>
          <w:sz w:val="24"/>
        </w:rPr>
        <w:t xml:space="preserve"> </w:t>
      </w:r>
      <w:r>
        <w:rPr>
          <w:rFonts w:ascii="宋体" w:hAnsi="宋体" w:cs="宋体" w:hint="eastAsia"/>
          <w:kern w:val="0"/>
          <w:sz w:val="24"/>
        </w:rPr>
        <w:t>措施，提高中小企业在政府采购中的份额，支持中小企业发展。</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第四条</w:t>
      </w:r>
      <w:r>
        <w:rPr>
          <w:rFonts w:ascii="宋体" w:hAnsi="宋体" w:cs="宋体" w:hint="eastAsia"/>
          <w:kern w:val="0"/>
          <w:sz w:val="24"/>
        </w:rPr>
        <w:t xml:space="preserve"> </w:t>
      </w:r>
      <w:r>
        <w:rPr>
          <w:rFonts w:ascii="宋体" w:hAnsi="宋体" w:cs="宋体" w:hint="eastAsia"/>
          <w:kern w:val="0"/>
          <w:sz w:val="24"/>
        </w:rPr>
        <w:t>在政府采购活动中，供应商提供的货物、工程或者服务符合下列情形的，享受本办法规定的中小企业扶持政策：</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（一）在货物采购项目中，货物由中小企业制造，即货</w:t>
      </w:r>
      <w:r>
        <w:rPr>
          <w:rFonts w:ascii="宋体" w:hAnsi="宋体" w:cs="宋体" w:hint="eastAsia"/>
          <w:kern w:val="0"/>
          <w:sz w:val="24"/>
        </w:rPr>
        <w:t xml:space="preserve"> </w:t>
      </w:r>
      <w:r>
        <w:rPr>
          <w:rFonts w:ascii="宋体" w:hAnsi="宋体" w:cs="宋体" w:hint="eastAsia"/>
          <w:kern w:val="0"/>
          <w:sz w:val="24"/>
        </w:rPr>
        <w:t>物由中小企业生产且使用该中小企业商号或者注册商标；</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（二）在工程采购项目中，工程由中小企业承建，即工</w:t>
      </w:r>
      <w:r>
        <w:rPr>
          <w:rFonts w:ascii="宋体" w:hAnsi="宋体" w:cs="宋体" w:hint="eastAsia"/>
          <w:kern w:val="0"/>
          <w:sz w:val="24"/>
        </w:rPr>
        <w:t xml:space="preserve"> </w:t>
      </w:r>
      <w:r>
        <w:rPr>
          <w:rFonts w:ascii="宋体" w:hAnsi="宋体" w:cs="宋体" w:hint="eastAsia"/>
          <w:kern w:val="0"/>
          <w:sz w:val="24"/>
        </w:rPr>
        <w:t>程施工单位为中小企业；</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（三）在服务采购项目中，服务由中小企业承接，即提供服务的人员为中小企业依照《中华人民共和国劳动合同法》订立劳动合同的从业人员。</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在货物采购项目中，供应商提供的货物既有中小企业制造货物，也有大型企业制造货物的，不享受本办法规定的中小企业扶持政策。</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第五条</w:t>
      </w:r>
      <w:r>
        <w:rPr>
          <w:rFonts w:ascii="宋体" w:hAnsi="宋体" w:cs="宋体" w:hint="eastAsia"/>
          <w:kern w:val="0"/>
          <w:sz w:val="24"/>
        </w:rPr>
        <w:t xml:space="preserve"> </w:t>
      </w:r>
      <w:r>
        <w:rPr>
          <w:rFonts w:ascii="宋体" w:hAnsi="宋体" w:cs="宋体" w:hint="eastAsia"/>
          <w:kern w:val="0"/>
          <w:sz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w:t>
      </w:r>
      <w:r>
        <w:rPr>
          <w:rFonts w:ascii="宋体" w:hAnsi="宋体" w:cs="宋体" w:hint="eastAsia"/>
          <w:kern w:val="0"/>
          <w:sz w:val="24"/>
        </w:rPr>
        <w:t xml:space="preserve"> </w:t>
      </w:r>
      <w:r>
        <w:rPr>
          <w:rFonts w:ascii="宋体" w:hAnsi="宋体" w:cs="宋体" w:hint="eastAsia"/>
          <w:kern w:val="0"/>
          <w:sz w:val="24"/>
        </w:rPr>
        <w:t>年限等方面对中小企业实行差别待遇或者歧视待遇。</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第六条</w:t>
      </w:r>
      <w:r>
        <w:rPr>
          <w:rFonts w:ascii="宋体" w:hAnsi="宋体" w:cs="宋体" w:hint="eastAsia"/>
          <w:kern w:val="0"/>
          <w:sz w:val="24"/>
        </w:rPr>
        <w:t xml:space="preserve"> </w:t>
      </w:r>
      <w:r>
        <w:rPr>
          <w:rFonts w:ascii="宋体" w:hAnsi="宋体" w:cs="宋体" w:hint="eastAsia"/>
          <w:kern w:val="0"/>
          <w:sz w:val="24"/>
        </w:rPr>
        <w:t>主管</w:t>
      </w:r>
      <w:r>
        <w:rPr>
          <w:rFonts w:ascii="宋体" w:hAnsi="宋体" w:cs="宋体" w:hint="eastAsia"/>
          <w:kern w:val="0"/>
          <w:sz w:val="24"/>
        </w:rPr>
        <w:t>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D7627B" w:rsidRDefault="00F52719">
      <w:pPr>
        <w:pStyle w:val="a0"/>
        <w:tabs>
          <w:tab w:val="left" w:pos="562"/>
          <w:tab w:val="left" w:pos="3372"/>
          <w:tab w:val="left" w:pos="3653"/>
        </w:tabs>
        <w:spacing w:line="360" w:lineRule="auto"/>
        <w:ind w:firstLineChars="200" w:firstLine="480"/>
        <w:rPr>
          <w:rFonts w:ascii="宋体" w:hAnsi="宋体" w:cs="宋体"/>
          <w:sz w:val="24"/>
        </w:rPr>
      </w:pPr>
      <w:r>
        <w:rPr>
          <w:rFonts w:ascii="宋体" w:hAnsi="宋体" w:cs="宋体" w:hint="eastAsia"/>
          <w:kern w:val="0"/>
          <w:sz w:val="24"/>
        </w:rPr>
        <w:t>符合下列情形之一的，可不专门面向中小企业预留采购</w:t>
      </w:r>
      <w:r>
        <w:rPr>
          <w:rFonts w:ascii="宋体" w:hAnsi="宋体" w:cs="宋体" w:hint="eastAsia"/>
          <w:sz w:val="24"/>
        </w:rPr>
        <w:t>份额：</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（一）法律法规和国家有关政策明确规定优先或者应当面向事业单位、社会组</w:t>
      </w:r>
      <w:r>
        <w:rPr>
          <w:rFonts w:ascii="宋体" w:hAnsi="宋体" w:cs="宋体" w:hint="eastAsia"/>
          <w:kern w:val="0"/>
          <w:sz w:val="24"/>
        </w:rPr>
        <w:lastRenderedPageBreak/>
        <w:t>织等非企业主体采购的；</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（二）因确需使用不可替代的专利、专有技术，基础设施限制，或者提供特定公共服务等原因，只能从中小企业之外的供应商处采购的；</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（三）按照本办法规定预留采购份额无法确保充分</w:t>
      </w:r>
      <w:r>
        <w:rPr>
          <w:rFonts w:ascii="宋体" w:hAnsi="宋体" w:cs="宋体" w:hint="eastAsia"/>
          <w:kern w:val="0"/>
          <w:sz w:val="24"/>
        </w:rPr>
        <w:t>供应、充分竞争，或者存在可能影响政府采购目标实现的情形；</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（四）框架协议采购项目；</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（五）省级以上人民政府财政部门规定的其他情形。</w:t>
      </w:r>
      <w:r>
        <w:rPr>
          <w:rFonts w:ascii="宋体" w:hAnsi="宋体" w:cs="宋体" w:hint="eastAsia"/>
          <w:kern w:val="0"/>
          <w:sz w:val="24"/>
        </w:rPr>
        <w:t xml:space="preserve"> </w:t>
      </w:r>
      <w:r>
        <w:rPr>
          <w:rFonts w:ascii="宋体" w:hAnsi="宋体" w:cs="宋体" w:hint="eastAsia"/>
          <w:kern w:val="0"/>
          <w:sz w:val="24"/>
        </w:rPr>
        <w:t>除上述情形外，其他均为适宜由中小企业提供的情形。</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第七条采购限额标准以上，</w:t>
      </w:r>
      <w:r>
        <w:rPr>
          <w:rFonts w:ascii="宋体" w:hAnsi="宋体" w:cs="宋体" w:hint="eastAsia"/>
          <w:kern w:val="0"/>
          <w:sz w:val="24"/>
        </w:rPr>
        <w:t>200</w:t>
      </w:r>
      <w:r>
        <w:rPr>
          <w:rFonts w:ascii="宋体" w:hAnsi="宋体" w:cs="宋体" w:hint="eastAsia"/>
          <w:kern w:val="0"/>
          <w:sz w:val="24"/>
        </w:rPr>
        <w:t>万元以下的货物和服务采购项目、</w:t>
      </w:r>
      <w:r>
        <w:rPr>
          <w:rFonts w:ascii="宋体" w:hAnsi="宋体" w:cs="宋体" w:hint="eastAsia"/>
          <w:kern w:val="0"/>
          <w:sz w:val="24"/>
        </w:rPr>
        <w:t xml:space="preserve">400 </w:t>
      </w:r>
      <w:r>
        <w:rPr>
          <w:rFonts w:ascii="宋体" w:hAnsi="宋体" w:cs="宋体" w:hint="eastAsia"/>
          <w:kern w:val="0"/>
          <w:sz w:val="24"/>
        </w:rPr>
        <w:t>万元以下的工程采购项目，适宜由中小企业提供的，采购人应当专门面向中小企业采购。</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第八条</w:t>
      </w:r>
      <w:r>
        <w:rPr>
          <w:rFonts w:ascii="宋体" w:hAnsi="宋体" w:cs="宋体" w:hint="eastAsia"/>
          <w:kern w:val="0"/>
          <w:sz w:val="24"/>
        </w:rPr>
        <w:t xml:space="preserve"> </w:t>
      </w:r>
      <w:r>
        <w:rPr>
          <w:rFonts w:ascii="宋体" w:hAnsi="宋体" w:cs="宋体" w:hint="eastAsia"/>
          <w:kern w:val="0"/>
          <w:sz w:val="24"/>
        </w:rPr>
        <w:t>超过</w:t>
      </w:r>
      <w:r>
        <w:rPr>
          <w:rFonts w:ascii="宋体" w:hAnsi="宋体" w:cs="宋体" w:hint="eastAsia"/>
          <w:kern w:val="0"/>
          <w:sz w:val="24"/>
        </w:rPr>
        <w:t xml:space="preserve"> 200 </w:t>
      </w:r>
      <w:r>
        <w:rPr>
          <w:rFonts w:ascii="宋体" w:hAnsi="宋体" w:cs="宋体" w:hint="eastAsia"/>
          <w:kern w:val="0"/>
          <w:sz w:val="24"/>
        </w:rPr>
        <w:t>万元的货物和服务采购项目、超过</w:t>
      </w:r>
      <w:r>
        <w:rPr>
          <w:rFonts w:ascii="宋体" w:hAnsi="宋体" w:cs="宋体" w:hint="eastAsia"/>
          <w:kern w:val="0"/>
          <w:sz w:val="24"/>
        </w:rPr>
        <w:t xml:space="preserve">400 </w:t>
      </w:r>
      <w:r>
        <w:rPr>
          <w:rFonts w:ascii="宋体" w:hAnsi="宋体" w:cs="宋体" w:hint="eastAsia"/>
          <w:kern w:val="0"/>
          <w:sz w:val="24"/>
        </w:rPr>
        <w:t>万元的工程采购项目中适宜由中小企业提供的，预留该部分采购项目预算总额的</w:t>
      </w:r>
      <w:r>
        <w:rPr>
          <w:rFonts w:ascii="宋体" w:hAnsi="宋体" w:cs="宋体" w:hint="eastAsia"/>
          <w:kern w:val="0"/>
          <w:sz w:val="24"/>
        </w:rPr>
        <w:t xml:space="preserve"> 30%</w:t>
      </w:r>
      <w:r>
        <w:rPr>
          <w:rFonts w:ascii="宋体" w:hAnsi="宋体" w:cs="宋体" w:hint="eastAsia"/>
          <w:kern w:val="0"/>
          <w:sz w:val="24"/>
        </w:rPr>
        <w:t>以上专门面向中小企业采购，</w:t>
      </w:r>
      <w:r>
        <w:rPr>
          <w:rFonts w:ascii="宋体" w:hAnsi="宋体" w:cs="宋体" w:hint="eastAsia"/>
          <w:kern w:val="0"/>
          <w:sz w:val="24"/>
        </w:rPr>
        <w:t xml:space="preserve"> </w:t>
      </w:r>
      <w:r>
        <w:rPr>
          <w:rFonts w:ascii="宋体" w:hAnsi="宋体" w:cs="宋体" w:hint="eastAsia"/>
          <w:kern w:val="0"/>
          <w:sz w:val="24"/>
        </w:rPr>
        <w:t>其中预留给小微企</w:t>
      </w:r>
      <w:r>
        <w:rPr>
          <w:rFonts w:ascii="宋体" w:hAnsi="宋体" w:cs="宋体" w:hint="eastAsia"/>
          <w:kern w:val="0"/>
          <w:sz w:val="24"/>
        </w:rPr>
        <w:t>业的比例不低于</w:t>
      </w:r>
      <w:r>
        <w:rPr>
          <w:rFonts w:ascii="宋体" w:hAnsi="宋体" w:cs="宋体" w:hint="eastAsia"/>
          <w:kern w:val="0"/>
          <w:sz w:val="24"/>
        </w:rPr>
        <w:t xml:space="preserve"> 60%</w:t>
      </w:r>
      <w:r>
        <w:rPr>
          <w:rFonts w:ascii="宋体" w:hAnsi="宋体" w:cs="宋体" w:hint="eastAsia"/>
          <w:kern w:val="0"/>
          <w:sz w:val="24"/>
        </w:rPr>
        <w:t>。预留份额通过下列措施进行：</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（一）将采购项目整体或者设置采购包专门面向中小企业采购；</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（二）要求供应商以联合体形式参加采购活动，且联合体中中小企业承担的部分达到一定比例；</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（三）要求获得采购合同的供应商将采购项目中的一定比例分包给一家或者多家中小企业。</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组成联合体或者接受分包合同的中小企业与联合体内</w:t>
      </w:r>
      <w:r>
        <w:rPr>
          <w:rFonts w:ascii="宋体" w:hAnsi="宋体" w:cs="宋体" w:hint="eastAsia"/>
          <w:kern w:val="0"/>
          <w:sz w:val="24"/>
        </w:rPr>
        <w:t xml:space="preserve"> </w:t>
      </w:r>
      <w:r>
        <w:rPr>
          <w:rFonts w:ascii="宋体" w:hAnsi="宋体" w:cs="宋体" w:hint="eastAsia"/>
          <w:kern w:val="0"/>
          <w:sz w:val="24"/>
        </w:rPr>
        <w:t>其他企业、分包企业之间不得存在直接控股、管理关系。</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第九条</w:t>
      </w:r>
      <w:r>
        <w:rPr>
          <w:rFonts w:ascii="宋体" w:hAnsi="宋体" w:cs="宋体" w:hint="eastAsia"/>
          <w:kern w:val="0"/>
          <w:sz w:val="24"/>
        </w:rPr>
        <w:t xml:space="preserve"> </w:t>
      </w:r>
      <w:r>
        <w:rPr>
          <w:rFonts w:ascii="宋体" w:hAnsi="宋体" w:cs="宋体" w:hint="eastAsia"/>
          <w:kern w:val="0"/>
          <w:sz w:val="24"/>
        </w:rPr>
        <w:t>对于经主管预算单位统筹后未预留份额专门面向中小企业采购的采购项目，以及预留份额项目中的非预留部分采购包，采购人、采购代理机构应</w:t>
      </w:r>
      <w:r>
        <w:rPr>
          <w:rFonts w:ascii="宋体" w:hAnsi="宋体" w:cs="宋体" w:hint="eastAsia"/>
          <w:kern w:val="0"/>
          <w:sz w:val="24"/>
        </w:rPr>
        <w:t>当对符合本办法规定的小微企业报价给予</w:t>
      </w:r>
      <w:r>
        <w:rPr>
          <w:rFonts w:ascii="宋体" w:hAnsi="宋体" w:cs="宋体" w:hint="eastAsia"/>
          <w:kern w:val="0"/>
          <w:sz w:val="24"/>
        </w:rPr>
        <w:t xml:space="preserve"> 6%</w:t>
      </w: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（工程项目为</w:t>
      </w:r>
      <w:r>
        <w:rPr>
          <w:rFonts w:ascii="宋体" w:hAnsi="宋体" w:cs="宋体" w:hint="eastAsia"/>
          <w:kern w:val="0"/>
          <w:sz w:val="24"/>
        </w:rPr>
        <w:t xml:space="preserve"> 3%</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）的扣除</w:t>
      </w:r>
      <w:r>
        <w:rPr>
          <w:rFonts w:ascii="宋体" w:hAnsi="宋体" w:cs="宋体" w:hint="eastAsia"/>
          <w:kern w:val="0"/>
          <w:sz w:val="24"/>
        </w:rPr>
        <w:t>(</w:t>
      </w:r>
      <w:r>
        <w:rPr>
          <w:rFonts w:ascii="宋体" w:hAnsi="宋体" w:cs="宋体" w:hint="eastAsia"/>
          <w:kern w:val="0"/>
          <w:sz w:val="24"/>
        </w:rPr>
        <w:t>本项目以</w:t>
      </w:r>
      <w:r>
        <w:rPr>
          <w:rFonts w:ascii="宋体" w:hAnsi="宋体" w:cs="宋体" w:hint="eastAsia"/>
          <w:kern w:val="0"/>
          <w:sz w:val="24"/>
        </w:rPr>
        <w:t>10%</w:t>
      </w:r>
      <w:r>
        <w:rPr>
          <w:rFonts w:ascii="宋体" w:hAnsi="宋体" w:cs="宋体" w:hint="eastAsia"/>
          <w:kern w:val="0"/>
          <w:sz w:val="24"/>
        </w:rPr>
        <w:t>扣除</w:t>
      </w:r>
      <w:r>
        <w:rPr>
          <w:rFonts w:ascii="宋体" w:hAnsi="宋体" w:cs="宋体" w:hint="eastAsia"/>
          <w:kern w:val="0"/>
          <w:sz w:val="24"/>
        </w:rPr>
        <w:t>)</w:t>
      </w:r>
      <w:r>
        <w:rPr>
          <w:rFonts w:ascii="宋体" w:hAnsi="宋体" w:cs="宋体" w:hint="eastAsia"/>
          <w:kern w:val="0"/>
          <w:sz w:val="24"/>
        </w:rPr>
        <w:t>，用扣除后的价格参加评审。适用招标投标法的政府采购</w:t>
      </w:r>
      <w:r>
        <w:rPr>
          <w:rFonts w:ascii="宋体" w:hAnsi="宋体" w:cs="宋体" w:hint="eastAsia"/>
          <w:kern w:val="0"/>
          <w:sz w:val="24"/>
        </w:rPr>
        <w:t xml:space="preserve"> </w:t>
      </w:r>
      <w:r>
        <w:rPr>
          <w:rFonts w:ascii="宋体" w:hAnsi="宋体" w:cs="宋体" w:hint="eastAsia"/>
          <w:kern w:val="0"/>
          <w:sz w:val="24"/>
        </w:rPr>
        <w:t>工程建设项目，采用综合评估法但未采用低价优先法计算价格分的，评标时应当在采用原报价</w:t>
      </w:r>
      <w:r>
        <w:rPr>
          <w:rFonts w:ascii="宋体" w:hAnsi="宋体" w:cs="宋体" w:hint="eastAsia"/>
          <w:kern w:val="0"/>
          <w:sz w:val="24"/>
        </w:rPr>
        <w:lastRenderedPageBreak/>
        <w:t>进行评分的基础上增加其价格得分的</w:t>
      </w:r>
      <w:r>
        <w:rPr>
          <w:rFonts w:ascii="宋体" w:hAnsi="宋体" w:cs="宋体" w:hint="eastAsia"/>
          <w:kern w:val="0"/>
          <w:sz w:val="24"/>
        </w:rPr>
        <w:t xml:space="preserve"> 3%</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作为其价格分。</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接受大中型企业与小微企业组成联合体或者允许大中</w:t>
      </w:r>
      <w:r>
        <w:rPr>
          <w:rFonts w:ascii="宋体" w:hAnsi="宋体" w:cs="宋体" w:hint="eastAsia"/>
          <w:kern w:val="0"/>
          <w:sz w:val="24"/>
        </w:rPr>
        <w:t xml:space="preserve"> </w:t>
      </w:r>
      <w:r>
        <w:rPr>
          <w:rFonts w:ascii="宋体" w:hAnsi="宋体" w:cs="宋体" w:hint="eastAsia"/>
          <w:kern w:val="0"/>
          <w:sz w:val="24"/>
        </w:rPr>
        <w:t>型企业向一家或者多家小微企业分包的采购项目，对于联合协议或者分包意向协议约定小微企业的合同份额占到合同</w:t>
      </w:r>
      <w:r>
        <w:rPr>
          <w:rFonts w:ascii="宋体" w:hAnsi="宋体" w:cs="宋体" w:hint="eastAsia"/>
          <w:kern w:val="0"/>
          <w:sz w:val="24"/>
        </w:rPr>
        <w:t xml:space="preserve"> </w:t>
      </w:r>
      <w:r>
        <w:rPr>
          <w:rFonts w:ascii="宋体" w:hAnsi="宋体" w:cs="宋体" w:hint="eastAsia"/>
          <w:kern w:val="0"/>
          <w:sz w:val="24"/>
        </w:rPr>
        <w:t>总金额</w:t>
      </w:r>
      <w:r>
        <w:rPr>
          <w:rFonts w:ascii="宋体" w:hAnsi="宋体" w:cs="宋体" w:hint="eastAsia"/>
          <w:kern w:val="0"/>
          <w:sz w:val="24"/>
        </w:rPr>
        <w:t xml:space="preserve"> 30%</w:t>
      </w:r>
      <w:r>
        <w:rPr>
          <w:rFonts w:ascii="宋体" w:hAnsi="宋体" w:cs="宋体" w:hint="eastAsia"/>
          <w:kern w:val="0"/>
          <w:sz w:val="24"/>
        </w:rPr>
        <w:t>以上的，采购人、采购代理机构应当对联合体或者大中</w:t>
      </w:r>
      <w:r>
        <w:rPr>
          <w:rFonts w:ascii="宋体" w:hAnsi="宋体" w:cs="宋体" w:hint="eastAsia"/>
          <w:kern w:val="0"/>
          <w:sz w:val="24"/>
        </w:rPr>
        <w:t>型企业的报价给予</w:t>
      </w:r>
      <w:r>
        <w:rPr>
          <w:rFonts w:ascii="宋体" w:hAnsi="宋体" w:cs="宋体" w:hint="eastAsia"/>
          <w:kern w:val="0"/>
          <w:sz w:val="24"/>
        </w:rPr>
        <w:t xml:space="preserve"> 2%-3%</w:t>
      </w:r>
      <w:r>
        <w:rPr>
          <w:rFonts w:ascii="宋体" w:hAnsi="宋体" w:cs="宋体" w:hint="eastAsia"/>
          <w:kern w:val="0"/>
          <w:sz w:val="24"/>
        </w:rPr>
        <w:t>（工程项目为</w:t>
      </w:r>
      <w:r>
        <w:rPr>
          <w:rFonts w:ascii="宋体" w:hAnsi="宋体" w:cs="宋体" w:hint="eastAsia"/>
          <w:kern w:val="0"/>
          <w:sz w:val="24"/>
        </w:rPr>
        <w:t xml:space="preserve"> 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）的扣除，用扣除后的价格参加评审。适用招标投标法的政府采购</w:t>
      </w:r>
      <w:r>
        <w:rPr>
          <w:rFonts w:ascii="宋体" w:hAnsi="宋体" w:cs="宋体" w:hint="eastAsia"/>
          <w:kern w:val="0"/>
          <w:sz w:val="24"/>
        </w:rPr>
        <w:t xml:space="preserve"> </w:t>
      </w:r>
      <w:r>
        <w:rPr>
          <w:rFonts w:ascii="宋体" w:hAnsi="宋体" w:cs="宋体" w:hint="eastAsia"/>
          <w:kern w:val="0"/>
          <w:sz w:val="24"/>
        </w:rPr>
        <w:t>工程建设项目，采用综合评估法但未采用低价优先法计算价格分的，评标时应当在采用原报价进行评分的基础上增加其价格得分的</w:t>
      </w:r>
      <w:r>
        <w:rPr>
          <w:rFonts w:ascii="宋体" w:hAnsi="宋体" w:cs="宋体" w:hint="eastAsia"/>
          <w:kern w:val="0"/>
          <w:sz w:val="24"/>
        </w:rPr>
        <w:t xml:space="preserve"> 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作为其价格分。组成联合体或者接受分包的小微企业与联合体内其他企业、分包企业之间存在直接控股、管理关系的，不享受价格扣除优惠政策。</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价格扣除比例或者价格分加分比例对小型企业和微型企业同等对待，不作区分。具体采购项目的价格扣除比例或者价格分加分比例，由采购人根据采购标的相关行业</w:t>
      </w:r>
      <w:r>
        <w:rPr>
          <w:rFonts w:ascii="宋体" w:hAnsi="宋体" w:cs="宋体" w:hint="eastAsia"/>
          <w:kern w:val="0"/>
          <w:sz w:val="24"/>
        </w:rPr>
        <w:t>平均利润率、市场竞争状况等，在本办法规定的幅度内确定。</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第十条</w:t>
      </w:r>
      <w:r>
        <w:rPr>
          <w:rFonts w:ascii="宋体" w:hAnsi="宋体" w:cs="宋体" w:hint="eastAsia"/>
          <w:kern w:val="0"/>
          <w:sz w:val="24"/>
        </w:rPr>
        <w:t xml:space="preserve"> </w:t>
      </w:r>
      <w:r>
        <w:rPr>
          <w:rFonts w:ascii="宋体" w:hAnsi="宋体" w:cs="宋体" w:hint="eastAsia"/>
          <w:kern w:val="0"/>
          <w:sz w:val="24"/>
        </w:rPr>
        <w:t>采购人应当严格按照本办法规定和主管预算单位制定的预留采购份额具体方案开展采购活动。预留份额的采购项目或者采购包，通过发布公告方式邀请供应商后，</w:t>
      </w:r>
      <w:r>
        <w:rPr>
          <w:rFonts w:ascii="宋体" w:hAnsi="宋体" w:cs="宋体" w:hint="eastAsia"/>
          <w:kern w:val="0"/>
          <w:sz w:val="24"/>
        </w:rPr>
        <w:t xml:space="preserve"> </w:t>
      </w:r>
      <w:r>
        <w:rPr>
          <w:rFonts w:ascii="宋体" w:hAnsi="宋体" w:cs="宋体" w:hint="eastAsia"/>
          <w:kern w:val="0"/>
          <w:sz w:val="24"/>
        </w:rPr>
        <w:t>符合资格条件的中小企业数量不足</w:t>
      </w:r>
      <w:r>
        <w:rPr>
          <w:rFonts w:ascii="宋体" w:hAnsi="宋体" w:cs="宋体" w:hint="eastAsia"/>
          <w:kern w:val="0"/>
          <w:sz w:val="24"/>
        </w:rPr>
        <w:t xml:space="preserve"> 3 </w:t>
      </w:r>
      <w:r>
        <w:rPr>
          <w:rFonts w:ascii="宋体" w:hAnsi="宋体" w:cs="宋体" w:hint="eastAsia"/>
          <w:kern w:val="0"/>
          <w:sz w:val="24"/>
        </w:rPr>
        <w:t>家的，应当中止采购活动，视同未预留份额的采购项目或者采购包，按照本办法第九条有关规定重新组织采购活动。</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第十一条</w:t>
      </w:r>
      <w:r>
        <w:rPr>
          <w:rFonts w:ascii="宋体" w:hAnsi="宋体" w:cs="宋体" w:hint="eastAsia"/>
          <w:kern w:val="0"/>
          <w:sz w:val="24"/>
        </w:rPr>
        <w:t xml:space="preserve"> </w:t>
      </w:r>
      <w:r>
        <w:rPr>
          <w:rFonts w:ascii="宋体" w:hAnsi="宋体" w:cs="宋体" w:hint="eastAsia"/>
          <w:kern w:val="0"/>
          <w:sz w:val="24"/>
        </w:rPr>
        <w:t>中小企业参加政府采购活动，应当出具本办法规定的《中小企业声明函》（附</w:t>
      </w:r>
      <w:r>
        <w:rPr>
          <w:rFonts w:ascii="宋体" w:hAnsi="宋体" w:cs="宋体" w:hint="eastAsia"/>
          <w:kern w:val="0"/>
          <w:sz w:val="24"/>
        </w:rPr>
        <w:t>1</w:t>
      </w:r>
      <w:r>
        <w:rPr>
          <w:rFonts w:ascii="宋体" w:hAnsi="宋体" w:cs="宋体" w:hint="eastAsia"/>
          <w:kern w:val="0"/>
          <w:sz w:val="24"/>
        </w:rPr>
        <w:t>），否则不得享受相关中小企业扶持政策。任何单位和个人不得要求供应商提供《中小企业声明</w:t>
      </w:r>
      <w:r>
        <w:rPr>
          <w:rFonts w:ascii="宋体" w:hAnsi="宋体" w:cs="宋体" w:hint="eastAsia"/>
          <w:kern w:val="0"/>
          <w:sz w:val="24"/>
        </w:rPr>
        <w:t>函》之外的中小企业身份证明文件。</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第十二条</w:t>
      </w:r>
      <w:r>
        <w:rPr>
          <w:rFonts w:ascii="宋体" w:hAnsi="宋体" w:cs="宋体" w:hint="eastAsia"/>
          <w:kern w:val="0"/>
          <w:sz w:val="24"/>
        </w:rPr>
        <w:t xml:space="preserve"> </w:t>
      </w:r>
      <w:r>
        <w:rPr>
          <w:rFonts w:ascii="宋体" w:hAnsi="宋体" w:cs="宋体" w:hint="eastAsia"/>
          <w:kern w:val="0"/>
          <w:sz w:val="24"/>
        </w:rPr>
        <w:t>采购项目涉及中小企业采购的，采购文件应当明确以下内容：</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（一）预留份额的采购项目或者采购包，明确该项目或相关采购包专门面向中小企业采购，以及相关标的及预算金额；</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（二）要求以联合体形式参加或者合同分包的，明确联合协议或者分包意向协议中中小企业合同金额应当达到的</w:t>
      </w:r>
      <w:r>
        <w:rPr>
          <w:rFonts w:ascii="宋体" w:hAnsi="宋体" w:cs="宋体" w:hint="eastAsia"/>
          <w:kern w:val="0"/>
          <w:sz w:val="24"/>
        </w:rPr>
        <w:t xml:space="preserve"> </w:t>
      </w:r>
      <w:r>
        <w:rPr>
          <w:rFonts w:ascii="宋体" w:hAnsi="宋体" w:cs="宋体" w:hint="eastAsia"/>
          <w:kern w:val="0"/>
          <w:sz w:val="24"/>
        </w:rPr>
        <w:t>比例，并作为供应商资格条件；</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（三）非预留份额的采购项目或者采购包，明确有关价格扣除比例或者价格分加分比例；</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（四）规定依据本办法规定享受扶持政策获得政府采购合同的，小微企业不得</w:t>
      </w:r>
      <w:r>
        <w:rPr>
          <w:rFonts w:ascii="宋体" w:hAnsi="宋体" w:cs="宋体" w:hint="eastAsia"/>
          <w:kern w:val="0"/>
          <w:sz w:val="24"/>
        </w:rPr>
        <w:lastRenderedPageBreak/>
        <w:t>将合同分包给大中型企业，中型企业不得将合同分包给大型企业；</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（五）采购人认为具备相关条件的，明确对中小企业在资金支付期限、预付款比例等方面的优惠措施；</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（六）明确采购标的对应的中小企业划分标准所属行业；</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（七）法律法规和省级以上人民政府财政部门规定的其他事项。</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第十三条</w:t>
      </w:r>
      <w:r>
        <w:rPr>
          <w:rFonts w:ascii="宋体" w:hAnsi="宋体" w:cs="宋体" w:hint="eastAsia"/>
          <w:kern w:val="0"/>
          <w:sz w:val="24"/>
        </w:rPr>
        <w:t xml:space="preserve"> </w:t>
      </w:r>
      <w:r>
        <w:rPr>
          <w:rFonts w:ascii="宋体" w:hAnsi="宋体" w:cs="宋体" w:hint="eastAsia"/>
          <w:kern w:val="0"/>
          <w:sz w:val="24"/>
        </w:rPr>
        <w:t>中标、成交供应商享受本办法规定的中小企业扶持政策的，采购人、采购代理机构应当随中标、成交结果公开中标、成交供应商的《中小企业声明函》。</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适用招标投标法的政府采购工程建设项目，应当在公示中标候选人时公开中标候选人的《中小企业声明函》。</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第十四条</w:t>
      </w:r>
      <w:r>
        <w:rPr>
          <w:rFonts w:ascii="宋体" w:hAnsi="宋体" w:cs="宋体" w:hint="eastAsia"/>
          <w:kern w:val="0"/>
          <w:sz w:val="24"/>
        </w:rPr>
        <w:t xml:space="preserve"> </w:t>
      </w:r>
      <w:r>
        <w:rPr>
          <w:rFonts w:ascii="宋体" w:hAnsi="宋体" w:cs="宋体" w:hint="eastAsia"/>
          <w:kern w:val="0"/>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第十五条</w:t>
      </w:r>
      <w:r>
        <w:rPr>
          <w:rFonts w:ascii="宋体" w:hAnsi="宋体" w:cs="宋体" w:hint="eastAsia"/>
          <w:kern w:val="0"/>
          <w:sz w:val="24"/>
        </w:rPr>
        <w:t xml:space="preserve"> </w:t>
      </w:r>
      <w:r>
        <w:rPr>
          <w:rFonts w:ascii="宋体" w:hAnsi="宋体" w:cs="宋体" w:hint="eastAsia"/>
          <w:kern w:val="0"/>
          <w:sz w:val="24"/>
        </w:rPr>
        <w:t>鼓励各地区、各部门在采购活动中允许中小企业引入信用担保手段，为中小企业在投标（响应）保证、履约保证等方面提供专业化服务。鼓励中小企业依法合规通过政府采购合同融</w:t>
      </w:r>
      <w:r>
        <w:rPr>
          <w:rFonts w:ascii="宋体" w:hAnsi="宋体" w:cs="宋体" w:hint="eastAsia"/>
          <w:kern w:val="0"/>
          <w:sz w:val="24"/>
        </w:rPr>
        <w:t>资。</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第十六条</w:t>
      </w:r>
      <w:r>
        <w:rPr>
          <w:rFonts w:ascii="宋体" w:hAnsi="宋体" w:cs="宋体" w:hint="eastAsia"/>
          <w:kern w:val="0"/>
          <w:sz w:val="24"/>
        </w:rPr>
        <w:t xml:space="preserve"> </w:t>
      </w:r>
      <w:r>
        <w:rPr>
          <w:rFonts w:ascii="宋体" w:hAnsi="宋体" w:cs="宋体" w:hint="eastAsia"/>
          <w:kern w:val="0"/>
          <w:sz w:val="24"/>
        </w:rPr>
        <w:t>政府采购监督检查、投诉处理及政府采购行政处罚中对中小企业的认定，由货物制造商或者工程、服务供应商注册登记所在地的县级以上人民政府中小企业主管部门负责。</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中小企业主管部门应当在收到财政部门或者有关招标</w:t>
      </w:r>
      <w:r>
        <w:rPr>
          <w:rFonts w:ascii="宋体" w:hAnsi="宋体" w:cs="宋体" w:hint="eastAsia"/>
          <w:kern w:val="0"/>
          <w:sz w:val="24"/>
        </w:rPr>
        <w:t xml:space="preserve"> </w:t>
      </w:r>
      <w:r>
        <w:rPr>
          <w:rFonts w:ascii="宋体" w:hAnsi="宋体" w:cs="宋体" w:hint="eastAsia"/>
          <w:kern w:val="0"/>
          <w:sz w:val="24"/>
        </w:rPr>
        <w:t>投标行政监督部门关于协助开展中小企业认定函后</w:t>
      </w:r>
      <w:r>
        <w:rPr>
          <w:rFonts w:ascii="宋体" w:hAnsi="宋体" w:cs="宋体" w:hint="eastAsia"/>
          <w:kern w:val="0"/>
          <w:sz w:val="24"/>
        </w:rPr>
        <w:t xml:space="preserve"> 10 </w:t>
      </w:r>
      <w:r>
        <w:rPr>
          <w:rFonts w:ascii="宋体" w:hAnsi="宋体" w:cs="宋体" w:hint="eastAsia"/>
          <w:kern w:val="0"/>
          <w:sz w:val="24"/>
        </w:rPr>
        <w:t>个工作日内做出书面答复。</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第十七条</w:t>
      </w:r>
      <w:r>
        <w:rPr>
          <w:rFonts w:ascii="宋体" w:hAnsi="宋体" w:cs="宋体" w:hint="eastAsia"/>
          <w:kern w:val="0"/>
          <w:sz w:val="24"/>
        </w:rPr>
        <w:t xml:space="preserve"> </w:t>
      </w:r>
      <w:r>
        <w:rPr>
          <w:rFonts w:ascii="宋体" w:hAnsi="宋体" w:cs="宋体" w:hint="eastAsia"/>
          <w:kern w:val="0"/>
          <w:sz w:val="24"/>
        </w:rPr>
        <w:t>各地区、各部门应当对涉及中小企业采购的</w:t>
      </w:r>
      <w:r>
        <w:rPr>
          <w:rFonts w:ascii="宋体" w:hAnsi="宋体" w:cs="宋体" w:hint="eastAsia"/>
          <w:kern w:val="0"/>
          <w:sz w:val="24"/>
        </w:rPr>
        <w:t xml:space="preserve"> </w:t>
      </w:r>
      <w:r>
        <w:rPr>
          <w:rFonts w:ascii="宋体" w:hAnsi="宋体" w:cs="宋体" w:hint="eastAsia"/>
          <w:kern w:val="0"/>
          <w:sz w:val="24"/>
        </w:rPr>
        <w:t>预算项目实施全过程绩效管理，合理设置绩效目标和指标，</w:t>
      </w:r>
      <w:r>
        <w:rPr>
          <w:rFonts w:ascii="宋体" w:hAnsi="宋体" w:cs="宋体" w:hint="eastAsia"/>
          <w:kern w:val="0"/>
          <w:sz w:val="24"/>
        </w:rPr>
        <w:t xml:space="preserve"> </w:t>
      </w:r>
      <w:r>
        <w:rPr>
          <w:rFonts w:ascii="宋体" w:hAnsi="宋体" w:cs="宋体" w:hint="eastAsia"/>
          <w:kern w:val="0"/>
          <w:sz w:val="24"/>
        </w:rPr>
        <w:t>落实扶持中小企业有关政策要求，定期开展绩效监控和评价，</w:t>
      </w:r>
      <w:r>
        <w:rPr>
          <w:rFonts w:ascii="宋体" w:hAnsi="宋体" w:cs="宋体" w:hint="eastAsia"/>
          <w:kern w:val="0"/>
          <w:sz w:val="24"/>
        </w:rPr>
        <w:t xml:space="preserve"> </w:t>
      </w:r>
      <w:r>
        <w:rPr>
          <w:rFonts w:ascii="宋体" w:hAnsi="宋体" w:cs="宋体" w:hint="eastAsia"/>
          <w:kern w:val="0"/>
          <w:sz w:val="24"/>
        </w:rPr>
        <w:t>强化绩效评价结果应用。</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第十八条</w:t>
      </w:r>
      <w:r>
        <w:rPr>
          <w:rFonts w:ascii="宋体" w:hAnsi="宋体" w:cs="宋体" w:hint="eastAsia"/>
          <w:kern w:val="0"/>
          <w:sz w:val="24"/>
        </w:rPr>
        <w:t xml:space="preserve"> </w:t>
      </w:r>
      <w:r>
        <w:rPr>
          <w:rFonts w:ascii="宋体" w:hAnsi="宋体" w:cs="宋体" w:hint="eastAsia"/>
          <w:kern w:val="0"/>
          <w:sz w:val="24"/>
        </w:rPr>
        <w:t>主管预算单位应当自</w:t>
      </w:r>
      <w:r>
        <w:rPr>
          <w:rFonts w:ascii="宋体" w:hAnsi="宋体" w:cs="宋体" w:hint="eastAsia"/>
          <w:kern w:val="0"/>
          <w:sz w:val="24"/>
        </w:rPr>
        <w:t>202</w:t>
      </w:r>
      <w:r>
        <w:rPr>
          <w:rFonts w:ascii="宋体" w:hAnsi="宋体" w:cs="宋体" w:hint="eastAsia"/>
          <w:kern w:val="0"/>
          <w:sz w:val="24"/>
        </w:rPr>
        <w:t>2</w:t>
      </w:r>
      <w:r>
        <w:rPr>
          <w:rFonts w:ascii="宋体" w:hAnsi="宋体" w:cs="宋体" w:hint="eastAsia"/>
          <w:kern w:val="0"/>
          <w:sz w:val="24"/>
        </w:rPr>
        <w:t>年起向同级财政部门报告本部门上一年度面向中小企业预留份额和采购的</w:t>
      </w:r>
      <w:r>
        <w:rPr>
          <w:rFonts w:ascii="宋体" w:hAnsi="宋体" w:cs="宋体" w:hint="eastAsia"/>
          <w:kern w:val="0"/>
          <w:sz w:val="24"/>
        </w:rPr>
        <w:t xml:space="preserve"> </w:t>
      </w:r>
      <w:r>
        <w:rPr>
          <w:rFonts w:ascii="宋体" w:hAnsi="宋体" w:cs="宋体" w:hint="eastAsia"/>
          <w:kern w:val="0"/>
          <w:sz w:val="24"/>
        </w:rPr>
        <w:t>具体情况，并在中国政府采购网公开预留项目执</w:t>
      </w:r>
      <w:r>
        <w:rPr>
          <w:rFonts w:ascii="宋体" w:hAnsi="宋体" w:cs="宋体" w:hint="eastAsia"/>
          <w:kern w:val="0"/>
          <w:sz w:val="24"/>
        </w:rPr>
        <w:lastRenderedPageBreak/>
        <w:t>行情况</w:t>
      </w:r>
      <w:r>
        <w:rPr>
          <w:rFonts w:ascii="宋体" w:hAnsi="宋体" w:cs="宋体" w:hint="eastAsia"/>
          <w:kern w:val="0"/>
          <w:sz w:val="24"/>
        </w:rPr>
        <w:t>(</w:t>
      </w:r>
      <w:r>
        <w:rPr>
          <w:rFonts w:ascii="宋体" w:hAnsi="宋体" w:cs="宋体" w:hint="eastAsia"/>
          <w:kern w:val="0"/>
          <w:sz w:val="24"/>
        </w:rPr>
        <w:t>附</w:t>
      </w:r>
      <w:r>
        <w:rPr>
          <w:rFonts w:ascii="宋体" w:hAnsi="宋体" w:cs="宋体" w:hint="eastAsia"/>
          <w:kern w:val="0"/>
          <w:sz w:val="24"/>
        </w:rPr>
        <w:t xml:space="preserve"> 2)</w:t>
      </w:r>
      <w:r>
        <w:rPr>
          <w:rFonts w:ascii="宋体" w:hAnsi="宋体" w:cs="宋体" w:hint="eastAsia"/>
          <w:kern w:val="0"/>
          <w:sz w:val="24"/>
        </w:rPr>
        <w:t>。未达到本办法规定的预留份额比例的，应当作出说明。</w:t>
      </w:r>
      <w:r>
        <w:rPr>
          <w:rFonts w:ascii="宋体" w:hAnsi="宋体" w:cs="宋体" w:hint="eastAsia"/>
          <w:kern w:val="0"/>
          <w:sz w:val="24"/>
        </w:rPr>
        <w:t xml:space="preserve"> </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第十九条</w:t>
      </w:r>
      <w:r>
        <w:rPr>
          <w:rFonts w:ascii="宋体" w:hAnsi="宋体" w:cs="宋体" w:hint="eastAsia"/>
          <w:kern w:val="0"/>
          <w:sz w:val="24"/>
        </w:rPr>
        <w:t xml:space="preserve"> </w:t>
      </w:r>
      <w:r>
        <w:rPr>
          <w:rFonts w:ascii="宋体" w:hAnsi="宋体" w:cs="宋体" w:hint="eastAsia"/>
          <w:kern w:val="0"/>
          <w:sz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第二十条</w:t>
      </w:r>
      <w:r>
        <w:rPr>
          <w:rFonts w:ascii="宋体" w:hAnsi="宋体" w:cs="宋体" w:hint="eastAsia"/>
          <w:kern w:val="0"/>
          <w:sz w:val="24"/>
        </w:rPr>
        <w:t xml:space="preserve"> </w:t>
      </w:r>
      <w:r>
        <w:rPr>
          <w:rFonts w:ascii="宋体" w:hAnsi="宋体" w:cs="宋体" w:hint="eastAsia"/>
          <w:kern w:val="0"/>
          <w:sz w:val="24"/>
        </w:rPr>
        <w:t>供应商按照本办法规定提供声明函内容不实的，属于提供虚假材料谋取中标、成交，依照《中华人民共和国政府采购法</w:t>
      </w:r>
      <w:r>
        <w:rPr>
          <w:rFonts w:ascii="宋体" w:hAnsi="宋体" w:cs="宋体" w:hint="eastAsia"/>
          <w:kern w:val="0"/>
          <w:sz w:val="24"/>
        </w:rPr>
        <w:t>》等国家有关规定追究相应责任。</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适用招标投标法的政府采购工程建设项目，投标人按照</w:t>
      </w:r>
      <w:r>
        <w:rPr>
          <w:rFonts w:ascii="宋体" w:hAnsi="宋体" w:cs="宋体" w:hint="eastAsia"/>
          <w:kern w:val="0"/>
          <w:sz w:val="24"/>
        </w:rPr>
        <w:t xml:space="preserve"> </w:t>
      </w:r>
      <w:r>
        <w:rPr>
          <w:rFonts w:ascii="宋体" w:hAnsi="宋体" w:cs="宋体" w:hint="eastAsia"/>
          <w:kern w:val="0"/>
          <w:sz w:val="24"/>
        </w:rPr>
        <w:t>本办法规定提供声明函内容不实的，属于弄虚作假骗取中标，依照《中华人民共和国招标投标法》等国家有关规定追究相应责任。</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第二十一条</w:t>
      </w:r>
      <w:r>
        <w:rPr>
          <w:rFonts w:ascii="宋体" w:hAnsi="宋体" w:cs="宋体" w:hint="eastAsia"/>
          <w:kern w:val="0"/>
          <w:sz w:val="24"/>
        </w:rPr>
        <w:t xml:space="preserve"> </w:t>
      </w:r>
      <w:r>
        <w:rPr>
          <w:rFonts w:ascii="宋体" w:hAnsi="宋体" w:cs="宋体" w:hint="eastAsia"/>
          <w:kern w:val="0"/>
          <w:sz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r>
        <w:rPr>
          <w:rFonts w:ascii="宋体" w:hAnsi="宋体" w:cs="宋体" w:hint="eastAsia"/>
          <w:kern w:val="0"/>
          <w:sz w:val="24"/>
        </w:rPr>
        <w:t xml:space="preserve"> </w:t>
      </w:r>
      <w:r>
        <w:rPr>
          <w:rFonts w:ascii="宋体" w:hAnsi="宋体" w:cs="宋体" w:hint="eastAsia"/>
          <w:kern w:val="0"/>
          <w:sz w:val="24"/>
        </w:rPr>
        <w:t>有关规定追究相应责任；涉嫌犯罪的，依法移送有关国家</w:t>
      </w:r>
      <w:r>
        <w:rPr>
          <w:rFonts w:ascii="宋体" w:hAnsi="宋体" w:cs="宋体" w:hint="eastAsia"/>
          <w:kern w:val="0"/>
          <w:sz w:val="24"/>
        </w:rPr>
        <w:t>机</w:t>
      </w:r>
      <w:r>
        <w:rPr>
          <w:rFonts w:ascii="宋体" w:hAnsi="宋体" w:cs="宋体" w:hint="eastAsia"/>
          <w:kern w:val="0"/>
          <w:sz w:val="24"/>
        </w:rPr>
        <w:t xml:space="preserve"> </w:t>
      </w:r>
      <w:r>
        <w:rPr>
          <w:rFonts w:ascii="宋体" w:hAnsi="宋体" w:cs="宋体" w:hint="eastAsia"/>
          <w:kern w:val="0"/>
          <w:sz w:val="24"/>
        </w:rPr>
        <w:t>关处理。</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第二十二条</w:t>
      </w:r>
      <w:r>
        <w:rPr>
          <w:rFonts w:ascii="宋体" w:hAnsi="宋体" w:cs="宋体" w:hint="eastAsia"/>
          <w:kern w:val="0"/>
          <w:sz w:val="24"/>
        </w:rPr>
        <w:t xml:space="preserve"> </w:t>
      </w:r>
      <w:r>
        <w:rPr>
          <w:rFonts w:ascii="宋体" w:hAnsi="宋体" w:cs="宋体" w:hint="eastAsia"/>
          <w:kern w:val="0"/>
          <w:sz w:val="24"/>
        </w:rPr>
        <w:t>对外援助项目、国家相关资格或者资质管理制度另有规定的项目，不适用本办法。</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第二十三条</w:t>
      </w:r>
      <w:r>
        <w:rPr>
          <w:rFonts w:ascii="宋体" w:hAnsi="宋体" w:cs="宋体" w:hint="eastAsia"/>
          <w:kern w:val="0"/>
          <w:sz w:val="24"/>
        </w:rPr>
        <w:t xml:space="preserve"> </w:t>
      </w:r>
      <w:r>
        <w:rPr>
          <w:rFonts w:ascii="宋体" w:hAnsi="宋体" w:cs="宋体" w:hint="eastAsia"/>
          <w:kern w:val="0"/>
          <w:sz w:val="24"/>
        </w:rPr>
        <w:t>关于视同中小企业的其他主体的政府采购扶持政策，由财政部会同有关部门另行规定。</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第二十四条</w:t>
      </w:r>
      <w:r>
        <w:rPr>
          <w:rFonts w:ascii="宋体" w:hAnsi="宋体" w:cs="宋体" w:hint="eastAsia"/>
          <w:kern w:val="0"/>
          <w:sz w:val="24"/>
        </w:rPr>
        <w:t xml:space="preserve"> </w:t>
      </w:r>
      <w:r>
        <w:rPr>
          <w:rFonts w:ascii="宋体" w:hAnsi="宋体" w:cs="宋体" w:hint="eastAsia"/>
          <w:kern w:val="0"/>
          <w:sz w:val="24"/>
        </w:rPr>
        <w:t>省级财政部门可以会同中小企业主管部门根据本办法的规定制定具体实施办法。</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第二十五条</w:t>
      </w:r>
      <w:r>
        <w:rPr>
          <w:rFonts w:ascii="宋体" w:hAnsi="宋体" w:cs="宋体" w:hint="eastAsia"/>
          <w:kern w:val="0"/>
          <w:sz w:val="24"/>
        </w:rPr>
        <w:t xml:space="preserve"> </w:t>
      </w:r>
      <w:r>
        <w:rPr>
          <w:rFonts w:ascii="宋体" w:hAnsi="宋体" w:cs="宋体" w:hint="eastAsia"/>
          <w:kern w:val="0"/>
          <w:sz w:val="24"/>
        </w:rPr>
        <w:t>本办法自</w:t>
      </w:r>
      <w:r>
        <w:rPr>
          <w:rFonts w:ascii="宋体" w:hAnsi="宋体" w:cs="宋体" w:hint="eastAsia"/>
          <w:kern w:val="0"/>
          <w:sz w:val="24"/>
        </w:rPr>
        <w:t xml:space="preserve"> 2021 </w:t>
      </w:r>
      <w:r>
        <w:rPr>
          <w:rFonts w:ascii="宋体" w:hAnsi="宋体" w:cs="宋体" w:hint="eastAsia"/>
          <w:kern w:val="0"/>
          <w:sz w:val="24"/>
        </w:rPr>
        <w:t>年</w:t>
      </w:r>
      <w:r>
        <w:rPr>
          <w:rFonts w:ascii="宋体" w:hAnsi="宋体" w:cs="宋体" w:hint="eastAsia"/>
          <w:kern w:val="0"/>
          <w:sz w:val="24"/>
        </w:rPr>
        <w:t xml:space="preserve"> 1 </w:t>
      </w:r>
      <w:r>
        <w:rPr>
          <w:rFonts w:ascii="宋体" w:hAnsi="宋体" w:cs="宋体" w:hint="eastAsia"/>
          <w:kern w:val="0"/>
          <w:sz w:val="24"/>
        </w:rPr>
        <w:t>月</w:t>
      </w:r>
      <w:r>
        <w:rPr>
          <w:rFonts w:ascii="宋体" w:hAnsi="宋体" w:cs="宋体" w:hint="eastAsia"/>
          <w:kern w:val="0"/>
          <w:sz w:val="24"/>
        </w:rPr>
        <w:t xml:space="preserve"> 1 </w:t>
      </w:r>
      <w:r>
        <w:rPr>
          <w:rFonts w:ascii="宋体" w:hAnsi="宋体" w:cs="宋体" w:hint="eastAsia"/>
          <w:kern w:val="0"/>
          <w:sz w:val="24"/>
        </w:rPr>
        <w:t>日起施行。《财政部</w:t>
      </w:r>
      <w:r>
        <w:rPr>
          <w:rFonts w:ascii="宋体" w:hAnsi="宋体" w:cs="宋体" w:hint="eastAsia"/>
          <w:kern w:val="0"/>
          <w:sz w:val="24"/>
        </w:rPr>
        <w:t xml:space="preserve"> </w:t>
      </w:r>
      <w:r>
        <w:rPr>
          <w:rFonts w:ascii="宋体" w:hAnsi="宋体" w:cs="宋体" w:hint="eastAsia"/>
          <w:kern w:val="0"/>
          <w:sz w:val="24"/>
        </w:rPr>
        <w:t>工业和信息化部关于印发〈政府采购促进中小企业发展暂行办法〉的通知》（财库﹝</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 xml:space="preserve">181 </w:t>
      </w:r>
      <w:r>
        <w:rPr>
          <w:rFonts w:ascii="宋体" w:hAnsi="宋体" w:cs="宋体" w:hint="eastAsia"/>
          <w:kern w:val="0"/>
          <w:sz w:val="24"/>
        </w:rPr>
        <w:t>号）同时废止。</w:t>
      </w:r>
    </w:p>
    <w:p w:rsidR="00D7627B" w:rsidRDefault="00D7627B">
      <w:pPr>
        <w:pStyle w:val="a0"/>
        <w:tabs>
          <w:tab w:val="left" w:pos="562"/>
          <w:tab w:val="left" w:pos="3372"/>
          <w:tab w:val="left" w:pos="3653"/>
        </w:tabs>
        <w:spacing w:before="5" w:line="360" w:lineRule="auto"/>
        <w:rPr>
          <w:rFonts w:ascii="宋体" w:hAnsi="宋体" w:cs="宋体"/>
          <w:sz w:val="24"/>
        </w:rPr>
      </w:pP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附：</w:t>
      </w:r>
      <w:r>
        <w:rPr>
          <w:rFonts w:ascii="宋体" w:hAnsi="宋体" w:cs="宋体" w:hint="eastAsia"/>
          <w:kern w:val="0"/>
          <w:sz w:val="24"/>
        </w:rPr>
        <w:t>1.</w:t>
      </w:r>
      <w:r>
        <w:rPr>
          <w:rFonts w:ascii="宋体" w:hAnsi="宋体" w:cs="宋体" w:hint="eastAsia"/>
          <w:kern w:val="0"/>
          <w:sz w:val="24"/>
        </w:rPr>
        <w:t>中小企业声明函</w:t>
      </w:r>
    </w:p>
    <w:p w:rsidR="00D7627B" w:rsidRDefault="00F52719">
      <w:pPr>
        <w:pStyle w:val="a0"/>
        <w:tabs>
          <w:tab w:val="left" w:pos="562"/>
          <w:tab w:val="left" w:pos="3372"/>
          <w:tab w:val="left" w:pos="3653"/>
        </w:tabs>
        <w:spacing w:line="360" w:lineRule="auto"/>
        <w:ind w:firstLineChars="400" w:firstLine="960"/>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面向中小企业预留项目执行情况公告</w:t>
      </w:r>
    </w:p>
    <w:p w:rsidR="00D7627B" w:rsidRDefault="00F52719">
      <w:pPr>
        <w:pStyle w:val="a0"/>
        <w:tabs>
          <w:tab w:val="left" w:pos="562"/>
          <w:tab w:val="left" w:pos="3372"/>
          <w:tab w:val="left" w:pos="3653"/>
        </w:tabs>
        <w:spacing w:before="30"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附</w:t>
      </w:r>
      <w:r>
        <w:rPr>
          <w:rFonts w:ascii="宋体" w:hAnsi="宋体" w:cs="宋体" w:hint="eastAsia"/>
          <w:b/>
          <w:bCs/>
          <w:sz w:val="24"/>
        </w:rPr>
        <w:t xml:space="preserve"> 1</w:t>
      </w:r>
    </w:p>
    <w:p w:rsidR="00D7627B" w:rsidRDefault="00F52719">
      <w:pPr>
        <w:spacing w:afterLines="100" w:after="319" w:line="360" w:lineRule="auto"/>
        <w:jc w:val="center"/>
        <w:rPr>
          <w:rFonts w:ascii="宋体" w:hAnsi="宋体" w:cs="宋体"/>
          <w:sz w:val="24"/>
        </w:rPr>
      </w:pPr>
      <w:r>
        <w:rPr>
          <w:rFonts w:ascii="宋体" w:hAnsi="宋体" w:cs="宋体" w:hint="eastAsia"/>
          <w:sz w:val="24"/>
        </w:rPr>
        <w:t>中小企业声明函（货物）</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）采购活动，提供的货物全部由符合政策要求的中小企业制造。相关企业（含联合体中的中小企业、签订分包意向协议的中小企业）</w:t>
      </w:r>
      <w:r>
        <w:rPr>
          <w:rFonts w:ascii="宋体" w:hAnsi="宋体" w:cs="宋体" w:hint="eastAsia"/>
          <w:spacing w:val="-2"/>
          <w:sz w:val="24"/>
        </w:rPr>
        <w:t xml:space="preserve"> </w:t>
      </w:r>
      <w:r>
        <w:rPr>
          <w:rFonts w:ascii="宋体" w:hAnsi="宋体" w:cs="宋体" w:hint="eastAsia"/>
          <w:spacing w:val="-2"/>
          <w:sz w:val="24"/>
        </w:rPr>
        <w:t>的具体情况如下：</w:t>
      </w:r>
    </w:p>
    <w:p w:rsidR="00D7627B" w:rsidRDefault="00F52719">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lang w:eastAsia="zh-Hans"/>
        </w:rPr>
        <w:t>采购文件中明确的所属行业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ab/>
      </w:r>
      <w:r>
        <w:rPr>
          <w:rFonts w:ascii="宋体" w:hAnsi="宋体" w:cs="宋体" w:hint="eastAsia"/>
          <w:kern w:val="0"/>
          <w:sz w:val="24"/>
        </w:rPr>
        <w:t>人，营业收入为</w:t>
      </w:r>
      <w:r>
        <w:rPr>
          <w:rFonts w:ascii="宋体" w:hAnsi="宋体" w:cs="宋体" w:hint="eastAsia"/>
          <w:kern w:val="0"/>
          <w:sz w:val="24"/>
        </w:rPr>
        <w:t xml:space="preserve"> </w:t>
      </w:r>
      <w:r>
        <w:rPr>
          <w:rFonts w:ascii="宋体" w:hAnsi="宋体" w:cs="宋体" w:hint="eastAsia"/>
          <w:kern w:val="0"/>
          <w:sz w:val="24"/>
          <w:u w:val="single"/>
        </w:rPr>
        <w:tab/>
      </w:r>
      <w:r>
        <w:rPr>
          <w:rFonts w:ascii="宋体" w:hAnsi="宋体" w:cs="宋体" w:hint="eastAsia"/>
          <w:kern w:val="0"/>
          <w:sz w:val="24"/>
        </w:rPr>
        <w:t>万元，资产总额为</w:t>
      </w:r>
      <w:r>
        <w:rPr>
          <w:rFonts w:ascii="宋体" w:hAnsi="宋体" w:cs="宋体" w:hint="eastAsia"/>
          <w:kern w:val="0"/>
          <w:sz w:val="24"/>
          <w:u w:val="single"/>
        </w:rPr>
        <w:tab/>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kern w:val="0"/>
          <w:sz w:val="24"/>
          <w:u w:val="single"/>
          <w:lang w:eastAsia="zh-Hans"/>
        </w:rPr>
        <w:t>采购文件中明确的所属行业</w:t>
      </w:r>
      <w:r>
        <w:rPr>
          <w:rFonts w:ascii="宋体" w:hAnsi="宋体" w:cs="宋体" w:hint="eastAsia"/>
          <w:spacing w:val="-2"/>
          <w:sz w:val="24"/>
        </w:rPr>
        <w:t>）；制造商为（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 xml:space="preserve">    </w:t>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 xml:space="preserve">   </w:t>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号）、《中小企业划型标准规定》（工信部联企〔</w:t>
      </w:r>
      <w:r>
        <w:rPr>
          <w:rFonts w:ascii="宋体" w:hAnsi="宋体" w:cs="宋体" w:hint="eastAsia"/>
          <w:spacing w:val="-2"/>
          <w:sz w:val="24"/>
        </w:rPr>
        <w:t>2011</w:t>
      </w:r>
      <w:r>
        <w:rPr>
          <w:rFonts w:ascii="宋体" w:hAnsi="宋体" w:cs="宋体" w:hint="eastAsia"/>
          <w:spacing w:val="-2"/>
          <w:sz w:val="24"/>
        </w:rPr>
        <w:t>〕</w:t>
      </w:r>
      <w:r>
        <w:rPr>
          <w:rFonts w:ascii="宋体" w:hAnsi="宋体" w:cs="宋体" w:hint="eastAsia"/>
          <w:spacing w:val="-2"/>
          <w:sz w:val="24"/>
        </w:rPr>
        <w:t xml:space="preserve">300 </w:t>
      </w:r>
      <w:r>
        <w:rPr>
          <w:rFonts w:ascii="宋体" w:hAnsi="宋体" w:cs="宋体" w:hint="eastAsia"/>
          <w:spacing w:val="-2"/>
          <w:sz w:val="24"/>
        </w:rPr>
        <w:t>号）、《统计上大中小微型企业划分办法（</w:t>
      </w:r>
      <w:r>
        <w:rPr>
          <w:rFonts w:ascii="宋体" w:hAnsi="宋体" w:cs="宋体" w:hint="eastAsia"/>
          <w:spacing w:val="-2"/>
          <w:sz w:val="24"/>
        </w:rPr>
        <w:t>2017</w:t>
      </w:r>
      <w:r>
        <w:rPr>
          <w:rFonts w:ascii="宋体" w:hAnsi="宋体" w:cs="宋体" w:hint="eastAsia"/>
          <w:spacing w:val="-2"/>
          <w:sz w:val="24"/>
        </w:rPr>
        <w:t>）》</w:t>
      </w:r>
      <w:r>
        <w:rPr>
          <w:rFonts w:ascii="宋体" w:hAnsi="宋体" w:cs="宋体" w:hint="eastAsia"/>
          <w:spacing w:val="-2"/>
          <w:sz w:val="24"/>
        </w:rPr>
        <w:t>等规定，承诺提供的声明函内容是真实的，并知悉根据《政府采购促进中小企业发展管理办法》（财库〔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号）第二十条规定，供应商按照本办法规定提供声明函内容不实的，属于提供虚假材料谋取中标、成交，依照《政府采购法》等政府采购有关法律法规规定追究相应责任。</w:t>
      </w:r>
    </w:p>
    <w:p w:rsidR="00D7627B" w:rsidRDefault="00F52719">
      <w:pPr>
        <w:pStyle w:val="a0"/>
        <w:tabs>
          <w:tab w:val="left" w:pos="562"/>
          <w:tab w:val="left" w:pos="3372"/>
          <w:tab w:val="left" w:pos="3653"/>
        </w:tabs>
        <w:spacing w:line="360" w:lineRule="auto"/>
        <w:ind w:leftChars="2000" w:left="4200"/>
        <w:rPr>
          <w:rFonts w:ascii="宋体" w:hAnsi="宋体" w:cs="宋体"/>
          <w:sz w:val="24"/>
        </w:rPr>
      </w:pPr>
      <w:r>
        <w:rPr>
          <w:rFonts w:ascii="宋体" w:hAnsi="宋体" w:cs="宋体" w:hint="eastAsia"/>
          <w:spacing w:val="-2"/>
          <w:sz w:val="24"/>
        </w:rPr>
        <w:t>企业名称（盖章）日期：</w:t>
      </w:r>
    </w:p>
    <w:p w:rsidR="00D7627B" w:rsidRDefault="00F52719">
      <w:pPr>
        <w:pStyle w:val="a0"/>
        <w:tabs>
          <w:tab w:val="left" w:pos="562"/>
          <w:tab w:val="left" w:pos="3372"/>
          <w:tab w:val="left" w:pos="3653"/>
        </w:tabs>
        <w:spacing w:line="360" w:lineRule="auto"/>
        <w:jc w:val="left"/>
        <w:rPr>
          <w:rFonts w:ascii="宋体" w:hAnsi="宋体" w:cs="宋体"/>
          <w:spacing w:val="-2"/>
          <w:sz w:val="24"/>
        </w:rPr>
      </w:pPr>
      <w:r>
        <w:rPr>
          <w:rFonts w:ascii="宋体" w:hAnsi="宋体" w:cs="宋体" w:hint="eastAsia"/>
          <w:spacing w:val="-2"/>
          <w:sz w:val="24"/>
        </w:rPr>
        <w:t>从业人员、营业收入、资产总额填报上一年度数据，无上一年度数据的新成立企业可不填报。</w:t>
      </w:r>
    </w:p>
    <w:p w:rsidR="00D7627B" w:rsidRDefault="00F52719">
      <w:pPr>
        <w:spacing w:afterLines="100" w:after="319" w:line="360" w:lineRule="auto"/>
        <w:jc w:val="center"/>
        <w:rPr>
          <w:rFonts w:ascii="宋体" w:hAnsi="宋体" w:cs="宋体"/>
          <w:sz w:val="24"/>
        </w:rPr>
      </w:pPr>
      <w:r>
        <w:rPr>
          <w:rFonts w:ascii="宋体" w:hAnsi="宋体" w:cs="宋体" w:hint="eastAsia"/>
          <w:sz w:val="24"/>
        </w:rPr>
        <w:br w:type="page"/>
      </w:r>
      <w:r>
        <w:rPr>
          <w:rFonts w:ascii="宋体" w:hAnsi="宋体" w:cs="宋体" w:hint="eastAsia"/>
          <w:sz w:val="24"/>
        </w:rPr>
        <w:lastRenderedPageBreak/>
        <w:t>中小企业声明函（工程、服务）</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号）的规定，本公司（联</w:t>
      </w:r>
      <w:r>
        <w:rPr>
          <w:rFonts w:ascii="宋体" w:hAnsi="宋体" w:cs="宋体" w:hint="eastAsia"/>
          <w:spacing w:val="-2"/>
          <w:sz w:val="24"/>
        </w:rPr>
        <w:t>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）采购活动，工程的施工单位全部为符合政策要求的中小企业（或者：服务全部由符合政策要求的中小企业承接）。相关企业（含联合</w:t>
      </w:r>
      <w:r>
        <w:rPr>
          <w:rFonts w:ascii="宋体" w:hAnsi="宋体" w:cs="宋体" w:hint="eastAsia"/>
          <w:spacing w:val="-2"/>
          <w:sz w:val="24"/>
        </w:rPr>
        <w:t xml:space="preserve"> </w:t>
      </w:r>
      <w:r>
        <w:rPr>
          <w:rFonts w:ascii="宋体" w:hAnsi="宋体" w:cs="宋体" w:hint="eastAsia"/>
          <w:spacing w:val="-2"/>
          <w:sz w:val="24"/>
        </w:rPr>
        <w:t>体中的中小企业、签订分包意向协议的中小企业）的具体情况如下：</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1</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w:t>
      </w:r>
      <w:r>
        <w:rPr>
          <w:rFonts w:ascii="宋体" w:hAnsi="宋体" w:cs="宋体" w:hint="eastAsia"/>
          <w:spacing w:val="-2"/>
          <w:sz w:val="24"/>
        </w:rPr>
        <w:t xml:space="preserve"> </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rsidR="00D7627B" w:rsidRDefault="00F52719">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号）、《中小企业划型标准规定》（工信部联企〔</w:t>
      </w:r>
      <w:r>
        <w:rPr>
          <w:rFonts w:ascii="宋体" w:hAnsi="宋体" w:cs="宋体" w:hint="eastAsia"/>
          <w:spacing w:val="-2"/>
          <w:sz w:val="24"/>
        </w:rPr>
        <w:t>2011</w:t>
      </w:r>
      <w:r>
        <w:rPr>
          <w:rFonts w:ascii="宋体" w:hAnsi="宋体" w:cs="宋体" w:hint="eastAsia"/>
          <w:spacing w:val="-2"/>
          <w:sz w:val="24"/>
        </w:rPr>
        <w:t>〕</w:t>
      </w:r>
      <w:r>
        <w:rPr>
          <w:rFonts w:ascii="宋体" w:hAnsi="宋体" w:cs="宋体" w:hint="eastAsia"/>
          <w:spacing w:val="-2"/>
          <w:sz w:val="24"/>
        </w:rPr>
        <w:t xml:space="preserve">300 </w:t>
      </w:r>
      <w:r>
        <w:rPr>
          <w:rFonts w:ascii="宋体" w:hAnsi="宋体" w:cs="宋体" w:hint="eastAsia"/>
          <w:spacing w:val="-2"/>
          <w:sz w:val="24"/>
        </w:rPr>
        <w:t>号）、《统计上大中小微型企业划分办法（</w:t>
      </w:r>
      <w:r>
        <w:rPr>
          <w:rFonts w:ascii="宋体" w:hAnsi="宋体" w:cs="宋体" w:hint="eastAsia"/>
          <w:spacing w:val="-2"/>
          <w:sz w:val="24"/>
        </w:rPr>
        <w:t>2017</w:t>
      </w:r>
      <w:r>
        <w:rPr>
          <w:rFonts w:ascii="宋体" w:hAnsi="宋体" w:cs="宋体" w:hint="eastAsia"/>
          <w:spacing w:val="-2"/>
          <w:sz w:val="24"/>
        </w:rPr>
        <w:t>）》等规定，承诺提供的声明函内容是真实的，并知悉根据《政府采购促进中小企业发展管理办法》（财库〔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号）第二十条规定，供应商按照本办法规定提供声明函内容不实的，属于提供虚假材料谋取中标、成交，依照《政府采购法》等政府采购有关法律法规规定追究相应责任。</w:t>
      </w:r>
    </w:p>
    <w:p w:rsidR="00D7627B" w:rsidRDefault="00D7627B">
      <w:pPr>
        <w:pStyle w:val="a0"/>
        <w:tabs>
          <w:tab w:val="left" w:pos="562"/>
          <w:tab w:val="left" w:pos="3372"/>
          <w:tab w:val="left" w:pos="3653"/>
        </w:tabs>
        <w:spacing w:line="360" w:lineRule="auto"/>
        <w:ind w:leftChars="2000" w:left="4200"/>
        <w:rPr>
          <w:rFonts w:ascii="宋体" w:hAnsi="宋体" w:cs="宋体"/>
          <w:spacing w:val="-2"/>
          <w:sz w:val="24"/>
        </w:rPr>
      </w:pPr>
    </w:p>
    <w:p w:rsidR="00D7627B" w:rsidRDefault="00F52719">
      <w:pPr>
        <w:pStyle w:val="a0"/>
        <w:tabs>
          <w:tab w:val="left" w:pos="562"/>
          <w:tab w:val="left" w:pos="3372"/>
          <w:tab w:val="left" w:pos="3653"/>
        </w:tabs>
        <w:spacing w:line="360" w:lineRule="auto"/>
        <w:ind w:leftChars="2000" w:left="4200"/>
        <w:rPr>
          <w:rFonts w:ascii="宋体" w:hAnsi="宋体" w:cs="宋体"/>
          <w:spacing w:val="-2"/>
          <w:sz w:val="24"/>
        </w:rPr>
      </w:pPr>
      <w:r>
        <w:rPr>
          <w:rFonts w:ascii="宋体" w:hAnsi="宋体" w:cs="宋体" w:hint="eastAsia"/>
          <w:spacing w:val="-2"/>
          <w:sz w:val="24"/>
        </w:rPr>
        <w:t>企业名称（盖章）日期：</w:t>
      </w:r>
    </w:p>
    <w:p w:rsidR="00D7627B" w:rsidRDefault="00F52719">
      <w:pPr>
        <w:pStyle w:val="a0"/>
        <w:tabs>
          <w:tab w:val="left" w:pos="562"/>
          <w:tab w:val="left" w:pos="3372"/>
          <w:tab w:val="left" w:pos="3653"/>
        </w:tabs>
        <w:spacing w:before="30" w:line="360" w:lineRule="auto"/>
        <w:rPr>
          <w:rFonts w:ascii="宋体" w:hAnsi="宋体" w:cs="宋体"/>
          <w:sz w:val="24"/>
        </w:rPr>
      </w:pPr>
      <w:r>
        <w:rPr>
          <w:rFonts w:ascii="宋体" w:hAnsi="宋体" w:cs="宋体" w:hint="eastAsia"/>
          <w:spacing w:val="-2"/>
          <w:sz w:val="24"/>
        </w:rPr>
        <w:t>从业人员、营业收入、资产总额填报上一年度数据，无上一年度数据的新成立企业可不填报。</w:t>
      </w:r>
      <w:r>
        <w:rPr>
          <w:rFonts w:ascii="宋体" w:hAnsi="宋体" w:cs="宋体" w:hint="eastAsia"/>
          <w:sz w:val="24"/>
        </w:rPr>
        <w:br w:type="page"/>
      </w:r>
      <w:r>
        <w:rPr>
          <w:rFonts w:ascii="宋体" w:hAnsi="宋体" w:cs="宋体" w:hint="eastAsia"/>
          <w:b/>
          <w:bCs/>
          <w:sz w:val="24"/>
        </w:rPr>
        <w:lastRenderedPageBreak/>
        <w:t>附</w:t>
      </w:r>
      <w:r>
        <w:rPr>
          <w:rFonts w:ascii="宋体" w:hAnsi="宋体" w:cs="宋体" w:hint="eastAsia"/>
          <w:b/>
          <w:bCs/>
          <w:sz w:val="24"/>
        </w:rPr>
        <w:t xml:space="preserve"> 2</w:t>
      </w:r>
    </w:p>
    <w:p w:rsidR="00D7627B" w:rsidRDefault="00F52719">
      <w:pPr>
        <w:jc w:val="center"/>
        <w:rPr>
          <w:rFonts w:ascii="宋体" w:hAnsi="宋体" w:cs="宋体"/>
          <w:b/>
          <w:sz w:val="24"/>
        </w:rPr>
      </w:pPr>
      <w:r>
        <w:rPr>
          <w:rFonts w:ascii="宋体" w:hAnsi="宋体" w:cs="宋体" w:hint="eastAsia"/>
          <w:spacing w:val="-3"/>
          <w:sz w:val="24"/>
          <w:u w:val="single" w:color="000000"/>
        </w:rPr>
        <w:t>（单位名称）</w:t>
      </w:r>
      <w:r>
        <w:rPr>
          <w:rFonts w:ascii="宋体" w:hAnsi="宋体" w:cs="宋体" w:hint="eastAsia"/>
          <w:spacing w:val="-29"/>
          <w:sz w:val="24"/>
        </w:rPr>
        <w:t>××</w:t>
      </w:r>
      <w:r>
        <w:rPr>
          <w:rFonts w:ascii="宋体" w:hAnsi="宋体" w:cs="宋体" w:hint="eastAsia"/>
          <w:b/>
          <w:sz w:val="24"/>
        </w:rPr>
        <w:t>年面向中小企业预留项目执行情况公告</w:t>
      </w:r>
    </w:p>
    <w:p w:rsidR="00D7627B" w:rsidRDefault="00F52719">
      <w:pPr>
        <w:pStyle w:val="a0"/>
        <w:tabs>
          <w:tab w:val="left" w:pos="562"/>
          <w:tab w:val="left" w:pos="3372"/>
          <w:tab w:val="left" w:pos="3653"/>
        </w:tabs>
        <w:ind w:firstLineChars="200" w:firstLine="480"/>
        <w:rPr>
          <w:rFonts w:ascii="宋体" w:hAnsi="宋体" w:cs="宋体"/>
          <w:sz w:val="24"/>
        </w:rPr>
      </w:pPr>
      <w:r>
        <w:rPr>
          <w:rFonts w:ascii="宋体" w:hAnsi="宋体" w:cs="宋体" w:hint="eastAsia"/>
          <w:sz w:val="24"/>
        </w:rPr>
        <w:t>根据《政府采购促进中小企业发展管</w:t>
      </w:r>
      <w:r>
        <w:rPr>
          <w:rFonts w:ascii="宋体" w:hAnsi="宋体" w:cs="宋体" w:hint="eastAsia"/>
          <w:sz w:val="24"/>
        </w:rPr>
        <w:t>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pacing w:val="-47"/>
          <w:sz w:val="24"/>
        </w:rPr>
        <w:t xml:space="preserve"> </w:t>
      </w:r>
      <w:r>
        <w:rPr>
          <w:rFonts w:ascii="宋体" w:hAnsi="宋体" w:cs="宋体" w:hint="eastAsia"/>
          <w:spacing w:val="-47"/>
          <w:sz w:val="24"/>
        </w:rPr>
        <w:t>号</w:t>
      </w:r>
      <w:r>
        <w:rPr>
          <w:rFonts w:ascii="宋体" w:hAnsi="宋体" w:cs="宋体" w:hint="eastAsia"/>
          <w:spacing w:val="-22"/>
          <w:sz w:val="24"/>
        </w:rPr>
        <w:t>）</w:t>
      </w:r>
      <w:r>
        <w:rPr>
          <w:rFonts w:ascii="宋体" w:hAnsi="宋体" w:cs="宋体" w:hint="eastAsia"/>
          <w:spacing w:val="-7"/>
          <w:sz w:val="24"/>
        </w:rPr>
        <w:t>要求，现对本部门</w:t>
      </w:r>
      <w:r>
        <w:rPr>
          <w:rFonts w:ascii="宋体" w:hAnsi="宋体" w:cs="宋体" w:hint="eastAsia"/>
          <w:spacing w:val="-3"/>
          <w:sz w:val="24"/>
        </w:rPr>
        <w:t>（</w:t>
      </w:r>
      <w:r>
        <w:rPr>
          <w:rFonts w:ascii="宋体" w:hAnsi="宋体" w:cs="宋体" w:hint="eastAsia"/>
          <w:sz w:val="24"/>
        </w:rPr>
        <w:t>单位</w:t>
      </w:r>
      <w:r>
        <w:rPr>
          <w:rFonts w:ascii="宋体" w:hAnsi="宋体" w:cs="宋体" w:hint="eastAsia"/>
          <w:spacing w:val="-7"/>
          <w:sz w:val="24"/>
        </w:rPr>
        <w:t>）</w:t>
      </w:r>
      <w:r>
        <w:rPr>
          <w:rFonts w:ascii="宋体" w:hAnsi="宋体" w:cs="宋体" w:hint="eastAsia"/>
          <w:spacing w:val="-4"/>
          <w:sz w:val="24"/>
        </w:rPr>
        <w:t>××年面向中小企业预留项目执行情况公告如下：</w:t>
      </w:r>
    </w:p>
    <w:p w:rsidR="00D7627B" w:rsidRDefault="00F52719">
      <w:pPr>
        <w:pStyle w:val="a0"/>
        <w:tabs>
          <w:tab w:val="left" w:pos="562"/>
          <w:tab w:val="left" w:pos="3372"/>
          <w:tab w:val="left" w:pos="3653"/>
        </w:tabs>
        <w:ind w:firstLineChars="200" w:firstLine="480"/>
        <w:rPr>
          <w:rFonts w:ascii="宋体" w:hAnsi="宋体" w:cs="宋体"/>
          <w:sz w:val="24"/>
        </w:rPr>
      </w:pPr>
      <w:r>
        <w:rPr>
          <w:rFonts w:ascii="宋体" w:hAnsi="宋体" w:cs="宋体" w:hint="eastAsia"/>
          <w:sz w:val="24"/>
        </w:rPr>
        <w:t>本部门（单位）××年预留项目面向中小企业采购共计××万元，其中，面向小微企业采购××万元，占××</w:t>
      </w:r>
      <w:r>
        <w:rPr>
          <w:rFonts w:ascii="宋体" w:hAnsi="宋体" w:cs="宋体" w:hint="eastAsia"/>
          <w:sz w:val="24"/>
        </w:rPr>
        <w:t>%</w:t>
      </w:r>
      <w:r>
        <w:rPr>
          <w:rFonts w:ascii="宋体" w:hAnsi="宋体" w:cs="宋体" w:hint="eastAsia"/>
          <w:sz w:val="24"/>
        </w:rPr>
        <w:t>。</w:t>
      </w:r>
    </w:p>
    <w:p w:rsidR="00D7627B" w:rsidRDefault="00F52719">
      <w:pPr>
        <w:pStyle w:val="a0"/>
        <w:tabs>
          <w:tab w:val="left" w:pos="562"/>
          <w:tab w:val="left" w:pos="3372"/>
          <w:tab w:val="left" w:pos="3653"/>
        </w:tabs>
        <w:jc w:val="center"/>
        <w:rPr>
          <w:rFonts w:ascii="宋体" w:hAnsi="宋体" w:cs="宋体"/>
          <w:b/>
          <w:bCs/>
          <w:sz w:val="24"/>
        </w:rPr>
      </w:pPr>
      <w:r>
        <w:rPr>
          <w:rFonts w:ascii="宋体" w:hAnsi="宋体" w:cs="宋体" w:hint="eastAsia"/>
          <w:b/>
          <w:bCs/>
          <w:sz w:val="24"/>
        </w:rPr>
        <w:t>面向中小企业预留项目明细</w:t>
      </w:r>
    </w:p>
    <w:tbl>
      <w:tblPr>
        <w:tblW w:w="882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rsidR="00D7627B">
        <w:trPr>
          <w:trHeight w:val="567"/>
        </w:trPr>
        <w:tc>
          <w:tcPr>
            <w:tcW w:w="870" w:type="dxa"/>
            <w:vAlign w:val="center"/>
          </w:tcPr>
          <w:p w:rsidR="00D7627B" w:rsidRDefault="00F52719">
            <w:pPr>
              <w:pStyle w:val="TableParagraph"/>
              <w:jc w:val="center"/>
              <w:rPr>
                <w:b/>
                <w:sz w:val="24"/>
                <w:szCs w:val="24"/>
              </w:rPr>
            </w:pPr>
            <w:r>
              <w:rPr>
                <w:rFonts w:hint="eastAsia"/>
                <w:b/>
                <w:sz w:val="24"/>
                <w:szCs w:val="24"/>
              </w:rPr>
              <w:t>序号</w:t>
            </w:r>
          </w:p>
        </w:tc>
        <w:tc>
          <w:tcPr>
            <w:tcW w:w="1866" w:type="dxa"/>
            <w:vAlign w:val="center"/>
          </w:tcPr>
          <w:p w:rsidR="00D7627B" w:rsidRDefault="00F52719">
            <w:pPr>
              <w:pStyle w:val="TableParagraph"/>
              <w:jc w:val="center"/>
              <w:rPr>
                <w:b/>
                <w:sz w:val="24"/>
                <w:szCs w:val="24"/>
              </w:rPr>
            </w:pPr>
            <w:r>
              <w:rPr>
                <w:rFonts w:hint="eastAsia"/>
                <w:b/>
                <w:sz w:val="24"/>
                <w:szCs w:val="24"/>
              </w:rPr>
              <w:t>项目名称</w:t>
            </w:r>
          </w:p>
        </w:tc>
        <w:tc>
          <w:tcPr>
            <w:tcW w:w="2010" w:type="dxa"/>
            <w:vAlign w:val="center"/>
          </w:tcPr>
          <w:p w:rsidR="00D7627B" w:rsidRDefault="00F52719">
            <w:pPr>
              <w:pStyle w:val="TableParagraph"/>
              <w:jc w:val="center"/>
              <w:rPr>
                <w:b/>
                <w:sz w:val="24"/>
                <w:szCs w:val="24"/>
              </w:rPr>
            </w:pPr>
            <w:r>
              <w:rPr>
                <w:rFonts w:hint="eastAsia"/>
                <w:b/>
                <w:sz w:val="24"/>
                <w:szCs w:val="24"/>
              </w:rPr>
              <w:t>预留选项</w:t>
            </w:r>
          </w:p>
        </w:tc>
        <w:tc>
          <w:tcPr>
            <w:tcW w:w="2296" w:type="dxa"/>
            <w:vAlign w:val="center"/>
          </w:tcPr>
          <w:p w:rsidR="00D7627B" w:rsidRDefault="00F52719">
            <w:pPr>
              <w:pStyle w:val="TableParagraph"/>
              <w:jc w:val="center"/>
              <w:rPr>
                <w:b/>
                <w:sz w:val="24"/>
                <w:szCs w:val="24"/>
              </w:rPr>
            </w:pPr>
            <w:r>
              <w:rPr>
                <w:rFonts w:hint="eastAsia"/>
                <w:b/>
                <w:sz w:val="24"/>
                <w:szCs w:val="24"/>
              </w:rPr>
              <w:t>面向中小企业采购金额</w:t>
            </w:r>
          </w:p>
        </w:tc>
        <w:tc>
          <w:tcPr>
            <w:tcW w:w="1784" w:type="dxa"/>
            <w:vAlign w:val="center"/>
          </w:tcPr>
          <w:p w:rsidR="00D7627B" w:rsidRDefault="00F52719">
            <w:pPr>
              <w:pStyle w:val="TableParagraph"/>
              <w:jc w:val="center"/>
              <w:rPr>
                <w:b/>
                <w:sz w:val="24"/>
                <w:szCs w:val="24"/>
              </w:rPr>
            </w:pPr>
            <w:r>
              <w:rPr>
                <w:rFonts w:hint="eastAsia"/>
                <w:b/>
                <w:sz w:val="24"/>
                <w:szCs w:val="24"/>
              </w:rPr>
              <w:t>合同链接</w:t>
            </w:r>
          </w:p>
        </w:tc>
      </w:tr>
      <w:tr w:rsidR="00D7627B">
        <w:trPr>
          <w:trHeight w:val="567"/>
        </w:trPr>
        <w:tc>
          <w:tcPr>
            <w:tcW w:w="870" w:type="dxa"/>
            <w:vMerge w:val="restart"/>
            <w:vAlign w:val="center"/>
          </w:tcPr>
          <w:p w:rsidR="00D7627B" w:rsidRDefault="00D7627B">
            <w:pPr>
              <w:pStyle w:val="TableParagraph"/>
              <w:jc w:val="center"/>
              <w:rPr>
                <w:sz w:val="24"/>
                <w:szCs w:val="24"/>
              </w:rPr>
            </w:pPr>
          </w:p>
        </w:tc>
        <w:tc>
          <w:tcPr>
            <w:tcW w:w="1866" w:type="dxa"/>
            <w:tcBorders>
              <w:bottom w:val="nil"/>
            </w:tcBorders>
            <w:vAlign w:val="center"/>
          </w:tcPr>
          <w:p w:rsidR="00D7627B" w:rsidRDefault="00D7627B">
            <w:pPr>
              <w:pStyle w:val="TableParagraph"/>
              <w:jc w:val="center"/>
              <w:rPr>
                <w:sz w:val="24"/>
                <w:szCs w:val="24"/>
              </w:rPr>
            </w:pPr>
          </w:p>
        </w:tc>
        <w:tc>
          <w:tcPr>
            <w:tcW w:w="2010" w:type="dxa"/>
            <w:tcBorders>
              <w:bottom w:val="nil"/>
            </w:tcBorders>
            <w:vAlign w:val="center"/>
          </w:tcPr>
          <w:p w:rsidR="00D7627B" w:rsidRDefault="00F52719">
            <w:pPr>
              <w:pStyle w:val="TableParagraph"/>
              <w:jc w:val="center"/>
              <w:rPr>
                <w:sz w:val="24"/>
                <w:szCs w:val="24"/>
              </w:rPr>
            </w:pPr>
            <w:r>
              <w:rPr>
                <w:rFonts w:hint="eastAsia"/>
                <w:sz w:val="24"/>
                <w:szCs w:val="24"/>
              </w:rPr>
              <w:t>（填写“采购项</w:t>
            </w:r>
          </w:p>
        </w:tc>
        <w:tc>
          <w:tcPr>
            <w:tcW w:w="2296" w:type="dxa"/>
            <w:tcBorders>
              <w:bottom w:val="nil"/>
            </w:tcBorders>
            <w:vAlign w:val="center"/>
          </w:tcPr>
          <w:p w:rsidR="00D7627B" w:rsidRDefault="00D7627B">
            <w:pPr>
              <w:pStyle w:val="TableParagraph"/>
              <w:jc w:val="center"/>
              <w:rPr>
                <w:sz w:val="24"/>
                <w:szCs w:val="24"/>
              </w:rPr>
            </w:pPr>
          </w:p>
        </w:tc>
        <w:tc>
          <w:tcPr>
            <w:tcW w:w="1784" w:type="dxa"/>
            <w:vMerge w:val="restart"/>
            <w:vAlign w:val="center"/>
          </w:tcPr>
          <w:p w:rsidR="00D7627B" w:rsidRDefault="00D7627B">
            <w:pPr>
              <w:pStyle w:val="TableParagraph"/>
              <w:jc w:val="center"/>
              <w:rPr>
                <w:sz w:val="24"/>
                <w:szCs w:val="24"/>
              </w:rPr>
            </w:pPr>
          </w:p>
          <w:p w:rsidR="00D7627B" w:rsidRDefault="00D7627B">
            <w:pPr>
              <w:pStyle w:val="TableParagraph"/>
              <w:jc w:val="center"/>
              <w:rPr>
                <w:sz w:val="24"/>
                <w:szCs w:val="24"/>
              </w:rPr>
            </w:pPr>
          </w:p>
          <w:p w:rsidR="00D7627B" w:rsidRDefault="00F52719">
            <w:pPr>
              <w:pStyle w:val="TableParagraph"/>
              <w:jc w:val="center"/>
              <w:rPr>
                <w:sz w:val="24"/>
                <w:szCs w:val="24"/>
              </w:rPr>
            </w:pPr>
            <w:r>
              <w:rPr>
                <w:rFonts w:hint="eastAsia"/>
                <w:sz w:val="24"/>
                <w:szCs w:val="24"/>
              </w:rPr>
              <w:t>（填写合同在中国政府采购网公开的网址，合同</w:t>
            </w:r>
            <w:r>
              <w:rPr>
                <w:rFonts w:hint="eastAsia"/>
                <w:sz w:val="24"/>
                <w:szCs w:val="24"/>
              </w:rPr>
              <w:t xml:space="preserve"> </w:t>
            </w:r>
            <w:r>
              <w:rPr>
                <w:rFonts w:hint="eastAsia"/>
                <w:sz w:val="24"/>
                <w:szCs w:val="24"/>
              </w:rPr>
              <w:t>中应当包含有关联合体协议或者分包意向协议）</w:t>
            </w: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D7627B">
            <w:pPr>
              <w:pStyle w:val="TableParagraph"/>
              <w:jc w:val="center"/>
              <w:rPr>
                <w:sz w:val="24"/>
                <w:szCs w:val="24"/>
              </w:rPr>
            </w:pP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目整体预留”、</w:t>
            </w:r>
          </w:p>
        </w:tc>
        <w:tc>
          <w:tcPr>
            <w:tcW w:w="2296" w:type="dxa"/>
            <w:tcBorders>
              <w:top w:val="nil"/>
              <w:bottom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D7627B">
            <w:pPr>
              <w:pStyle w:val="TableParagraph"/>
              <w:jc w:val="center"/>
              <w:rPr>
                <w:sz w:val="24"/>
                <w:szCs w:val="24"/>
              </w:rPr>
            </w:pP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“设置专门采购</w:t>
            </w:r>
          </w:p>
        </w:tc>
        <w:tc>
          <w:tcPr>
            <w:tcW w:w="2296" w:type="dxa"/>
            <w:tcBorders>
              <w:top w:val="nil"/>
              <w:bottom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F52719">
            <w:pPr>
              <w:pStyle w:val="TableParagraph"/>
              <w:jc w:val="center"/>
              <w:rPr>
                <w:sz w:val="24"/>
                <w:szCs w:val="24"/>
              </w:rPr>
            </w:pPr>
            <w:r>
              <w:rPr>
                <w:rFonts w:hint="eastAsia"/>
                <w:sz w:val="24"/>
                <w:szCs w:val="24"/>
              </w:rPr>
              <w:t>（填写集中采</w:t>
            </w: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包”、“要求以</w:t>
            </w:r>
          </w:p>
        </w:tc>
        <w:tc>
          <w:tcPr>
            <w:tcW w:w="2296" w:type="dxa"/>
            <w:tcBorders>
              <w:top w:val="nil"/>
              <w:bottom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F52719">
            <w:pPr>
              <w:pStyle w:val="TableParagraph"/>
              <w:jc w:val="center"/>
              <w:rPr>
                <w:sz w:val="24"/>
                <w:szCs w:val="24"/>
              </w:rPr>
            </w:pPr>
            <w:r>
              <w:rPr>
                <w:rFonts w:hint="eastAsia"/>
                <w:sz w:val="24"/>
                <w:szCs w:val="24"/>
              </w:rPr>
              <w:t>购目录以内或</w:t>
            </w: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联合体形式参</w:t>
            </w:r>
          </w:p>
        </w:tc>
        <w:tc>
          <w:tcPr>
            <w:tcW w:w="2296" w:type="dxa"/>
            <w:tcBorders>
              <w:top w:val="nil"/>
              <w:bottom w:val="nil"/>
            </w:tcBorders>
            <w:vAlign w:val="center"/>
          </w:tcPr>
          <w:p w:rsidR="00D7627B" w:rsidRDefault="00F52719">
            <w:pPr>
              <w:pStyle w:val="TableParagraph"/>
              <w:jc w:val="center"/>
              <w:rPr>
                <w:sz w:val="24"/>
                <w:szCs w:val="24"/>
              </w:rPr>
            </w:pPr>
            <w:r>
              <w:rPr>
                <w:rFonts w:hint="eastAsia"/>
                <w:sz w:val="24"/>
                <w:szCs w:val="24"/>
              </w:rPr>
              <w:t>（精确到万元）</w:t>
            </w: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F52719">
            <w:pPr>
              <w:pStyle w:val="TableParagraph"/>
              <w:jc w:val="center"/>
              <w:rPr>
                <w:sz w:val="24"/>
                <w:szCs w:val="24"/>
              </w:rPr>
            </w:pPr>
            <w:r>
              <w:rPr>
                <w:rFonts w:hint="eastAsia"/>
                <w:sz w:val="24"/>
                <w:szCs w:val="24"/>
              </w:rPr>
              <w:t>者采购限额标</w:t>
            </w: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加”或者“要求</w:t>
            </w:r>
          </w:p>
        </w:tc>
        <w:tc>
          <w:tcPr>
            <w:tcW w:w="2296" w:type="dxa"/>
            <w:tcBorders>
              <w:top w:val="nil"/>
              <w:bottom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F52719">
            <w:pPr>
              <w:pStyle w:val="TableParagraph"/>
              <w:jc w:val="center"/>
              <w:rPr>
                <w:sz w:val="24"/>
                <w:szCs w:val="24"/>
              </w:rPr>
            </w:pPr>
            <w:r>
              <w:rPr>
                <w:rFonts w:hint="eastAsia"/>
                <w:sz w:val="24"/>
                <w:szCs w:val="24"/>
              </w:rPr>
              <w:t>准以上的采购项目</w:t>
            </w: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合同分包”，除</w:t>
            </w:r>
          </w:p>
        </w:tc>
        <w:tc>
          <w:tcPr>
            <w:tcW w:w="2296" w:type="dxa"/>
            <w:tcBorders>
              <w:top w:val="nil"/>
              <w:bottom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D7627B">
            <w:pPr>
              <w:pStyle w:val="TableParagraph"/>
              <w:jc w:val="center"/>
              <w:rPr>
                <w:sz w:val="24"/>
                <w:szCs w:val="24"/>
              </w:rPr>
            </w:pP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“采购项目全部</w:t>
            </w:r>
          </w:p>
        </w:tc>
        <w:tc>
          <w:tcPr>
            <w:tcW w:w="2296" w:type="dxa"/>
            <w:tcBorders>
              <w:top w:val="nil"/>
              <w:bottom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D7627B">
            <w:pPr>
              <w:pStyle w:val="TableParagraph"/>
              <w:jc w:val="center"/>
              <w:rPr>
                <w:sz w:val="24"/>
                <w:szCs w:val="24"/>
              </w:rPr>
            </w:pP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预留”外，还应</w:t>
            </w:r>
          </w:p>
        </w:tc>
        <w:tc>
          <w:tcPr>
            <w:tcW w:w="2296" w:type="dxa"/>
            <w:tcBorders>
              <w:top w:val="nil"/>
              <w:bottom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bottom w:val="nil"/>
            </w:tcBorders>
            <w:vAlign w:val="center"/>
          </w:tcPr>
          <w:p w:rsidR="00D7627B" w:rsidRDefault="00D7627B">
            <w:pPr>
              <w:pStyle w:val="TableParagraph"/>
              <w:jc w:val="center"/>
              <w:rPr>
                <w:sz w:val="24"/>
                <w:szCs w:val="24"/>
              </w:rPr>
            </w:pPr>
          </w:p>
        </w:tc>
        <w:tc>
          <w:tcPr>
            <w:tcW w:w="2010" w:type="dxa"/>
            <w:tcBorders>
              <w:top w:val="nil"/>
              <w:bottom w:val="nil"/>
            </w:tcBorders>
            <w:vAlign w:val="center"/>
          </w:tcPr>
          <w:p w:rsidR="00D7627B" w:rsidRDefault="00F52719">
            <w:pPr>
              <w:pStyle w:val="TableParagraph"/>
              <w:jc w:val="center"/>
              <w:rPr>
                <w:sz w:val="24"/>
                <w:szCs w:val="24"/>
              </w:rPr>
            </w:pPr>
            <w:r>
              <w:rPr>
                <w:rFonts w:hint="eastAsia"/>
                <w:sz w:val="24"/>
                <w:szCs w:val="24"/>
              </w:rPr>
              <w:t>当填写预留给中</w:t>
            </w:r>
          </w:p>
        </w:tc>
        <w:tc>
          <w:tcPr>
            <w:tcW w:w="2296" w:type="dxa"/>
            <w:tcBorders>
              <w:top w:val="nil"/>
              <w:bottom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Merge/>
            <w:tcBorders>
              <w:top w:val="nil"/>
            </w:tcBorders>
            <w:vAlign w:val="center"/>
          </w:tcPr>
          <w:p w:rsidR="00D7627B" w:rsidRDefault="00D7627B">
            <w:pPr>
              <w:jc w:val="center"/>
              <w:rPr>
                <w:rFonts w:ascii="宋体" w:hAnsi="宋体" w:cs="宋体"/>
                <w:sz w:val="24"/>
              </w:rPr>
            </w:pPr>
          </w:p>
        </w:tc>
        <w:tc>
          <w:tcPr>
            <w:tcW w:w="1866" w:type="dxa"/>
            <w:tcBorders>
              <w:top w:val="nil"/>
            </w:tcBorders>
            <w:vAlign w:val="center"/>
          </w:tcPr>
          <w:p w:rsidR="00D7627B" w:rsidRDefault="00D7627B">
            <w:pPr>
              <w:pStyle w:val="TableParagraph"/>
              <w:jc w:val="center"/>
              <w:rPr>
                <w:sz w:val="24"/>
                <w:szCs w:val="24"/>
              </w:rPr>
            </w:pPr>
          </w:p>
        </w:tc>
        <w:tc>
          <w:tcPr>
            <w:tcW w:w="2010" w:type="dxa"/>
            <w:tcBorders>
              <w:top w:val="nil"/>
            </w:tcBorders>
            <w:vAlign w:val="center"/>
          </w:tcPr>
          <w:p w:rsidR="00D7627B" w:rsidRDefault="00F52719">
            <w:pPr>
              <w:pStyle w:val="TableParagraph"/>
              <w:jc w:val="center"/>
              <w:rPr>
                <w:sz w:val="24"/>
                <w:szCs w:val="24"/>
              </w:rPr>
            </w:pPr>
            <w:r>
              <w:rPr>
                <w:rFonts w:hint="eastAsia"/>
                <w:sz w:val="24"/>
                <w:szCs w:val="24"/>
              </w:rPr>
              <w:t>小企业的比例）</w:t>
            </w:r>
          </w:p>
        </w:tc>
        <w:tc>
          <w:tcPr>
            <w:tcW w:w="2296" w:type="dxa"/>
            <w:tcBorders>
              <w:top w:val="nil"/>
            </w:tcBorders>
            <w:vAlign w:val="center"/>
          </w:tcPr>
          <w:p w:rsidR="00D7627B" w:rsidRDefault="00D7627B">
            <w:pPr>
              <w:pStyle w:val="TableParagraph"/>
              <w:jc w:val="center"/>
              <w:rPr>
                <w:sz w:val="24"/>
                <w:szCs w:val="24"/>
              </w:rPr>
            </w:pPr>
          </w:p>
        </w:tc>
        <w:tc>
          <w:tcPr>
            <w:tcW w:w="1784" w:type="dxa"/>
            <w:vMerge/>
            <w:tcBorders>
              <w:top w:val="nil"/>
            </w:tcBorders>
            <w:vAlign w:val="center"/>
          </w:tcPr>
          <w:p w:rsidR="00D7627B" w:rsidRDefault="00D7627B">
            <w:pPr>
              <w:jc w:val="center"/>
              <w:rPr>
                <w:rFonts w:ascii="宋体" w:hAnsi="宋体" w:cs="宋体"/>
                <w:sz w:val="24"/>
              </w:rPr>
            </w:pPr>
          </w:p>
        </w:tc>
      </w:tr>
      <w:tr w:rsidR="00D7627B">
        <w:trPr>
          <w:trHeight w:val="567"/>
        </w:trPr>
        <w:tc>
          <w:tcPr>
            <w:tcW w:w="870" w:type="dxa"/>
            <w:vAlign w:val="center"/>
          </w:tcPr>
          <w:p w:rsidR="00D7627B" w:rsidRDefault="00F52719">
            <w:pPr>
              <w:pStyle w:val="TableParagraph"/>
              <w:jc w:val="center"/>
              <w:rPr>
                <w:sz w:val="24"/>
                <w:szCs w:val="24"/>
              </w:rPr>
            </w:pPr>
            <w:r>
              <w:rPr>
                <w:rFonts w:hint="eastAsia"/>
                <w:sz w:val="24"/>
                <w:szCs w:val="24"/>
              </w:rPr>
              <w:t>……</w:t>
            </w:r>
          </w:p>
        </w:tc>
        <w:tc>
          <w:tcPr>
            <w:tcW w:w="1866" w:type="dxa"/>
            <w:vAlign w:val="center"/>
          </w:tcPr>
          <w:p w:rsidR="00D7627B" w:rsidRDefault="00F52719">
            <w:pPr>
              <w:pStyle w:val="TableParagraph"/>
              <w:jc w:val="center"/>
              <w:rPr>
                <w:sz w:val="24"/>
                <w:szCs w:val="24"/>
              </w:rPr>
            </w:pPr>
            <w:r>
              <w:rPr>
                <w:rFonts w:hint="eastAsia"/>
                <w:sz w:val="24"/>
                <w:szCs w:val="24"/>
              </w:rPr>
              <w:t>……</w:t>
            </w:r>
          </w:p>
        </w:tc>
        <w:tc>
          <w:tcPr>
            <w:tcW w:w="2010" w:type="dxa"/>
            <w:vAlign w:val="center"/>
          </w:tcPr>
          <w:p w:rsidR="00D7627B" w:rsidRDefault="00F52719">
            <w:pPr>
              <w:pStyle w:val="TableParagraph"/>
              <w:jc w:val="center"/>
              <w:rPr>
                <w:sz w:val="24"/>
                <w:szCs w:val="24"/>
              </w:rPr>
            </w:pPr>
            <w:r>
              <w:rPr>
                <w:rFonts w:hint="eastAsia"/>
                <w:sz w:val="24"/>
                <w:szCs w:val="24"/>
              </w:rPr>
              <w:t>……</w:t>
            </w:r>
          </w:p>
        </w:tc>
        <w:tc>
          <w:tcPr>
            <w:tcW w:w="2296" w:type="dxa"/>
            <w:vAlign w:val="center"/>
          </w:tcPr>
          <w:p w:rsidR="00D7627B" w:rsidRDefault="00F52719">
            <w:pPr>
              <w:pStyle w:val="TableParagraph"/>
              <w:jc w:val="center"/>
              <w:rPr>
                <w:sz w:val="24"/>
                <w:szCs w:val="24"/>
              </w:rPr>
            </w:pPr>
            <w:r>
              <w:rPr>
                <w:rFonts w:hint="eastAsia"/>
                <w:sz w:val="24"/>
                <w:szCs w:val="24"/>
              </w:rPr>
              <w:t>……</w:t>
            </w:r>
          </w:p>
        </w:tc>
        <w:tc>
          <w:tcPr>
            <w:tcW w:w="1784" w:type="dxa"/>
            <w:vAlign w:val="center"/>
          </w:tcPr>
          <w:p w:rsidR="00D7627B" w:rsidRDefault="00F52719">
            <w:pPr>
              <w:pStyle w:val="TableParagraph"/>
              <w:jc w:val="center"/>
              <w:rPr>
                <w:sz w:val="24"/>
                <w:szCs w:val="24"/>
              </w:rPr>
            </w:pPr>
            <w:r>
              <w:rPr>
                <w:rFonts w:hint="eastAsia"/>
                <w:sz w:val="24"/>
                <w:szCs w:val="24"/>
              </w:rPr>
              <w:t>……</w:t>
            </w:r>
          </w:p>
        </w:tc>
      </w:tr>
    </w:tbl>
    <w:p w:rsidR="00D7627B" w:rsidRDefault="00F52719">
      <w:pPr>
        <w:pStyle w:val="a0"/>
        <w:tabs>
          <w:tab w:val="left" w:pos="562"/>
          <w:tab w:val="left" w:pos="3372"/>
          <w:tab w:val="left" w:pos="3653"/>
        </w:tabs>
        <w:spacing w:before="128"/>
        <w:ind w:left="4220" w:right="1843"/>
        <w:rPr>
          <w:rFonts w:ascii="宋体" w:hAnsi="宋体" w:cs="宋体"/>
          <w:sz w:val="24"/>
        </w:rPr>
      </w:pPr>
      <w:r>
        <w:rPr>
          <w:rFonts w:ascii="宋体" w:hAnsi="宋体" w:cs="宋体" w:hint="eastAsia"/>
          <w:sz w:val="24"/>
        </w:rPr>
        <w:t>部门（单位）名称：</w:t>
      </w:r>
      <w:r>
        <w:rPr>
          <w:rFonts w:ascii="宋体" w:hAnsi="宋体" w:cs="宋体" w:hint="eastAsia"/>
          <w:sz w:val="24"/>
        </w:rPr>
        <w:t xml:space="preserve"> </w:t>
      </w:r>
      <w:r>
        <w:rPr>
          <w:rFonts w:ascii="宋体" w:hAnsi="宋体" w:cs="宋体" w:hint="eastAsia"/>
          <w:sz w:val="24"/>
        </w:rPr>
        <w:t>日期：</w:t>
      </w:r>
    </w:p>
    <w:p w:rsidR="00D7627B" w:rsidRDefault="00D7627B">
      <w:pPr>
        <w:pStyle w:val="a0"/>
        <w:tabs>
          <w:tab w:val="left" w:pos="562"/>
          <w:tab w:val="left" w:pos="3372"/>
          <w:tab w:val="left" w:pos="3653"/>
        </w:tabs>
        <w:rPr>
          <w:rFonts w:ascii="宋体" w:hAnsi="宋体" w:cs="宋体"/>
          <w:sz w:val="24"/>
        </w:rPr>
      </w:pPr>
    </w:p>
    <w:p w:rsidR="00D7627B" w:rsidRDefault="00D7627B">
      <w:pPr>
        <w:pStyle w:val="a4"/>
        <w:jc w:val="both"/>
        <w:outlineLvl w:val="9"/>
        <w:rPr>
          <w:rFonts w:ascii="宋体" w:eastAsia="宋体" w:hAnsi="宋体" w:cs="宋体"/>
          <w:sz w:val="24"/>
          <w:szCs w:val="24"/>
        </w:rPr>
      </w:pPr>
    </w:p>
    <w:p w:rsidR="00D7627B" w:rsidRDefault="00F52719">
      <w:pPr>
        <w:tabs>
          <w:tab w:val="left" w:pos="360"/>
        </w:tabs>
        <w:spacing w:line="360" w:lineRule="auto"/>
        <w:outlineLvl w:val="1"/>
        <w:rPr>
          <w:rFonts w:ascii="宋体" w:hAnsi="宋体" w:cs="宋体"/>
          <w:b/>
          <w:bCs/>
          <w:sz w:val="24"/>
        </w:rPr>
      </w:pPr>
      <w:r>
        <w:rPr>
          <w:rFonts w:ascii="宋体" w:hAnsi="宋体" w:cs="宋体" w:hint="eastAsia"/>
          <w:sz w:val="24"/>
        </w:rPr>
        <w:br w:type="page"/>
      </w:r>
      <w:r>
        <w:rPr>
          <w:rFonts w:ascii="宋体" w:hAnsi="宋体" w:cs="宋体" w:hint="eastAsia"/>
          <w:b/>
          <w:bCs/>
          <w:sz w:val="24"/>
        </w:rPr>
        <w:lastRenderedPageBreak/>
        <w:t>2</w:t>
      </w:r>
      <w:r>
        <w:rPr>
          <w:rFonts w:ascii="宋体" w:hAnsi="宋体" w:cs="宋体" w:hint="eastAsia"/>
          <w:b/>
          <w:bCs/>
          <w:sz w:val="24"/>
        </w:rPr>
        <w:t>、工业信息化部、国家统计局、国家发展和改革委员会、财政部《关于印发〈中小企业划型标准规定〉的通知》（工信部联企〔</w:t>
      </w:r>
      <w:r>
        <w:rPr>
          <w:rFonts w:ascii="宋体" w:hAnsi="宋体" w:cs="宋体" w:hint="eastAsia"/>
          <w:b/>
          <w:bCs/>
          <w:sz w:val="24"/>
        </w:rPr>
        <w:t>2011</w:t>
      </w:r>
      <w:r>
        <w:rPr>
          <w:rFonts w:ascii="宋体" w:hAnsi="宋体" w:cs="宋体" w:hint="eastAsia"/>
          <w:b/>
          <w:bCs/>
          <w:sz w:val="24"/>
        </w:rPr>
        <w:t>〕</w:t>
      </w:r>
      <w:r>
        <w:rPr>
          <w:rFonts w:ascii="宋体" w:hAnsi="宋体" w:cs="宋体" w:hint="eastAsia"/>
          <w:b/>
          <w:bCs/>
          <w:sz w:val="24"/>
        </w:rPr>
        <w:t xml:space="preserve">300 </w:t>
      </w:r>
      <w:r>
        <w:rPr>
          <w:rFonts w:ascii="宋体" w:hAnsi="宋体" w:cs="宋体" w:hint="eastAsia"/>
          <w:b/>
          <w:bCs/>
          <w:sz w:val="24"/>
        </w:rPr>
        <w:t>号）</w:t>
      </w:r>
    </w:p>
    <w:p w:rsidR="00D7627B" w:rsidRDefault="00D7627B">
      <w:pPr>
        <w:pStyle w:val="a0"/>
        <w:tabs>
          <w:tab w:val="left" w:pos="562"/>
          <w:tab w:val="left" w:pos="3372"/>
          <w:tab w:val="left" w:pos="3653"/>
        </w:tabs>
        <w:spacing w:line="360" w:lineRule="auto"/>
        <w:rPr>
          <w:rFonts w:ascii="宋体" w:hAnsi="宋体" w:cs="宋体"/>
          <w:sz w:val="24"/>
        </w:rPr>
      </w:pPr>
    </w:p>
    <w:p w:rsidR="00D7627B" w:rsidRDefault="00F52719">
      <w:pPr>
        <w:spacing w:line="360" w:lineRule="auto"/>
        <w:jc w:val="center"/>
        <w:rPr>
          <w:rFonts w:ascii="宋体" w:hAnsi="宋体" w:cs="宋体"/>
          <w:b/>
          <w:bCs/>
          <w:sz w:val="24"/>
        </w:rPr>
      </w:pPr>
      <w:r>
        <w:rPr>
          <w:rFonts w:ascii="宋体" w:hAnsi="宋体" w:cs="宋体" w:hint="eastAsia"/>
          <w:b/>
          <w:bCs/>
          <w:sz w:val="24"/>
        </w:rPr>
        <w:t>关于印发中小企业划型标准规定的通知</w:t>
      </w:r>
    </w:p>
    <w:p w:rsidR="00D7627B" w:rsidRDefault="00F52719">
      <w:pPr>
        <w:spacing w:line="360" w:lineRule="auto"/>
        <w:jc w:val="center"/>
        <w:rPr>
          <w:rFonts w:ascii="宋体" w:hAnsi="宋体" w:cs="宋体"/>
          <w:sz w:val="24"/>
        </w:rPr>
      </w:pPr>
      <w:r>
        <w:rPr>
          <w:rFonts w:ascii="宋体" w:hAnsi="宋体" w:cs="宋体" w:hint="eastAsia"/>
          <w:sz w:val="24"/>
        </w:rPr>
        <w:t>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w:t>
      </w:r>
    </w:p>
    <w:p w:rsidR="00D7627B" w:rsidRDefault="00F52719">
      <w:pPr>
        <w:spacing w:line="360" w:lineRule="auto"/>
        <w:ind w:firstLineChars="200" w:firstLine="480"/>
        <w:rPr>
          <w:rFonts w:ascii="宋体" w:hAnsi="宋体" w:cs="宋体"/>
          <w:sz w:val="24"/>
        </w:rPr>
      </w:pPr>
      <w:r>
        <w:rPr>
          <w:rFonts w:ascii="宋体" w:hAnsi="宋体" w:cs="宋体" w:hint="eastAsia"/>
          <w:sz w:val="24"/>
        </w:rPr>
        <w:t>各省、自治区、直辖市人民政府，国务院各部委、各直属机构及有关单位：</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为贯彻落实《中华人民共和国中小企业促进法》和《国务院关于进一步促进中小企业发展的若干意见》（国发〔</w:t>
      </w:r>
      <w:r>
        <w:rPr>
          <w:rFonts w:ascii="宋体" w:hAnsi="宋体" w:cs="宋体" w:hint="eastAsia"/>
          <w:sz w:val="24"/>
        </w:rPr>
        <w:t>2009</w:t>
      </w:r>
      <w:r>
        <w:rPr>
          <w:rFonts w:ascii="宋体" w:hAnsi="宋体" w:cs="宋体" w:hint="eastAsia"/>
          <w:sz w:val="24"/>
        </w:rPr>
        <w:t>〕</w:t>
      </w:r>
      <w:r>
        <w:rPr>
          <w:rFonts w:ascii="宋体" w:hAnsi="宋体" w:cs="宋体" w:hint="eastAsia"/>
          <w:sz w:val="24"/>
        </w:rPr>
        <w:t>36</w:t>
      </w:r>
      <w:r>
        <w:rPr>
          <w:rFonts w:ascii="宋体" w:hAnsi="宋体" w:cs="宋体" w:hint="eastAsia"/>
          <w:sz w:val="24"/>
        </w:rPr>
        <w:t>号），工业和信息化部、国家统计局、发展改革委、财政部研究制定了《中小企业划型标准规定》。经国务院同意，现印发给你们，请遵照执行。</w:t>
      </w:r>
    </w:p>
    <w:p w:rsidR="00D7627B" w:rsidRDefault="00F52719">
      <w:pPr>
        <w:spacing w:line="360" w:lineRule="auto"/>
        <w:ind w:firstLineChars="200" w:firstLine="480"/>
        <w:jc w:val="right"/>
        <w:rPr>
          <w:rFonts w:ascii="宋体" w:hAnsi="宋体" w:cs="宋体"/>
          <w:sz w:val="24"/>
        </w:rPr>
      </w:pPr>
      <w:r>
        <w:rPr>
          <w:rFonts w:ascii="宋体" w:hAnsi="宋体" w:cs="宋体" w:hint="eastAsia"/>
          <w:sz w:val="24"/>
        </w:rPr>
        <w:t>工业和信息化部</w:t>
      </w:r>
      <w:r>
        <w:rPr>
          <w:rFonts w:ascii="宋体" w:hAnsi="宋体" w:cs="宋体" w:hint="eastAsia"/>
          <w:sz w:val="24"/>
        </w:rPr>
        <w:t xml:space="preserve"> </w:t>
      </w:r>
      <w:r>
        <w:rPr>
          <w:rFonts w:ascii="宋体" w:hAnsi="宋体" w:cs="宋体" w:hint="eastAsia"/>
          <w:sz w:val="24"/>
        </w:rPr>
        <w:t>国家统计局</w:t>
      </w:r>
    </w:p>
    <w:p w:rsidR="00D7627B" w:rsidRDefault="00F52719">
      <w:pPr>
        <w:spacing w:line="360" w:lineRule="auto"/>
        <w:ind w:firstLineChars="200" w:firstLine="480"/>
        <w:jc w:val="right"/>
        <w:rPr>
          <w:rFonts w:ascii="宋体" w:hAnsi="宋体" w:cs="宋体"/>
          <w:sz w:val="24"/>
        </w:rPr>
      </w:pPr>
      <w:r>
        <w:rPr>
          <w:rFonts w:ascii="宋体" w:hAnsi="宋体" w:cs="宋体" w:hint="eastAsia"/>
          <w:sz w:val="24"/>
        </w:rPr>
        <w:t>国家发展和改革委员会</w:t>
      </w:r>
      <w:r>
        <w:rPr>
          <w:rFonts w:ascii="宋体" w:hAnsi="宋体" w:cs="宋体" w:hint="eastAsia"/>
          <w:sz w:val="24"/>
        </w:rPr>
        <w:t xml:space="preserve"> </w:t>
      </w:r>
      <w:r>
        <w:rPr>
          <w:rFonts w:ascii="宋体" w:hAnsi="宋体" w:cs="宋体" w:hint="eastAsia"/>
          <w:sz w:val="24"/>
        </w:rPr>
        <w:t>财政部</w:t>
      </w:r>
    </w:p>
    <w:p w:rsidR="00D7627B" w:rsidRDefault="00F52719">
      <w:pPr>
        <w:spacing w:line="360" w:lineRule="auto"/>
        <w:ind w:firstLineChars="200" w:firstLine="480"/>
        <w:jc w:val="right"/>
        <w:rPr>
          <w:rFonts w:ascii="宋体" w:hAnsi="宋体" w:cs="宋体"/>
          <w:sz w:val="24"/>
        </w:rPr>
      </w:pPr>
      <w:r>
        <w:rPr>
          <w:rFonts w:ascii="宋体" w:hAnsi="宋体" w:cs="宋体" w:hint="eastAsia"/>
          <w:sz w:val="24"/>
        </w:rPr>
        <w:t>二○一一年六月十八日</w:t>
      </w:r>
    </w:p>
    <w:p w:rsidR="00D7627B" w:rsidRDefault="00D7627B">
      <w:pPr>
        <w:spacing w:line="360" w:lineRule="auto"/>
        <w:ind w:firstLineChars="200" w:firstLine="480"/>
        <w:rPr>
          <w:rFonts w:ascii="宋体" w:hAnsi="宋体" w:cs="宋体"/>
          <w:sz w:val="24"/>
        </w:rPr>
      </w:pPr>
    </w:p>
    <w:p w:rsidR="00D7627B" w:rsidRDefault="00D7627B">
      <w:pPr>
        <w:pStyle w:val="a0"/>
        <w:rPr>
          <w:rFonts w:ascii="宋体" w:hAnsi="宋体" w:cs="宋体"/>
          <w:sz w:val="24"/>
        </w:rPr>
      </w:pPr>
    </w:p>
    <w:p w:rsidR="00D7627B" w:rsidRDefault="00D7627B">
      <w:pPr>
        <w:rPr>
          <w:rFonts w:ascii="宋体" w:hAnsi="宋体" w:cs="宋体"/>
          <w:sz w:val="24"/>
        </w:rPr>
      </w:pPr>
    </w:p>
    <w:p w:rsidR="00D7627B" w:rsidRDefault="00D7627B">
      <w:pPr>
        <w:pStyle w:val="a0"/>
        <w:rPr>
          <w:rFonts w:ascii="宋体" w:hAnsi="宋体" w:cs="宋体"/>
          <w:sz w:val="24"/>
        </w:rPr>
      </w:pPr>
    </w:p>
    <w:p w:rsidR="00D7627B" w:rsidRDefault="00D7627B">
      <w:pPr>
        <w:rPr>
          <w:rFonts w:ascii="宋体" w:hAnsi="宋体" w:cs="宋体"/>
          <w:sz w:val="24"/>
        </w:rPr>
      </w:pPr>
    </w:p>
    <w:p w:rsidR="00D7627B" w:rsidRDefault="00D7627B"/>
    <w:p w:rsidR="00D7627B" w:rsidRDefault="00D7627B">
      <w:pPr>
        <w:pStyle w:val="a0"/>
      </w:pPr>
    </w:p>
    <w:p w:rsidR="00D7627B" w:rsidRDefault="00D7627B">
      <w:pPr>
        <w:spacing w:line="360" w:lineRule="auto"/>
        <w:ind w:firstLineChars="200" w:firstLine="480"/>
        <w:rPr>
          <w:rFonts w:ascii="宋体" w:hAnsi="宋体" w:cs="宋体"/>
          <w:sz w:val="24"/>
        </w:rPr>
      </w:pPr>
    </w:p>
    <w:p w:rsidR="00D7627B" w:rsidRDefault="00D7627B">
      <w:pPr>
        <w:spacing w:line="360" w:lineRule="auto"/>
        <w:ind w:firstLineChars="200" w:firstLine="480"/>
        <w:rPr>
          <w:rFonts w:ascii="宋体" w:hAnsi="宋体" w:cs="宋体"/>
          <w:sz w:val="24"/>
        </w:rPr>
      </w:pPr>
    </w:p>
    <w:p w:rsidR="00D7627B" w:rsidRDefault="00F52719">
      <w:pPr>
        <w:spacing w:line="360" w:lineRule="auto"/>
        <w:jc w:val="center"/>
        <w:rPr>
          <w:rFonts w:ascii="宋体" w:hAnsi="宋体" w:cs="宋体"/>
          <w:b/>
          <w:bCs/>
          <w:sz w:val="24"/>
        </w:rPr>
      </w:pPr>
      <w:r>
        <w:rPr>
          <w:rFonts w:ascii="宋体" w:hAnsi="宋体" w:cs="宋体" w:hint="eastAsia"/>
          <w:b/>
          <w:bCs/>
          <w:sz w:val="24"/>
        </w:rPr>
        <w:t>中小企业划型标准规定</w:t>
      </w:r>
      <w:r>
        <w:rPr>
          <w:rFonts w:ascii="宋体" w:hAnsi="宋体" w:cs="宋体" w:hint="eastAsia"/>
          <w:b/>
          <w:bCs/>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一、根据《中华人民共和国中小企业促进法》和《国务院关于进一步促进中小企业发展的若干意见》</w:t>
      </w:r>
      <w:r>
        <w:rPr>
          <w:rFonts w:ascii="宋体" w:hAnsi="宋体" w:cs="宋体" w:hint="eastAsia"/>
          <w:sz w:val="24"/>
        </w:rPr>
        <w:t>(</w:t>
      </w:r>
      <w:r>
        <w:rPr>
          <w:rFonts w:ascii="宋体" w:hAnsi="宋体" w:cs="宋体" w:hint="eastAsia"/>
          <w:sz w:val="24"/>
        </w:rPr>
        <w:t>国发〔</w:t>
      </w:r>
      <w:r>
        <w:rPr>
          <w:rFonts w:ascii="宋体" w:hAnsi="宋体" w:cs="宋体" w:hint="eastAsia"/>
          <w:sz w:val="24"/>
        </w:rPr>
        <w:t>2009</w:t>
      </w:r>
      <w:r>
        <w:rPr>
          <w:rFonts w:ascii="宋体" w:hAnsi="宋体" w:cs="宋体" w:hint="eastAsia"/>
          <w:sz w:val="24"/>
        </w:rPr>
        <w:t>〕</w:t>
      </w:r>
      <w:r>
        <w:rPr>
          <w:rFonts w:ascii="宋体" w:hAnsi="宋体" w:cs="宋体" w:hint="eastAsia"/>
          <w:sz w:val="24"/>
        </w:rPr>
        <w:t>36</w:t>
      </w:r>
      <w:r>
        <w:rPr>
          <w:rFonts w:ascii="宋体" w:hAnsi="宋体" w:cs="宋体" w:hint="eastAsia"/>
          <w:sz w:val="24"/>
        </w:rPr>
        <w:t>号</w:t>
      </w:r>
      <w:r>
        <w:rPr>
          <w:rFonts w:ascii="宋体" w:hAnsi="宋体" w:cs="宋体" w:hint="eastAsia"/>
          <w:sz w:val="24"/>
        </w:rPr>
        <w:t>)</w:t>
      </w:r>
      <w:r>
        <w:rPr>
          <w:rFonts w:ascii="宋体" w:hAnsi="宋体" w:cs="宋体" w:hint="eastAsia"/>
          <w:sz w:val="24"/>
        </w:rPr>
        <w:t>，制定本规定。</w:t>
      </w:r>
    </w:p>
    <w:p w:rsidR="00D7627B" w:rsidRDefault="00F52719">
      <w:pPr>
        <w:spacing w:line="360" w:lineRule="auto"/>
        <w:ind w:firstLineChars="200" w:firstLine="480"/>
        <w:rPr>
          <w:rFonts w:ascii="宋体" w:hAnsi="宋体" w:cs="宋体"/>
          <w:sz w:val="24"/>
        </w:rPr>
      </w:pPr>
      <w:r>
        <w:rPr>
          <w:rFonts w:ascii="宋体" w:hAnsi="宋体" w:cs="宋体" w:hint="eastAsia"/>
          <w:sz w:val="24"/>
        </w:rPr>
        <w:t>二、中小企业划分为中型、小型、微型三种类型，具体标准根据企业从业人员、营业收入、资产总额等指标，结合行业特点制定。</w:t>
      </w:r>
    </w:p>
    <w:p w:rsidR="00D7627B" w:rsidRDefault="00F52719">
      <w:pPr>
        <w:spacing w:line="360" w:lineRule="auto"/>
        <w:ind w:firstLineChars="200" w:firstLine="480"/>
        <w:rPr>
          <w:rFonts w:ascii="宋体" w:hAnsi="宋体" w:cs="宋体"/>
          <w:sz w:val="24"/>
        </w:rPr>
      </w:pPr>
      <w:r>
        <w:rPr>
          <w:rFonts w:ascii="宋体" w:hAnsi="宋体" w:cs="宋体" w:hint="eastAsia"/>
          <w:sz w:val="24"/>
        </w:rPr>
        <w:t>三、本规定适用的行业包括：农、林、牧、渔业，工业（包括采矿业，制造</w:t>
      </w:r>
      <w:r>
        <w:rPr>
          <w:rFonts w:ascii="宋体" w:hAnsi="宋体" w:cs="宋体" w:hint="eastAsia"/>
          <w:sz w:val="24"/>
        </w:rPr>
        <w:t xml:space="preserve"> </w:t>
      </w:r>
      <w:r>
        <w:rPr>
          <w:rFonts w:ascii="宋体" w:hAnsi="宋体" w:cs="宋体" w:hint="eastAsia"/>
          <w:sz w:val="24"/>
        </w:rPr>
        <w:t>业，电力、热力、燃气及水生产和供应业），建筑业，批发业，零售业，交通运输</w:t>
      </w:r>
      <w:r>
        <w:rPr>
          <w:rFonts w:ascii="宋体" w:hAnsi="宋体" w:cs="宋体" w:hint="eastAsia"/>
          <w:sz w:val="24"/>
        </w:rPr>
        <w:t xml:space="preserve"> </w:t>
      </w:r>
      <w:r>
        <w:rPr>
          <w:rFonts w:ascii="宋体" w:hAnsi="宋体" w:cs="宋体" w:hint="eastAsia"/>
          <w:sz w:val="24"/>
        </w:rPr>
        <w:t>业（不含铁路运输业），仓储业，邮政业，住宿业，餐饮业，信息传输业（包括电信、互</w:t>
      </w:r>
      <w:r>
        <w:rPr>
          <w:rFonts w:ascii="宋体" w:hAnsi="宋体" w:cs="宋体" w:hint="eastAsia"/>
          <w:sz w:val="24"/>
        </w:rPr>
        <w:lastRenderedPageBreak/>
        <w:t>联网和相关服务），软件和信息技术服务业，房地产</w:t>
      </w:r>
      <w:r>
        <w:rPr>
          <w:rFonts w:ascii="宋体" w:hAnsi="宋体" w:cs="宋体" w:hint="eastAsia"/>
          <w:sz w:val="24"/>
        </w:rPr>
        <w:t>开发经营，物业管理，租赁和商务服务业，其他未列明行业（包括科学研究和技术服务业，水利、环境和公共设施管理业，居民服务、修理和其他服务业，社会工作，文化、体育和娱乐业等）。</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四、各行业划型标准为：</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（一）农、林、牧、渔业。营业收入</w:t>
      </w:r>
      <w:r>
        <w:rPr>
          <w:rFonts w:ascii="宋体" w:hAnsi="宋体" w:cs="宋体" w:hint="eastAsia"/>
          <w:sz w:val="24"/>
        </w:rPr>
        <w:t>20000</w:t>
      </w:r>
      <w:r>
        <w:rPr>
          <w:rFonts w:ascii="宋体" w:hAnsi="宋体" w:cs="宋体" w:hint="eastAsia"/>
          <w:sz w:val="24"/>
        </w:rPr>
        <w:t>万元以下的为中小微型企业。其中，营业收入</w:t>
      </w:r>
      <w:r>
        <w:rPr>
          <w:rFonts w:ascii="宋体" w:hAnsi="宋体" w:cs="宋体" w:hint="eastAsia"/>
          <w:sz w:val="24"/>
        </w:rPr>
        <w:t>500</w:t>
      </w:r>
      <w:r>
        <w:rPr>
          <w:rFonts w:ascii="宋体" w:hAnsi="宋体" w:cs="宋体" w:hint="eastAsia"/>
          <w:sz w:val="24"/>
        </w:rPr>
        <w:t>万元及以上的为中型企业，营业收入</w:t>
      </w:r>
      <w:r>
        <w:rPr>
          <w:rFonts w:ascii="宋体" w:hAnsi="宋体" w:cs="宋体" w:hint="eastAsia"/>
          <w:sz w:val="24"/>
        </w:rPr>
        <w:t>50</w:t>
      </w:r>
      <w:r>
        <w:rPr>
          <w:rFonts w:ascii="宋体" w:hAnsi="宋体" w:cs="宋体" w:hint="eastAsia"/>
          <w:sz w:val="24"/>
        </w:rPr>
        <w:t>万元及以上的为小型企业，营业收入</w:t>
      </w:r>
      <w:r>
        <w:rPr>
          <w:rFonts w:ascii="宋体" w:hAnsi="宋体" w:cs="宋体" w:hint="eastAsia"/>
          <w:sz w:val="24"/>
        </w:rPr>
        <w:t>50</w:t>
      </w:r>
      <w:r>
        <w:rPr>
          <w:rFonts w:ascii="宋体" w:hAnsi="宋体" w:cs="宋体" w:hint="eastAsia"/>
          <w:sz w:val="24"/>
        </w:rPr>
        <w:t>万元以下的为微型企业。</w:t>
      </w:r>
    </w:p>
    <w:p w:rsidR="00D7627B" w:rsidRDefault="00F52719">
      <w:pPr>
        <w:spacing w:line="360" w:lineRule="auto"/>
        <w:ind w:firstLineChars="200" w:firstLine="480"/>
        <w:rPr>
          <w:rFonts w:ascii="宋体" w:hAnsi="宋体" w:cs="宋体"/>
          <w:sz w:val="24"/>
        </w:rPr>
      </w:pPr>
      <w:r>
        <w:rPr>
          <w:rFonts w:ascii="宋体" w:hAnsi="宋体" w:cs="宋体" w:hint="eastAsia"/>
          <w:sz w:val="24"/>
        </w:rPr>
        <w:t>（二）工业。从业人员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40000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300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300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（三）建筑业。营业收入</w:t>
      </w:r>
      <w:r>
        <w:rPr>
          <w:rFonts w:ascii="宋体" w:hAnsi="宋体" w:cs="宋体" w:hint="eastAsia"/>
          <w:sz w:val="24"/>
        </w:rPr>
        <w:t>80000</w:t>
      </w:r>
      <w:r>
        <w:rPr>
          <w:rFonts w:ascii="宋体" w:hAnsi="宋体" w:cs="宋体" w:hint="eastAsia"/>
          <w:sz w:val="24"/>
        </w:rPr>
        <w:t>万元以下或资产总额</w:t>
      </w:r>
      <w:r>
        <w:rPr>
          <w:rFonts w:ascii="宋体" w:hAnsi="宋体" w:cs="宋体" w:hint="eastAsia"/>
          <w:sz w:val="24"/>
        </w:rPr>
        <w:t>80000</w:t>
      </w:r>
      <w:r>
        <w:rPr>
          <w:rFonts w:ascii="宋体" w:hAnsi="宋体" w:cs="宋体" w:hint="eastAsia"/>
          <w:sz w:val="24"/>
        </w:rPr>
        <w:t>万元以下的为中小微型企业。其中，营业收入</w:t>
      </w:r>
      <w:r>
        <w:rPr>
          <w:rFonts w:ascii="宋体" w:hAnsi="宋体" w:cs="宋体" w:hint="eastAsia"/>
          <w:sz w:val="24"/>
        </w:rPr>
        <w:t>6000</w:t>
      </w:r>
      <w:r>
        <w:rPr>
          <w:rFonts w:ascii="宋体" w:hAnsi="宋体" w:cs="宋体" w:hint="eastAsia"/>
          <w:sz w:val="24"/>
        </w:rPr>
        <w:t>万元及以上，且资产总额</w:t>
      </w:r>
      <w:r>
        <w:rPr>
          <w:rFonts w:ascii="宋体" w:hAnsi="宋体" w:cs="宋体" w:hint="eastAsia"/>
          <w:sz w:val="24"/>
        </w:rPr>
        <w:t>5000</w:t>
      </w:r>
      <w:r>
        <w:rPr>
          <w:rFonts w:ascii="宋体" w:hAnsi="宋体" w:cs="宋体" w:hint="eastAsia"/>
          <w:sz w:val="24"/>
        </w:rPr>
        <w:t>万元及以上的为中型企业；营业收入</w:t>
      </w:r>
      <w:r>
        <w:rPr>
          <w:rFonts w:ascii="宋体" w:hAnsi="宋体" w:cs="宋体" w:hint="eastAsia"/>
          <w:sz w:val="24"/>
        </w:rPr>
        <w:t>300</w:t>
      </w:r>
      <w:r>
        <w:rPr>
          <w:rFonts w:ascii="宋体" w:hAnsi="宋体" w:cs="宋体" w:hint="eastAsia"/>
          <w:sz w:val="24"/>
        </w:rPr>
        <w:t>万元及以上，且资产总额</w:t>
      </w:r>
      <w:r>
        <w:rPr>
          <w:rFonts w:ascii="宋体" w:hAnsi="宋体" w:cs="宋体" w:hint="eastAsia"/>
          <w:sz w:val="24"/>
        </w:rPr>
        <w:t>300</w:t>
      </w:r>
      <w:r>
        <w:rPr>
          <w:rFonts w:ascii="宋体" w:hAnsi="宋体" w:cs="宋体" w:hint="eastAsia"/>
          <w:sz w:val="24"/>
        </w:rPr>
        <w:t>万元及以上的为小型企业；营业收入</w:t>
      </w:r>
      <w:r>
        <w:rPr>
          <w:rFonts w:ascii="宋体" w:hAnsi="宋体" w:cs="宋体" w:hint="eastAsia"/>
          <w:sz w:val="24"/>
        </w:rPr>
        <w:t>300</w:t>
      </w:r>
      <w:r>
        <w:rPr>
          <w:rFonts w:ascii="宋体" w:hAnsi="宋体" w:cs="宋体" w:hint="eastAsia"/>
          <w:sz w:val="24"/>
        </w:rPr>
        <w:t>万元以下或资产总额</w:t>
      </w:r>
      <w:r>
        <w:rPr>
          <w:rFonts w:ascii="宋体" w:hAnsi="宋体" w:cs="宋体" w:hint="eastAsia"/>
          <w:sz w:val="24"/>
        </w:rPr>
        <w:t>300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（四）批发业。从业人员</w:t>
      </w:r>
      <w:r>
        <w:rPr>
          <w:rFonts w:ascii="宋体" w:hAnsi="宋体" w:cs="宋体" w:hint="eastAsia"/>
          <w:sz w:val="24"/>
        </w:rPr>
        <w:t>200</w:t>
      </w:r>
      <w:r>
        <w:rPr>
          <w:rFonts w:ascii="宋体" w:hAnsi="宋体" w:cs="宋体" w:hint="eastAsia"/>
          <w:sz w:val="24"/>
        </w:rPr>
        <w:t>人以下或营业收入</w:t>
      </w:r>
      <w:r>
        <w:rPr>
          <w:rFonts w:ascii="宋体" w:hAnsi="宋体" w:cs="宋体" w:hint="eastAsia"/>
          <w:sz w:val="24"/>
        </w:rPr>
        <w:t>40000</w:t>
      </w:r>
      <w:r>
        <w:rPr>
          <w:rFonts w:ascii="宋体" w:hAnsi="宋体" w:cs="宋体" w:hint="eastAsia"/>
          <w:sz w:val="24"/>
        </w:rPr>
        <w:t>万元以下的为中小微型</w:t>
      </w:r>
      <w:r>
        <w:rPr>
          <w:rFonts w:ascii="宋体" w:hAnsi="宋体" w:cs="宋体" w:hint="eastAsia"/>
          <w:sz w:val="24"/>
        </w:rPr>
        <w:t>企业。其中，从业人员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5000</w:t>
      </w:r>
      <w:r>
        <w:rPr>
          <w:rFonts w:ascii="宋体" w:hAnsi="宋体" w:cs="宋体" w:hint="eastAsia"/>
          <w:sz w:val="24"/>
        </w:rPr>
        <w:t>万元及以上的为中型企业；从业人员</w:t>
      </w:r>
      <w:r>
        <w:rPr>
          <w:rFonts w:ascii="宋体" w:hAnsi="宋体" w:cs="宋体" w:hint="eastAsia"/>
          <w:sz w:val="24"/>
        </w:rPr>
        <w:t>5</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万元及以上的为小型企业；从业人员</w:t>
      </w:r>
      <w:r>
        <w:rPr>
          <w:rFonts w:ascii="宋体" w:hAnsi="宋体" w:cs="宋体" w:hint="eastAsia"/>
          <w:sz w:val="24"/>
        </w:rPr>
        <w:t>5</w:t>
      </w:r>
      <w:r>
        <w:rPr>
          <w:rFonts w:ascii="宋体" w:hAnsi="宋体" w:cs="宋体" w:hint="eastAsia"/>
          <w:sz w:val="24"/>
        </w:rPr>
        <w:t>人以下或营业收入</w:t>
      </w:r>
      <w:r>
        <w:rPr>
          <w:rFonts w:ascii="宋体" w:hAnsi="宋体" w:cs="宋体" w:hint="eastAsia"/>
          <w:sz w:val="24"/>
        </w:rPr>
        <w:t>1000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（五）零售业。从业人员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20000</w:t>
      </w:r>
      <w:r>
        <w:rPr>
          <w:rFonts w:ascii="宋体" w:hAnsi="宋体" w:cs="宋体" w:hint="eastAsia"/>
          <w:sz w:val="24"/>
        </w:rPr>
        <w:t>万元以下的为中小微型企业。其中，从业人员</w:t>
      </w:r>
      <w:r>
        <w:rPr>
          <w:rFonts w:ascii="宋体" w:hAnsi="宋体" w:cs="宋体" w:hint="eastAsia"/>
          <w:sz w:val="24"/>
        </w:rPr>
        <w:t>50</w:t>
      </w:r>
      <w:r>
        <w:rPr>
          <w:rFonts w:ascii="宋体" w:hAnsi="宋体" w:cs="宋体" w:hint="eastAsia"/>
          <w:sz w:val="24"/>
        </w:rPr>
        <w:t>人及以上，且营业收入</w:t>
      </w:r>
      <w:r>
        <w:rPr>
          <w:rFonts w:ascii="宋体" w:hAnsi="宋体" w:cs="宋体" w:hint="eastAsia"/>
          <w:sz w:val="24"/>
        </w:rPr>
        <w:t>500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（六）交通运输业。从业人员</w:t>
      </w:r>
      <w:r>
        <w:rPr>
          <w:rFonts w:ascii="宋体" w:hAnsi="宋体" w:cs="宋体" w:hint="eastAsia"/>
          <w:sz w:val="24"/>
        </w:rPr>
        <w:t>1000</w:t>
      </w:r>
      <w:r>
        <w:rPr>
          <w:rFonts w:ascii="宋体" w:hAnsi="宋体" w:cs="宋体" w:hint="eastAsia"/>
          <w:sz w:val="24"/>
        </w:rPr>
        <w:t>人以下或营</w:t>
      </w:r>
      <w:r>
        <w:rPr>
          <w:rFonts w:ascii="宋体" w:hAnsi="宋体" w:cs="宋体" w:hint="eastAsia"/>
          <w:sz w:val="24"/>
        </w:rPr>
        <w:t>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3000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200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200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（七）仓储业。从业人员</w:t>
      </w:r>
      <w:r>
        <w:rPr>
          <w:rFonts w:ascii="宋体" w:hAnsi="宋体" w:cs="宋体" w:hint="eastAsia"/>
          <w:sz w:val="24"/>
        </w:rPr>
        <w:t>200</w:t>
      </w:r>
      <w:r>
        <w:rPr>
          <w:rFonts w:ascii="宋体" w:hAnsi="宋体" w:cs="宋体" w:hint="eastAsia"/>
          <w:sz w:val="24"/>
        </w:rPr>
        <w:t>人以下或营业收入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w:t>
      </w:r>
      <w:r>
        <w:rPr>
          <w:rFonts w:ascii="宋体" w:hAnsi="宋体" w:cs="宋体" w:hint="eastAsia"/>
          <w:sz w:val="24"/>
        </w:rPr>
        <w:lastRenderedPageBreak/>
        <w:t>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p>
    <w:p w:rsidR="00D7627B" w:rsidRDefault="00F52719">
      <w:pPr>
        <w:spacing w:line="360" w:lineRule="auto"/>
        <w:ind w:firstLineChars="200" w:firstLine="480"/>
        <w:rPr>
          <w:rFonts w:ascii="宋体" w:hAnsi="宋体" w:cs="宋体"/>
          <w:sz w:val="24"/>
        </w:rPr>
      </w:pPr>
      <w:r>
        <w:rPr>
          <w:rFonts w:ascii="宋体" w:hAnsi="宋体" w:cs="宋体" w:hint="eastAsia"/>
          <w:sz w:val="24"/>
        </w:rPr>
        <w:t>（八</w:t>
      </w:r>
      <w:r>
        <w:rPr>
          <w:rFonts w:ascii="宋体" w:hAnsi="宋体" w:cs="宋体" w:hint="eastAsia"/>
          <w:sz w:val="24"/>
        </w:rPr>
        <w:t>）邮政业。从业人员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（九）住宿业。从业人员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（十）餐饮业。从业人员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w:t>
      </w:r>
      <w:r>
        <w:rPr>
          <w:rFonts w:ascii="宋体" w:hAnsi="宋体" w:cs="宋体" w:hint="eastAsia"/>
          <w:sz w:val="24"/>
        </w:rPr>
        <w:t>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（十一）信息传输业。从业人员</w:t>
      </w:r>
      <w:r>
        <w:rPr>
          <w:rFonts w:ascii="宋体" w:hAnsi="宋体" w:cs="宋体" w:hint="eastAsia"/>
          <w:sz w:val="24"/>
        </w:rPr>
        <w:t>2000</w:t>
      </w:r>
      <w:r>
        <w:rPr>
          <w:rFonts w:ascii="宋体" w:hAnsi="宋体" w:cs="宋体" w:hint="eastAsia"/>
          <w:sz w:val="24"/>
        </w:rPr>
        <w:t>人以下或营业收入</w:t>
      </w:r>
      <w:r>
        <w:rPr>
          <w:rFonts w:ascii="宋体" w:hAnsi="宋体" w:cs="宋体" w:hint="eastAsia"/>
          <w:sz w:val="24"/>
        </w:rPr>
        <w:t>100000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（十二）软件和信息技术服务业。从业人员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w:t>
      </w:r>
      <w:r>
        <w:rPr>
          <w:rFonts w:ascii="宋体" w:hAnsi="宋体" w:cs="宋体" w:hint="eastAsia"/>
          <w:sz w:val="24"/>
        </w:rPr>
        <w:t>营业收入</w:t>
      </w:r>
      <w:r>
        <w:rPr>
          <w:rFonts w:ascii="宋体" w:hAnsi="宋体" w:cs="宋体" w:hint="eastAsia"/>
          <w:sz w:val="24"/>
        </w:rPr>
        <w:t>50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50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（十三）房地产开发经营。营业收入</w:t>
      </w:r>
      <w:r>
        <w:rPr>
          <w:rFonts w:ascii="宋体" w:hAnsi="宋体" w:cs="宋体" w:hint="eastAsia"/>
          <w:sz w:val="24"/>
        </w:rPr>
        <w:t>200000</w:t>
      </w:r>
      <w:r>
        <w:rPr>
          <w:rFonts w:ascii="宋体" w:hAnsi="宋体" w:cs="宋体" w:hint="eastAsia"/>
          <w:sz w:val="24"/>
        </w:rPr>
        <w:t>万元以下或资产总额</w:t>
      </w:r>
      <w:r>
        <w:rPr>
          <w:rFonts w:ascii="宋体" w:hAnsi="宋体" w:cs="宋体" w:hint="eastAsia"/>
          <w:sz w:val="24"/>
        </w:rPr>
        <w:t>10000</w:t>
      </w:r>
      <w:r>
        <w:rPr>
          <w:rFonts w:ascii="宋体" w:hAnsi="宋体" w:cs="宋体" w:hint="eastAsia"/>
          <w:sz w:val="24"/>
        </w:rPr>
        <w:t>万元以下的为中小微型企业。其中，营业收入</w:t>
      </w:r>
      <w:r>
        <w:rPr>
          <w:rFonts w:ascii="宋体" w:hAnsi="宋体" w:cs="宋体" w:hint="eastAsia"/>
          <w:sz w:val="24"/>
        </w:rPr>
        <w:t>1000</w:t>
      </w:r>
      <w:r>
        <w:rPr>
          <w:rFonts w:ascii="宋体" w:hAnsi="宋体" w:cs="宋体" w:hint="eastAsia"/>
          <w:sz w:val="24"/>
        </w:rPr>
        <w:t>万元及以上，且资产总额</w:t>
      </w:r>
      <w:r>
        <w:rPr>
          <w:rFonts w:ascii="宋体" w:hAnsi="宋体" w:cs="宋体" w:hint="eastAsia"/>
          <w:sz w:val="24"/>
        </w:rPr>
        <w:t>5000</w:t>
      </w:r>
      <w:r>
        <w:rPr>
          <w:rFonts w:ascii="宋体" w:hAnsi="宋体" w:cs="宋体" w:hint="eastAsia"/>
          <w:sz w:val="24"/>
        </w:rPr>
        <w:t>万元及以上的为中型企业；营业收入</w:t>
      </w:r>
      <w:r>
        <w:rPr>
          <w:rFonts w:ascii="宋体" w:hAnsi="宋体" w:cs="宋体" w:hint="eastAsia"/>
          <w:sz w:val="24"/>
        </w:rPr>
        <w:t>100</w:t>
      </w:r>
      <w:r>
        <w:rPr>
          <w:rFonts w:ascii="宋体" w:hAnsi="宋体" w:cs="宋体" w:hint="eastAsia"/>
          <w:sz w:val="24"/>
        </w:rPr>
        <w:t>万元及以上，且资产总额</w:t>
      </w:r>
      <w:r>
        <w:rPr>
          <w:rFonts w:ascii="宋体" w:hAnsi="宋体" w:cs="宋体" w:hint="eastAsia"/>
          <w:sz w:val="24"/>
        </w:rPr>
        <w:t>2000</w:t>
      </w:r>
      <w:r>
        <w:rPr>
          <w:rFonts w:ascii="宋体" w:hAnsi="宋体" w:cs="宋体" w:hint="eastAsia"/>
          <w:sz w:val="24"/>
        </w:rPr>
        <w:t>万元及以上的为小型企业；营业收入</w:t>
      </w:r>
      <w:r>
        <w:rPr>
          <w:rFonts w:ascii="宋体" w:hAnsi="宋体" w:cs="宋体" w:hint="eastAsia"/>
          <w:sz w:val="24"/>
        </w:rPr>
        <w:t>100</w:t>
      </w:r>
      <w:r>
        <w:rPr>
          <w:rFonts w:ascii="宋体" w:hAnsi="宋体" w:cs="宋体" w:hint="eastAsia"/>
          <w:sz w:val="24"/>
        </w:rPr>
        <w:t>万元以下或资产总额</w:t>
      </w:r>
      <w:r>
        <w:rPr>
          <w:rFonts w:ascii="宋体" w:hAnsi="宋体" w:cs="宋体" w:hint="eastAsia"/>
          <w:sz w:val="24"/>
        </w:rPr>
        <w:t>2000</w:t>
      </w:r>
      <w:r>
        <w:rPr>
          <w:rFonts w:ascii="宋体" w:hAnsi="宋体" w:cs="宋体" w:hint="eastAsia"/>
          <w:sz w:val="24"/>
        </w:rPr>
        <w:t>万元以下的为微型企业。</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（十四）物业管理。从业人员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5000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w:t>
      </w:r>
      <w:r>
        <w:rPr>
          <w:rFonts w:ascii="宋体" w:hAnsi="宋体" w:cs="宋体" w:hint="eastAsia"/>
          <w:sz w:val="24"/>
        </w:rPr>
        <w:t>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500</w:t>
      </w:r>
      <w:r>
        <w:rPr>
          <w:rFonts w:ascii="宋体" w:hAnsi="宋体" w:cs="宋体" w:hint="eastAsia"/>
          <w:sz w:val="24"/>
        </w:rPr>
        <w:t>万元及以上的为小型企业；从业人</w:t>
      </w:r>
      <w:r>
        <w:rPr>
          <w:rFonts w:ascii="宋体" w:hAnsi="宋体" w:cs="宋体" w:hint="eastAsia"/>
          <w:sz w:val="24"/>
        </w:rPr>
        <w:lastRenderedPageBreak/>
        <w:t>员</w:t>
      </w:r>
      <w:r>
        <w:rPr>
          <w:rFonts w:ascii="宋体" w:hAnsi="宋体" w:cs="宋体" w:hint="eastAsia"/>
          <w:sz w:val="24"/>
        </w:rPr>
        <w:t>100</w:t>
      </w:r>
      <w:r>
        <w:rPr>
          <w:rFonts w:ascii="宋体" w:hAnsi="宋体" w:cs="宋体" w:hint="eastAsia"/>
          <w:sz w:val="24"/>
        </w:rPr>
        <w:t>人以下或营业收入</w:t>
      </w:r>
      <w:r>
        <w:rPr>
          <w:rFonts w:ascii="宋体" w:hAnsi="宋体" w:cs="宋体" w:hint="eastAsia"/>
          <w:sz w:val="24"/>
        </w:rPr>
        <w:t>500</w:t>
      </w:r>
      <w:r>
        <w:rPr>
          <w:rFonts w:ascii="宋体" w:hAnsi="宋体" w:cs="宋体" w:hint="eastAsia"/>
          <w:sz w:val="24"/>
        </w:rPr>
        <w:t>万元以下的为微型企业。</w:t>
      </w:r>
    </w:p>
    <w:p w:rsidR="00D7627B" w:rsidRDefault="00F52719">
      <w:pPr>
        <w:spacing w:line="360" w:lineRule="auto"/>
        <w:ind w:firstLineChars="200" w:firstLine="480"/>
        <w:rPr>
          <w:rFonts w:ascii="宋体" w:hAnsi="宋体" w:cs="宋体"/>
          <w:sz w:val="24"/>
        </w:rPr>
      </w:pPr>
      <w:r>
        <w:rPr>
          <w:rFonts w:ascii="宋体" w:hAnsi="宋体" w:cs="宋体" w:hint="eastAsia"/>
          <w:sz w:val="24"/>
        </w:rPr>
        <w:t>（十五）租赁和商务服务业。从业人员</w:t>
      </w:r>
      <w:r>
        <w:rPr>
          <w:rFonts w:ascii="宋体" w:hAnsi="宋体" w:cs="宋体" w:hint="eastAsia"/>
          <w:sz w:val="24"/>
        </w:rPr>
        <w:t>300</w:t>
      </w:r>
      <w:r>
        <w:rPr>
          <w:rFonts w:ascii="宋体" w:hAnsi="宋体" w:cs="宋体" w:hint="eastAsia"/>
          <w:sz w:val="24"/>
        </w:rPr>
        <w:t>人以下或资产总额</w:t>
      </w:r>
      <w:r>
        <w:rPr>
          <w:rFonts w:ascii="宋体" w:hAnsi="宋体" w:cs="宋体" w:hint="eastAsia"/>
          <w:sz w:val="24"/>
        </w:rPr>
        <w:t>120000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人及以上，且资产总额</w:t>
      </w:r>
      <w:r>
        <w:rPr>
          <w:rFonts w:ascii="宋体" w:hAnsi="宋体" w:cs="宋体" w:hint="eastAsia"/>
          <w:sz w:val="24"/>
        </w:rPr>
        <w:t>8000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人及以上，且资产总额</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人以下或资产总额</w:t>
      </w:r>
      <w:r>
        <w:rPr>
          <w:rFonts w:ascii="宋体" w:hAnsi="宋体" w:cs="宋体" w:hint="eastAsia"/>
          <w:sz w:val="24"/>
        </w:rPr>
        <w:t>100</w:t>
      </w:r>
      <w:r>
        <w:rPr>
          <w:rFonts w:ascii="宋体" w:hAnsi="宋体" w:cs="宋体" w:hint="eastAsia"/>
          <w:sz w:val="24"/>
        </w:rPr>
        <w:t>万元以下的为微型企业。</w:t>
      </w:r>
    </w:p>
    <w:p w:rsidR="00D7627B" w:rsidRDefault="00F52719">
      <w:pPr>
        <w:spacing w:line="360" w:lineRule="auto"/>
        <w:ind w:firstLineChars="200" w:firstLine="480"/>
        <w:rPr>
          <w:rFonts w:ascii="宋体" w:hAnsi="宋体" w:cs="宋体"/>
          <w:sz w:val="24"/>
        </w:rPr>
      </w:pPr>
      <w:r>
        <w:rPr>
          <w:rFonts w:ascii="宋体" w:hAnsi="宋体" w:cs="宋体" w:hint="eastAsia"/>
          <w:sz w:val="24"/>
        </w:rPr>
        <w:t>（十六）其他未列明行业。从业人员</w:t>
      </w:r>
      <w:r>
        <w:rPr>
          <w:rFonts w:ascii="宋体" w:hAnsi="宋体" w:cs="宋体" w:hint="eastAsia"/>
          <w:sz w:val="24"/>
        </w:rPr>
        <w:t>300</w:t>
      </w:r>
      <w:r>
        <w:rPr>
          <w:rFonts w:ascii="宋体" w:hAnsi="宋体" w:cs="宋体" w:hint="eastAsia"/>
          <w:sz w:val="24"/>
        </w:rPr>
        <w:t>人以下的为中小微型</w:t>
      </w:r>
      <w:r>
        <w:rPr>
          <w:rFonts w:ascii="宋体" w:hAnsi="宋体" w:cs="宋体" w:hint="eastAsia"/>
          <w:sz w:val="24"/>
        </w:rPr>
        <w:t>企业。其中，从业人员</w:t>
      </w:r>
      <w:r>
        <w:rPr>
          <w:rFonts w:ascii="宋体" w:hAnsi="宋体" w:cs="宋体" w:hint="eastAsia"/>
          <w:sz w:val="24"/>
        </w:rPr>
        <w:t>100</w:t>
      </w:r>
      <w:r>
        <w:rPr>
          <w:rFonts w:ascii="宋体" w:hAnsi="宋体" w:cs="宋体" w:hint="eastAsia"/>
          <w:sz w:val="24"/>
        </w:rPr>
        <w:t>人及以上的为中型企业；从业人员</w:t>
      </w:r>
      <w:r>
        <w:rPr>
          <w:rFonts w:ascii="宋体" w:hAnsi="宋体" w:cs="宋体" w:hint="eastAsia"/>
          <w:sz w:val="24"/>
        </w:rPr>
        <w:t>10</w:t>
      </w:r>
      <w:r>
        <w:rPr>
          <w:rFonts w:ascii="宋体" w:hAnsi="宋体" w:cs="宋体" w:hint="eastAsia"/>
          <w:sz w:val="24"/>
        </w:rPr>
        <w:t>人及以上的为小型企业；从业人员</w:t>
      </w:r>
      <w:r>
        <w:rPr>
          <w:rFonts w:ascii="宋体" w:hAnsi="宋体" w:cs="宋体" w:hint="eastAsia"/>
          <w:sz w:val="24"/>
        </w:rPr>
        <w:t>10</w:t>
      </w:r>
      <w:r>
        <w:rPr>
          <w:rFonts w:ascii="宋体" w:hAnsi="宋体" w:cs="宋体" w:hint="eastAsia"/>
          <w:sz w:val="24"/>
        </w:rPr>
        <w:t>人以下的为微型企业。</w:t>
      </w:r>
    </w:p>
    <w:p w:rsidR="00D7627B" w:rsidRDefault="00F52719">
      <w:pPr>
        <w:spacing w:line="360" w:lineRule="auto"/>
        <w:ind w:firstLineChars="200" w:firstLine="480"/>
        <w:rPr>
          <w:rFonts w:ascii="宋体" w:hAnsi="宋体" w:cs="宋体"/>
          <w:sz w:val="24"/>
        </w:rPr>
      </w:pPr>
      <w:r>
        <w:rPr>
          <w:rFonts w:ascii="宋体" w:hAnsi="宋体" w:cs="宋体" w:hint="eastAsia"/>
          <w:sz w:val="24"/>
        </w:rPr>
        <w:t>五、企业类型的划分以统计部门的统计数据为依据。</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六、本规定适用于在中华人民共和国境内依法设立的各类所有制和各种组织形式的企业。个体工商户和本规定以外的行业，参照本规定进行划型。</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D7627B" w:rsidRDefault="00F52719">
      <w:pPr>
        <w:spacing w:line="360" w:lineRule="auto"/>
        <w:ind w:firstLineChars="200" w:firstLine="480"/>
        <w:rPr>
          <w:rFonts w:ascii="宋体" w:hAnsi="宋体" w:cs="宋体"/>
          <w:sz w:val="24"/>
        </w:rPr>
      </w:pPr>
      <w:r>
        <w:rPr>
          <w:rFonts w:ascii="宋体" w:hAnsi="宋体" w:cs="宋体" w:hint="eastAsia"/>
          <w:sz w:val="24"/>
        </w:rPr>
        <w:t>八、本规定由工业和信息化部、国家统计局会</w:t>
      </w:r>
      <w:r>
        <w:rPr>
          <w:rFonts w:ascii="宋体" w:hAnsi="宋体" w:cs="宋体" w:hint="eastAsia"/>
          <w:sz w:val="24"/>
        </w:rPr>
        <w:t>同有关部门根据《国民经济行业分类》修订情况和企业发展变化情况适时修订。</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九、本规定由工业和信息化部、国家统计局会同有关部门负责解释。</w:t>
      </w:r>
      <w:r>
        <w:rPr>
          <w:rFonts w:ascii="宋体" w:hAnsi="宋体" w:cs="宋体" w:hint="eastAsia"/>
          <w:sz w:val="24"/>
        </w:rPr>
        <w:t xml:space="preserve"> </w:t>
      </w:r>
    </w:p>
    <w:p w:rsidR="00D7627B" w:rsidRDefault="00F52719">
      <w:pPr>
        <w:spacing w:line="360" w:lineRule="auto"/>
        <w:ind w:firstLineChars="200" w:firstLine="480"/>
        <w:rPr>
          <w:rFonts w:ascii="宋体" w:hAnsi="宋体" w:cs="宋体"/>
          <w:sz w:val="24"/>
        </w:rPr>
      </w:pPr>
      <w:r>
        <w:rPr>
          <w:rFonts w:ascii="宋体" w:hAnsi="宋体" w:cs="宋体" w:hint="eastAsia"/>
          <w:sz w:val="24"/>
        </w:rPr>
        <w:t>十、本规定自发布之日起执行，原国家经贸委、原国家计委、财政部和国家统计局</w:t>
      </w:r>
      <w:r>
        <w:rPr>
          <w:rFonts w:ascii="宋体" w:hAnsi="宋体" w:cs="宋体" w:hint="eastAsia"/>
          <w:sz w:val="24"/>
        </w:rPr>
        <w:t>2003</w:t>
      </w:r>
      <w:r>
        <w:rPr>
          <w:rFonts w:ascii="宋体" w:hAnsi="宋体" w:cs="宋体" w:hint="eastAsia"/>
          <w:sz w:val="24"/>
        </w:rPr>
        <w:t>年颁布的《中小企业标准暂行规定》同时废止。</w:t>
      </w:r>
    </w:p>
    <w:p w:rsidR="00D7627B" w:rsidRDefault="00D7627B">
      <w:pPr>
        <w:ind w:firstLineChars="200" w:firstLine="480"/>
        <w:rPr>
          <w:rFonts w:ascii="宋体" w:hAnsi="宋体" w:cs="宋体"/>
          <w:sz w:val="24"/>
        </w:rPr>
      </w:pPr>
    </w:p>
    <w:p w:rsidR="00D7627B" w:rsidRDefault="00D7627B">
      <w:pPr>
        <w:pStyle w:val="a4"/>
        <w:jc w:val="both"/>
        <w:outlineLvl w:val="9"/>
        <w:rPr>
          <w:rFonts w:ascii="宋体" w:eastAsia="宋体" w:hAnsi="宋体" w:cs="宋体"/>
          <w:sz w:val="24"/>
          <w:szCs w:val="24"/>
        </w:rPr>
      </w:pPr>
    </w:p>
    <w:p w:rsidR="00D7627B" w:rsidRDefault="00F52719">
      <w:pPr>
        <w:tabs>
          <w:tab w:val="left" w:pos="360"/>
        </w:tabs>
        <w:spacing w:line="360" w:lineRule="auto"/>
        <w:outlineLvl w:val="1"/>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3</w:t>
      </w:r>
      <w:r>
        <w:rPr>
          <w:rFonts w:ascii="宋体" w:hAnsi="宋体" w:cs="宋体" w:hint="eastAsia"/>
          <w:b/>
          <w:bCs/>
          <w:sz w:val="24"/>
        </w:rPr>
        <w:t>、国家统计局《关于印发〈统计上大中小微型企业划分办法（</w:t>
      </w:r>
      <w:r>
        <w:rPr>
          <w:rFonts w:ascii="宋体" w:hAnsi="宋体" w:cs="宋体" w:hint="eastAsia"/>
          <w:b/>
          <w:bCs/>
          <w:sz w:val="24"/>
        </w:rPr>
        <w:t>2017</w:t>
      </w:r>
      <w:r>
        <w:rPr>
          <w:rFonts w:ascii="宋体" w:hAnsi="宋体" w:cs="宋体" w:hint="eastAsia"/>
          <w:b/>
          <w:bCs/>
          <w:sz w:val="24"/>
        </w:rPr>
        <w:t>）〉的通知》</w:t>
      </w:r>
    </w:p>
    <w:p w:rsidR="00D7627B" w:rsidRDefault="00D7627B">
      <w:pPr>
        <w:widowControl/>
        <w:shd w:val="clear" w:color="auto" w:fill="FFFFFF"/>
        <w:spacing w:line="360" w:lineRule="auto"/>
        <w:jc w:val="center"/>
        <w:rPr>
          <w:rFonts w:ascii="宋体" w:hAnsi="宋体" w:cs="宋体"/>
          <w:b/>
          <w:bCs/>
          <w:kern w:val="0"/>
          <w:sz w:val="24"/>
        </w:rPr>
      </w:pPr>
    </w:p>
    <w:p w:rsidR="00D7627B" w:rsidRDefault="00F52719">
      <w:pPr>
        <w:widowControl/>
        <w:shd w:val="clear" w:color="auto" w:fill="FFFFFF"/>
        <w:spacing w:line="360" w:lineRule="auto"/>
        <w:jc w:val="center"/>
        <w:rPr>
          <w:rFonts w:ascii="宋体" w:hAnsi="宋体" w:cs="宋体"/>
          <w:b/>
          <w:kern w:val="0"/>
          <w:sz w:val="24"/>
        </w:rPr>
      </w:pPr>
      <w:r>
        <w:rPr>
          <w:rFonts w:ascii="宋体" w:hAnsi="宋体" w:cs="宋体" w:hint="eastAsia"/>
          <w:b/>
          <w:bCs/>
          <w:kern w:val="0"/>
          <w:sz w:val="24"/>
        </w:rPr>
        <w:t>国家统计局关于印发《统计上大中小微型企业划分办法（</w:t>
      </w:r>
      <w:r>
        <w:rPr>
          <w:rFonts w:ascii="宋体" w:hAnsi="宋体" w:cs="宋体" w:hint="eastAsia"/>
          <w:b/>
          <w:bCs/>
          <w:kern w:val="0"/>
          <w:sz w:val="24"/>
        </w:rPr>
        <w:t>2017</w:t>
      </w:r>
      <w:r>
        <w:rPr>
          <w:rFonts w:ascii="宋体" w:hAnsi="宋体" w:cs="宋体" w:hint="eastAsia"/>
          <w:b/>
          <w:bCs/>
          <w:kern w:val="0"/>
          <w:sz w:val="24"/>
        </w:rPr>
        <w:t>）》的通知</w:t>
      </w:r>
    </w:p>
    <w:p w:rsidR="00D7627B" w:rsidRDefault="00F52719">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各省、自治区、直辖市统计局，新疆生产建设兵团统计局，国务院各有关部门，国家统计局各调查总队：</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《国民经济行业分类》（</w:t>
      </w:r>
      <w:r>
        <w:rPr>
          <w:rFonts w:ascii="宋体" w:hAnsi="宋体" w:cs="宋体" w:hint="eastAsia"/>
          <w:kern w:val="0"/>
          <w:sz w:val="24"/>
        </w:rPr>
        <w:t>GB/T 4754</w:t>
      </w:r>
      <w:r>
        <w:rPr>
          <w:rFonts w:ascii="宋体" w:hAnsi="宋体" w:cs="宋体" w:hint="eastAsia"/>
          <w:kern w:val="0"/>
          <w:sz w:val="24"/>
        </w:rPr>
        <w:t>—</w:t>
      </w:r>
      <w:r>
        <w:rPr>
          <w:rFonts w:ascii="宋体" w:hAnsi="宋体" w:cs="宋体" w:hint="eastAsia"/>
          <w:kern w:val="0"/>
          <w:sz w:val="24"/>
        </w:rPr>
        <w:t>2017</w:t>
      </w:r>
      <w:r>
        <w:rPr>
          <w:rFonts w:ascii="宋体" w:hAnsi="宋体" w:cs="宋体" w:hint="eastAsia"/>
          <w:kern w:val="0"/>
          <w:sz w:val="24"/>
        </w:rPr>
        <w:t>）已正式实施，现对</w:t>
      </w:r>
      <w:r>
        <w:rPr>
          <w:rFonts w:ascii="宋体" w:hAnsi="宋体" w:cs="宋体" w:hint="eastAsia"/>
          <w:kern w:val="0"/>
          <w:sz w:val="24"/>
        </w:rPr>
        <w:t>2011</w:t>
      </w:r>
      <w:r>
        <w:rPr>
          <w:rFonts w:ascii="宋体" w:hAnsi="宋体" w:cs="宋体" w:hint="eastAsia"/>
          <w:kern w:val="0"/>
          <w:sz w:val="24"/>
        </w:rPr>
        <w:t>年制定的《统计上大中小微型企业划分办法》进行修订。本次修订保持原有的分类原则、方法、结构框架和适用范围，仅将所涉及的行业按照《国民经济行业分类》（</w:t>
      </w:r>
      <w:r>
        <w:rPr>
          <w:rFonts w:ascii="宋体" w:hAnsi="宋体" w:cs="宋体" w:hint="eastAsia"/>
          <w:kern w:val="0"/>
          <w:sz w:val="24"/>
        </w:rPr>
        <w:t>GB/T 4754</w:t>
      </w:r>
      <w:r>
        <w:rPr>
          <w:rFonts w:ascii="宋体" w:hAnsi="宋体" w:cs="宋体" w:hint="eastAsia"/>
          <w:kern w:val="0"/>
          <w:sz w:val="24"/>
        </w:rPr>
        <w:t>—</w:t>
      </w:r>
      <w:r>
        <w:rPr>
          <w:rFonts w:ascii="宋体" w:hAnsi="宋体" w:cs="宋体" w:hint="eastAsia"/>
          <w:kern w:val="0"/>
          <w:sz w:val="24"/>
        </w:rPr>
        <w:t>2011</w:t>
      </w:r>
      <w:r>
        <w:rPr>
          <w:rFonts w:ascii="宋体" w:hAnsi="宋体" w:cs="宋体" w:hint="eastAsia"/>
          <w:kern w:val="0"/>
          <w:sz w:val="24"/>
        </w:rPr>
        <w:t>）和《国民经济行业分类》（</w:t>
      </w:r>
      <w:r>
        <w:rPr>
          <w:rFonts w:ascii="宋体" w:hAnsi="宋体" w:cs="宋体" w:hint="eastAsia"/>
          <w:kern w:val="0"/>
          <w:sz w:val="24"/>
        </w:rPr>
        <w:t>GB/T 4754</w:t>
      </w:r>
      <w:r>
        <w:rPr>
          <w:rFonts w:ascii="宋体" w:hAnsi="宋体" w:cs="宋体" w:hint="eastAsia"/>
          <w:kern w:val="0"/>
          <w:sz w:val="24"/>
        </w:rPr>
        <w:t>—</w:t>
      </w:r>
      <w:r>
        <w:rPr>
          <w:rFonts w:ascii="宋体" w:hAnsi="宋体" w:cs="宋体" w:hint="eastAsia"/>
          <w:kern w:val="0"/>
          <w:sz w:val="24"/>
        </w:rPr>
        <w:t>2017</w:t>
      </w:r>
      <w:r>
        <w:rPr>
          <w:rFonts w:ascii="宋体" w:hAnsi="宋体" w:cs="宋体" w:hint="eastAsia"/>
          <w:kern w:val="0"/>
          <w:sz w:val="24"/>
        </w:rPr>
        <w:t>）的对应关系，进行相应调整，形成《统计上大中小微型企业划分办法（</w:t>
      </w:r>
      <w:r>
        <w:rPr>
          <w:rFonts w:ascii="宋体" w:hAnsi="宋体" w:cs="宋体" w:hint="eastAsia"/>
          <w:kern w:val="0"/>
          <w:sz w:val="24"/>
        </w:rPr>
        <w:t>2017</w:t>
      </w:r>
      <w:r>
        <w:rPr>
          <w:rFonts w:ascii="宋体" w:hAnsi="宋体" w:cs="宋体" w:hint="eastAsia"/>
          <w:kern w:val="0"/>
          <w:sz w:val="24"/>
        </w:rPr>
        <w:t>）》。现将《统计上大中小微型企业划分办</w:t>
      </w:r>
      <w:r>
        <w:rPr>
          <w:rFonts w:ascii="宋体" w:hAnsi="宋体" w:cs="宋体" w:hint="eastAsia"/>
          <w:kern w:val="0"/>
          <w:sz w:val="24"/>
        </w:rPr>
        <w:t>法（</w:t>
      </w:r>
      <w:r>
        <w:rPr>
          <w:rFonts w:ascii="宋体" w:hAnsi="宋体" w:cs="宋体" w:hint="eastAsia"/>
          <w:kern w:val="0"/>
          <w:sz w:val="24"/>
        </w:rPr>
        <w:t>2017</w:t>
      </w:r>
      <w:r>
        <w:rPr>
          <w:rFonts w:ascii="宋体" w:hAnsi="宋体" w:cs="宋体" w:hint="eastAsia"/>
          <w:kern w:val="0"/>
          <w:sz w:val="24"/>
        </w:rPr>
        <w:t>）》印发给你们，请在统计工作中认真贯彻执行。</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附件：《统计上大中小微型企业划分办法（</w:t>
      </w:r>
      <w:r>
        <w:rPr>
          <w:rFonts w:ascii="宋体" w:hAnsi="宋体" w:cs="宋体" w:hint="eastAsia"/>
          <w:kern w:val="0"/>
          <w:sz w:val="24"/>
        </w:rPr>
        <w:t>2017</w:t>
      </w:r>
      <w:r>
        <w:rPr>
          <w:rFonts w:ascii="宋体" w:hAnsi="宋体" w:cs="宋体" w:hint="eastAsia"/>
          <w:kern w:val="0"/>
          <w:sz w:val="24"/>
        </w:rPr>
        <w:t>）》修订说明</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27B" w:rsidRDefault="00F52719">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国家统计局</w:t>
      </w:r>
    </w:p>
    <w:p w:rsidR="00D7627B" w:rsidRDefault="00F52719">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2017</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28</w:t>
      </w:r>
      <w:r>
        <w:rPr>
          <w:rFonts w:ascii="宋体" w:hAnsi="宋体" w:cs="宋体" w:hint="eastAsia"/>
          <w:kern w:val="0"/>
          <w:sz w:val="24"/>
        </w:rPr>
        <w:t>日</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27B" w:rsidRDefault="00D7627B">
      <w:pPr>
        <w:pStyle w:val="a0"/>
        <w:rPr>
          <w:rFonts w:ascii="宋体" w:hAnsi="宋体" w:cs="宋体"/>
          <w:kern w:val="0"/>
          <w:sz w:val="24"/>
        </w:rPr>
      </w:pPr>
    </w:p>
    <w:p w:rsidR="00D7627B" w:rsidRDefault="00D7627B">
      <w:pPr>
        <w:rPr>
          <w:rFonts w:ascii="宋体" w:hAnsi="宋体" w:cs="宋体"/>
          <w:kern w:val="0"/>
          <w:sz w:val="24"/>
        </w:rPr>
      </w:pPr>
    </w:p>
    <w:p w:rsidR="00D7627B" w:rsidRDefault="00D7627B">
      <w:pPr>
        <w:pStyle w:val="a0"/>
        <w:rPr>
          <w:rFonts w:ascii="宋体" w:hAnsi="宋体" w:cs="宋体"/>
          <w:kern w:val="0"/>
          <w:sz w:val="24"/>
        </w:rPr>
      </w:pPr>
    </w:p>
    <w:p w:rsidR="00D7627B" w:rsidRDefault="00D7627B"/>
    <w:p w:rsidR="00D7627B" w:rsidRDefault="00F52719">
      <w:pPr>
        <w:widowControl/>
        <w:shd w:val="clear" w:color="auto" w:fill="FFFFFF"/>
        <w:spacing w:line="360" w:lineRule="auto"/>
        <w:jc w:val="center"/>
        <w:rPr>
          <w:rFonts w:ascii="宋体" w:hAnsi="宋体" w:cs="宋体"/>
          <w:b/>
          <w:bCs/>
          <w:kern w:val="0"/>
          <w:sz w:val="24"/>
        </w:rPr>
      </w:pPr>
      <w:r>
        <w:rPr>
          <w:rFonts w:ascii="宋体" w:hAnsi="宋体" w:cs="宋体" w:hint="eastAsia"/>
          <w:b/>
          <w:bCs/>
          <w:kern w:val="0"/>
          <w:sz w:val="24"/>
        </w:rPr>
        <w:t>统计上大中小微型企业划分办法（</w:t>
      </w:r>
      <w:r>
        <w:rPr>
          <w:rFonts w:ascii="宋体" w:hAnsi="宋体" w:cs="宋体" w:hint="eastAsia"/>
          <w:b/>
          <w:bCs/>
          <w:kern w:val="0"/>
          <w:sz w:val="24"/>
        </w:rPr>
        <w:t>2017</w:t>
      </w:r>
      <w:r>
        <w:rPr>
          <w:rFonts w:ascii="宋体" w:hAnsi="宋体" w:cs="宋体" w:hint="eastAsia"/>
          <w:b/>
          <w:bCs/>
          <w:kern w:val="0"/>
          <w:sz w:val="24"/>
        </w:rPr>
        <w:t>）</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一、根据工业和信息化部、国家统计局、国家发展改革委、财政部《关于印发中小企业划型标准规定的通知》（工信部联企业〔</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300</w:t>
      </w:r>
      <w:r>
        <w:rPr>
          <w:rFonts w:ascii="宋体" w:hAnsi="宋体" w:cs="宋体" w:hint="eastAsia"/>
          <w:kern w:val="0"/>
          <w:sz w:val="24"/>
        </w:rPr>
        <w:t>号），以《国民经济行业分类》（</w:t>
      </w:r>
      <w:r>
        <w:rPr>
          <w:rFonts w:ascii="宋体" w:hAnsi="宋体" w:cs="宋体" w:hint="eastAsia"/>
          <w:kern w:val="0"/>
          <w:sz w:val="24"/>
        </w:rPr>
        <w:t>GB/T4754-2017</w:t>
      </w:r>
      <w:r>
        <w:rPr>
          <w:rFonts w:ascii="宋体" w:hAnsi="宋体" w:cs="宋体" w:hint="eastAsia"/>
          <w:kern w:val="0"/>
          <w:sz w:val="24"/>
        </w:rPr>
        <w:t>）为基础，结合统计工作的实际情况，制定本办法。</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二、本办法适用对象为在中华人民共和国境内依法设立的各种组织形式的</w:t>
      </w:r>
      <w:r>
        <w:rPr>
          <w:rFonts w:ascii="宋体" w:hAnsi="宋体" w:cs="宋体" w:hint="eastAsia"/>
          <w:kern w:val="0"/>
          <w:sz w:val="24"/>
        </w:rPr>
        <w:t>法人企业或单位。个体工商户参照本办法进行划分。</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s="宋体" w:hint="eastAsia"/>
          <w:kern w:val="0"/>
          <w:sz w:val="24"/>
        </w:rPr>
        <w:t>15</w:t>
      </w:r>
      <w:r>
        <w:rPr>
          <w:rFonts w:ascii="宋体" w:hAnsi="宋体" w:cs="宋体" w:hint="eastAsia"/>
          <w:kern w:val="0"/>
          <w:sz w:val="24"/>
        </w:rPr>
        <w:t>个行业门类以及社会工作行业大类。</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四、本办法按照行业门类、大类、中类和组合类别，依据从业人员、营业收入、资产总额等指标或替代指标，将我国的企业划分为大</w:t>
      </w:r>
      <w:r>
        <w:rPr>
          <w:rFonts w:ascii="宋体" w:hAnsi="宋体" w:cs="宋体" w:hint="eastAsia"/>
          <w:kern w:val="0"/>
          <w:sz w:val="24"/>
        </w:rPr>
        <w:t>型、中型、小型、微型等四种类型。具体划分标准见附表。</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五、企业划分由政府综合统计部门根据统计年报每年确定一次，定报统计原则上不进行调整。</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六、本办法自印发之日起执行，国家统计局</w:t>
      </w:r>
      <w:r>
        <w:rPr>
          <w:rFonts w:ascii="宋体" w:hAnsi="宋体" w:cs="宋体" w:hint="eastAsia"/>
          <w:kern w:val="0"/>
          <w:sz w:val="24"/>
        </w:rPr>
        <w:t>2011</w:t>
      </w:r>
      <w:r>
        <w:rPr>
          <w:rFonts w:ascii="宋体" w:hAnsi="宋体" w:cs="宋体" w:hint="eastAsia"/>
          <w:kern w:val="0"/>
          <w:sz w:val="24"/>
        </w:rPr>
        <w:t>年印发的《统计上大中小微型企业划分办法》（国统字〔</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75</w:t>
      </w:r>
      <w:r>
        <w:rPr>
          <w:rFonts w:ascii="宋体" w:hAnsi="宋体" w:cs="宋体" w:hint="eastAsia"/>
          <w:kern w:val="0"/>
          <w:sz w:val="24"/>
        </w:rPr>
        <w:t>号）同时废止。</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附表：统计上大中小微型企业划分标准</w:t>
      </w:r>
    </w:p>
    <w:p w:rsidR="00D7627B" w:rsidRDefault="00D7627B">
      <w:pPr>
        <w:widowControl/>
        <w:spacing w:line="360" w:lineRule="auto"/>
        <w:jc w:val="left"/>
        <w:rPr>
          <w:rFonts w:ascii="宋体" w:hAnsi="宋体" w:cs="宋体"/>
          <w:kern w:val="0"/>
          <w:sz w:val="24"/>
        </w:rPr>
      </w:pPr>
    </w:p>
    <w:p w:rsidR="00D7627B" w:rsidRDefault="00D7627B">
      <w:pPr>
        <w:pStyle w:val="a0"/>
      </w:pPr>
    </w:p>
    <w:p w:rsidR="00D7627B" w:rsidRDefault="00F52719">
      <w:pPr>
        <w:widowControl/>
        <w:spacing w:line="360" w:lineRule="auto"/>
        <w:jc w:val="left"/>
        <w:rPr>
          <w:rFonts w:ascii="宋体" w:hAnsi="宋体" w:cs="宋体"/>
          <w:kern w:val="0"/>
          <w:sz w:val="24"/>
        </w:rPr>
      </w:pPr>
      <w:r>
        <w:rPr>
          <w:rFonts w:ascii="宋体" w:hAnsi="宋体" w:cs="宋体" w:hint="eastAsia"/>
          <w:kern w:val="0"/>
          <w:sz w:val="24"/>
        </w:rPr>
        <w:t>附表：</w:t>
      </w:r>
    </w:p>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rsidR="00D7627B">
        <w:trPr>
          <w:trHeight w:val="23"/>
          <w:jc w:val="center"/>
        </w:trPr>
        <w:tc>
          <w:tcPr>
            <w:tcW w:w="174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b/>
                <w:bCs/>
                <w:kern w:val="0"/>
                <w:sz w:val="24"/>
              </w:rPr>
              <w:t>行业名称</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b/>
                <w:bCs/>
                <w:kern w:val="0"/>
                <w:sz w:val="24"/>
              </w:rPr>
              <w:t>指标名称</w:t>
            </w:r>
          </w:p>
        </w:tc>
        <w:tc>
          <w:tcPr>
            <w:tcW w:w="727" w:type="dxa"/>
            <w:vAlign w:val="center"/>
          </w:tcPr>
          <w:p w:rsidR="00D7627B" w:rsidRDefault="00F52719">
            <w:pPr>
              <w:widowControl/>
              <w:spacing w:line="360" w:lineRule="auto"/>
              <w:jc w:val="center"/>
              <w:rPr>
                <w:rFonts w:ascii="宋体" w:hAnsi="宋体" w:cs="宋体"/>
                <w:b/>
                <w:bCs/>
                <w:kern w:val="0"/>
                <w:sz w:val="24"/>
              </w:rPr>
            </w:pPr>
            <w:r>
              <w:rPr>
                <w:rFonts w:ascii="宋体" w:hAnsi="宋体" w:cs="宋体" w:hint="eastAsia"/>
                <w:b/>
                <w:bCs/>
                <w:kern w:val="0"/>
                <w:sz w:val="24"/>
              </w:rPr>
              <w:t>计量</w:t>
            </w:r>
          </w:p>
          <w:p w:rsidR="00D7627B" w:rsidRDefault="00F52719">
            <w:pPr>
              <w:widowControl/>
              <w:spacing w:line="360" w:lineRule="auto"/>
              <w:jc w:val="center"/>
              <w:rPr>
                <w:rFonts w:ascii="宋体" w:hAnsi="宋体" w:cs="宋体"/>
                <w:kern w:val="0"/>
                <w:sz w:val="24"/>
              </w:rPr>
            </w:pPr>
            <w:r>
              <w:rPr>
                <w:rFonts w:ascii="宋体" w:hAnsi="宋体" w:cs="宋体" w:hint="eastAsia"/>
                <w:b/>
                <w:bCs/>
                <w:kern w:val="0"/>
                <w:sz w:val="24"/>
              </w:rPr>
              <w:t>单位</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b/>
                <w:bCs/>
                <w:kern w:val="0"/>
                <w:sz w:val="24"/>
              </w:rPr>
              <w:t>大型</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b/>
                <w:bCs/>
                <w:kern w:val="0"/>
                <w:sz w:val="24"/>
              </w:rPr>
              <w:t>中型</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b/>
                <w:bCs/>
                <w:kern w:val="0"/>
                <w:sz w:val="24"/>
              </w:rPr>
              <w:t>小型</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b/>
                <w:bCs/>
                <w:kern w:val="0"/>
                <w:sz w:val="24"/>
              </w:rPr>
              <w:t>微型</w:t>
            </w:r>
          </w:p>
        </w:tc>
      </w:tr>
      <w:tr w:rsidR="00D7627B">
        <w:trPr>
          <w:trHeight w:val="23"/>
          <w:jc w:val="center"/>
        </w:trPr>
        <w:tc>
          <w:tcPr>
            <w:tcW w:w="174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农、林、牧、渔业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工业</w:t>
            </w:r>
            <w:r>
              <w:rPr>
                <w:rFonts w:ascii="宋体" w:hAnsi="宋体" w:cs="宋体" w:hint="eastAsia"/>
                <w:kern w:val="0"/>
                <w:sz w:val="24"/>
              </w:rPr>
              <w:t xml:space="preserve"> *</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lastRenderedPageBreak/>
              <w:t>建筑业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80000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6000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80000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6000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300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批发业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5</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零售业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50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交通运输业</w:t>
            </w:r>
            <w:r>
              <w:rPr>
                <w:rFonts w:ascii="宋体" w:hAnsi="宋体" w:cs="宋体" w:hint="eastAsia"/>
                <w:kern w:val="0"/>
                <w:sz w:val="24"/>
              </w:rPr>
              <w:t xml:space="preserve"> *</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3000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仓储业</w:t>
            </w:r>
            <w:r>
              <w:rPr>
                <w:rFonts w:ascii="宋体" w:hAnsi="宋体" w:cs="宋体" w:hint="eastAsia"/>
                <w:kern w:val="0"/>
                <w:sz w:val="24"/>
              </w:rPr>
              <w:t>*</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邮政业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住宿业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餐饮业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信息传输业</w:t>
            </w:r>
            <w:r>
              <w:rPr>
                <w:rFonts w:ascii="宋体" w:hAnsi="宋体" w:cs="宋体" w:hint="eastAsia"/>
                <w:kern w:val="0"/>
                <w:sz w:val="24"/>
              </w:rPr>
              <w:t xml:space="preserve"> *</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lastRenderedPageBreak/>
              <w:t>软件和信息技术服务业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房地产开发经营</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2000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物业管理</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r>
      <w:tr w:rsidR="00D7627B">
        <w:trPr>
          <w:trHeight w:val="23"/>
          <w:jc w:val="center"/>
        </w:trPr>
        <w:tc>
          <w:tcPr>
            <w:tcW w:w="1742" w:type="dxa"/>
            <w:vMerge w:val="restart"/>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租赁和商务服务业</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D7627B">
        <w:trPr>
          <w:trHeight w:val="23"/>
          <w:jc w:val="center"/>
        </w:trPr>
        <w:tc>
          <w:tcPr>
            <w:tcW w:w="1742" w:type="dxa"/>
            <w:vMerge/>
            <w:vAlign w:val="center"/>
          </w:tcPr>
          <w:p w:rsidR="00D7627B" w:rsidRDefault="00D7627B">
            <w:pPr>
              <w:widowControl/>
              <w:spacing w:line="360" w:lineRule="auto"/>
              <w:jc w:val="center"/>
              <w:rPr>
                <w:rFonts w:ascii="宋体" w:hAnsi="宋体" w:cs="宋体"/>
                <w:kern w:val="0"/>
                <w:sz w:val="24"/>
              </w:rPr>
            </w:pP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120000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8000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120000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w:t>
            </w:r>
          </w:p>
        </w:tc>
      </w:tr>
      <w:tr w:rsidR="00D7627B">
        <w:trPr>
          <w:trHeight w:val="23"/>
          <w:jc w:val="center"/>
        </w:trPr>
        <w:tc>
          <w:tcPr>
            <w:tcW w:w="174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其他未列明行业</w:t>
            </w:r>
            <w:r>
              <w:rPr>
                <w:rFonts w:ascii="宋体" w:hAnsi="宋体" w:cs="宋体" w:hint="eastAsia"/>
                <w:kern w:val="0"/>
                <w:sz w:val="24"/>
              </w:rPr>
              <w:t xml:space="preserve"> *</w:t>
            </w:r>
          </w:p>
        </w:tc>
        <w:tc>
          <w:tcPr>
            <w:tcW w:w="1462"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rsidR="00D7627B" w:rsidRDefault="00F52719">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bl>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说明：</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大型、中型和小型企业须同时满足所列指标的下限，否则下划一档；微型企业只须满足所列指标中的一项即可。</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附表中各行业的范围以《国民经济行业分类》（</w:t>
      </w:r>
      <w:r>
        <w:rPr>
          <w:rFonts w:ascii="宋体" w:hAnsi="宋体" w:cs="宋体" w:hint="eastAsia"/>
          <w:kern w:val="0"/>
          <w:sz w:val="24"/>
        </w:rPr>
        <w:t>GB/T4754-2017</w:t>
      </w:r>
      <w:r>
        <w:rPr>
          <w:rFonts w:ascii="宋体" w:hAnsi="宋体" w:cs="宋体" w:hint="eastAsia"/>
          <w:kern w:val="0"/>
          <w:sz w:val="24"/>
        </w:rPr>
        <w:t>）为准。带</w:t>
      </w:r>
      <w:r>
        <w:rPr>
          <w:rFonts w:ascii="宋体" w:hAnsi="宋体" w:cs="宋体" w:hint="eastAsia"/>
          <w:kern w:val="0"/>
          <w:sz w:val="24"/>
        </w:rPr>
        <w:t>*</w:t>
      </w:r>
      <w:r>
        <w:rPr>
          <w:rFonts w:ascii="宋体" w:hAnsi="宋体" w:cs="宋体" w:hint="eastAsia"/>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hint="eastAsia"/>
          <w:kern w:val="0"/>
          <w:sz w:val="24"/>
        </w:rPr>
        <w:t>;</w:t>
      </w:r>
      <w:r>
        <w:rPr>
          <w:rFonts w:ascii="宋体" w:hAnsi="宋体" w:cs="宋体" w:hint="eastAsia"/>
          <w:kern w:val="0"/>
          <w:sz w:val="24"/>
        </w:rPr>
        <w:t>信息传输业包括电信、广播电视和卫星传输服务，互联网和相关服务；其他未列明行业包括科学研究和技术服务业，水利、环境和公共设施管理业，居民服务、修</w:t>
      </w:r>
      <w:r>
        <w:rPr>
          <w:rFonts w:ascii="宋体" w:hAnsi="宋体" w:cs="宋体" w:hint="eastAsia"/>
          <w:kern w:val="0"/>
          <w:sz w:val="24"/>
        </w:rPr>
        <w:t>理和其他服务业，社会工作，文化、体育和娱乐业，以及房地产中介服务，其他房地产业等，不包括自有房地产经营活动。</w:t>
      </w:r>
    </w:p>
    <w:p w:rsidR="00D7627B" w:rsidRDefault="00F5271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w:t>
      </w:r>
      <w:r>
        <w:rPr>
          <w:rFonts w:ascii="宋体" w:hAnsi="宋体" w:cs="宋体" w:hint="eastAsia"/>
          <w:kern w:val="0"/>
          <w:sz w:val="24"/>
        </w:rPr>
        <w:t>企业划分指标以现行统计制度为准。（</w:t>
      </w:r>
      <w:r>
        <w:rPr>
          <w:rFonts w:ascii="宋体" w:hAnsi="宋体" w:cs="宋体" w:hint="eastAsia"/>
          <w:kern w:val="0"/>
          <w:sz w:val="24"/>
        </w:rPr>
        <w:t>1</w:t>
      </w:r>
      <w:r>
        <w:rPr>
          <w:rFonts w:ascii="宋体" w:hAnsi="宋体" w:cs="宋体" w:hint="eastAsia"/>
          <w:kern w:val="0"/>
          <w:sz w:val="24"/>
        </w:rPr>
        <w:t>）从业人员，是指期末从业人员数，没有期末从业人员数的，采用全年平均人员数代替。（</w:t>
      </w:r>
      <w:r>
        <w:rPr>
          <w:rFonts w:ascii="宋体" w:hAnsi="宋体" w:cs="宋体" w:hint="eastAsia"/>
          <w:kern w:val="0"/>
          <w:sz w:val="24"/>
        </w:rPr>
        <w:t>2</w:t>
      </w:r>
      <w:r>
        <w:rPr>
          <w:rFonts w:ascii="宋体" w:hAnsi="宋体" w:cs="宋体" w:hint="eastAsia"/>
          <w:kern w:val="0"/>
          <w:sz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w:t>
      </w:r>
      <w:r>
        <w:rPr>
          <w:rFonts w:ascii="宋体" w:hAnsi="宋体" w:cs="宋体" w:hint="eastAsia"/>
          <w:kern w:val="0"/>
          <w:sz w:val="24"/>
        </w:rPr>
        <w:t>营业收入指标。（</w:t>
      </w:r>
      <w:r>
        <w:rPr>
          <w:rFonts w:ascii="宋体" w:hAnsi="宋体" w:cs="宋体" w:hint="eastAsia"/>
          <w:kern w:val="0"/>
          <w:sz w:val="24"/>
        </w:rPr>
        <w:t>3</w:t>
      </w:r>
      <w:r>
        <w:rPr>
          <w:rFonts w:ascii="宋体" w:hAnsi="宋体" w:cs="宋体" w:hint="eastAsia"/>
          <w:kern w:val="0"/>
          <w:sz w:val="24"/>
        </w:rPr>
        <w:t>）资产总额，采用资产总计代替。</w:t>
      </w:r>
    </w:p>
    <w:p w:rsidR="00D7627B" w:rsidRDefault="00D7627B">
      <w:pPr>
        <w:pStyle w:val="a0"/>
        <w:tabs>
          <w:tab w:val="left" w:pos="562"/>
          <w:tab w:val="left" w:pos="3372"/>
          <w:tab w:val="left" w:pos="3653"/>
        </w:tabs>
        <w:spacing w:line="360" w:lineRule="auto"/>
        <w:rPr>
          <w:rFonts w:ascii="宋体" w:hAnsi="宋体" w:cs="宋体"/>
          <w:sz w:val="24"/>
        </w:rPr>
      </w:pPr>
    </w:p>
    <w:p w:rsidR="00D7627B" w:rsidRDefault="00F52719">
      <w:pPr>
        <w:tabs>
          <w:tab w:val="left" w:pos="360"/>
        </w:tabs>
        <w:spacing w:line="360" w:lineRule="auto"/>
        <w:outlineLvl w:val="1"/>
        <w:rPr>
          <w:rFonts w:ascii="宋体" w:hAnsi="宋体" w:cs="宋体"/>
          <w:sz w:val="24"/>
        </w:rPr>
      </w:pPr>
      <w:r>
        <w:rPr>
          <w:rFonts w:ascii="宋体" w:hAnsi="宋体" w:cs="宋体" w:hint="eastAsia"/>
          <w:sz w:val="24"/>
        </w:rPr>
        <w:br w:type="page"/>
      </w:r>
      <w:r>
        <w:rPr>
          <w:rFonts w:ascii="宋体" w:hAnsi="宋体" w:cs="宋体" w:hint="eastAsia"/>
          <w:b/>
          <w:bCs/>
          <w:sz w:val="24"/>
        </w:rPr>
        <w:lastRenderedPageBreak/>
        <w:t>4</w:t>
      </w:r>
      <w:r>
        <w:rPr>
          <w:rFonts w:ascii="宋体" w:hAnsi="宋体" w:cs="宋体" w:hint="eastAsia"/>
          <w:b/>
          <w:bCs/>
          <w:sz w:val="24"/>
        </w:rPr>
        <w:t>、财政部、民政部、中国残联《关于促进残疾人就业政府采购政策的通知》（财库〔</w:t>
      </w:r>
      <w:r>
        <w:rPr>
          <w:rFonts w:ascii="宋体" w:hAnsi="宋体" w:cs="宋体" w:hint="eastAsia"/>
          <w:b/>
          <w:bCs/>
          <w:sz w:val="24"/>
        </w:rPr>
        <w:t>2017</w:t>
      </w:r>
      <w:r>
        <w:rPr>
          <w:rFonts w:ascii="宋体" w:hAnsi="宋体" w:cs="宋体" w:hint="eastAsia"/>
          <w:b/>
          <w:bCs/>
          <w:sz w:val="24"/>
        </w:rPr>
        <w:t>〕</w:t>
      </w:r>
      <w:r>
        <w:rPr>
          <w:rFonts w:ascii="宋体" w:hAnsi="宋体" w:cs="宋体" w:hint="eastAsia"/>
          <w:b/>
          <w:bCs/>
          <w:sz w:val="24"/>
        </w:rPr>
        <w:t xml:space="preserve">141 </w:t>
      </w:r>
      <w:r>
        <w:rPr>
          <w:rFonts w:ascii="宋体" w:hAnsi="宋体" w:cs="宋体" w:hint="eastAsia"/>
          <w:b/>
          <w:bCs/>
          <w:sz w:val="24"/>
        </w:rPr>
        <w:t>号）</w:t>
      </w:r>
    </w:p>
    <w:p w:rsidR="00D7627B" w:rsidRDefault="00D7627B">
      <w:pPr>
        <w:shd w:val="clear" w:color="auto" w:fill="FFFFFF"/>
        <w:spacing w:line="360" w:lineRule="auto"/>
        <w:rPr>
          <w:rFonts w:ascii="宋体" w:hAnsi="宋体" w:cs="宋体"/>
          <w:bCs/>
          <w:sz w:val="24"/>
        </w:rPr>
      </w:pPr>
    </w:p>
    <w:p w:rsidR="00D7627B" w:rsidRDefault="00F52719">
      <w:pPr>
        <w:shd w:val="clear" w:color="auto" w:fill="FFFFFF"/>
        <w:spacing w:line="360" w:lineRule="auto"/>
        <w:rPr>
          <w:rFonts w:ascii="宋体" w:hAnsi="宋体" w:cs="宋体"/>
          <w:bCs/>
          <w:sz w:val="24"/>
        </w:rPr>
      </w:pPr>
      <w:r>
        <w:rPr>
          <w:rFonts w:ascii="宋体" w:hAnsi="宋体" w:cs="宋体" w:hint="eastAsia"/>
          <w:bCs/>
          <w:sz w:val="24"/>
        </w:rPr>
        <w:t>关于促进残疾人就业政府采购政策的通知</w:t>
      </w:r>
    </w:p>
    <w:p w:rsidR="00D7627B" w:rsidRDefault="00F52719">
      <w:pPr>
        <w:pStyle w:val="ab"/>
        <w:shd w:val="clear" w:color="auto" w:fill="FFFFFF"/>
        <w:spacing w:before="0" w:beforeAutospacing="0" w:after="0" w:afterAutospacing="0" w:line="360" w:lineRule="auto"/>
        <w:jc w:val="center"/>
      </w:pPr>
      <w:r>
        <w:rPr>
          <w:rFonts w:hint="eastAsia"/>
        </w:rPr>
        <w:t xml:space="preserve">　　</w:t>
      </w:r>
      <w:bookmarkStart w:id="33" w:name="sendNo"/>
      <w:r>
        <w:rPr>
          <w:rFonts w:hint="eastAsia"/>
        </w:rPr>
        <w:t>财库〔</w:t>
      </w:r>
      <w:bookmarkEnd w:id="33"/>
      <w:r>
        <w:rPr>
          <w:rFonts w:hint="eastAsia"/>
        </w:rPr>
        <w:t>2017</w:t>
      </w:r>
      <w:r>
        <w:rPr>
          <w:rFonts w:hint="eastAsia"/>
        </w:rPr>
        <w:t>〕</w:t>
      </w:r>
      <w:r>
        <w:rPr>
          <w:rFonts w:hint="eastAsia"/>
        </w:rPr>
        <w:t>141</w:t>
      </w:r>
      <w:r>
        <w:rPr>
          <w:rFonts w:hint="eastAsia"/>
        </w:rPr>
        <w:t>号</w:t>
      </w:r>
    </w:p>
    <w:p w:rsidR="00D7627B" w:rsidRDefault="00F52719">
      <w:pPr>
        <w:pStyle w:val="ab"/>
        <w:shd w:val="clear" w:color="auto" w:fill="FFFFFF"/>
        <w:spacing w:before="0" w:beforeAutospacing="0" w:after="0" w:afterAutospacing="0" w:line="360" w:lineRule="auto"/>
        <w:ind w:firstLineChars="200" w:firstLine="480"/>
      </w:pPr>
      <w:bookmarkStart w:id="34"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4"/>
      <w:r>
        <w:rPr>
          <w:rFonts w:hint="eastAsia"/>
        </w:rPr>
        <w:t>：</w:t>
      </w:r>
    </w:p>
    <w:p w:rsidR="00D7627B" w:rsidRDefault="00F52719">
      <w:pPr>
        <w:pStyle w:val="ab"/>
        <w:shd w:val="clear" w:color="auto" w:fill="FFFFFF"/>
        <w:spacing w:before="0" w:beforeAutospacing="0" w:after="0" w:afterAutospacing="0" w:line="360" w:lineRule="auto"/>
        <w:ind w:firstLineChars="200" w:firstLine="480"/>
      </w:pPr>
      <w:r>
        <w:rPr>
          <w:rFonts w:hint="eastAsia"/>
        </w:rPr>
        <w:t>为了发挥政府采购促进残疾人就业的作用，进一步保障残疾人权益，依照《政府采购法》、《残疾人保障法》等法律法规及相关规定，现就促进残疾人就业政府采购政策通知如下：</w:t>
      </w:r>
    </w:p>
    <w:p w:rsidR="00D7627B" w:rsidRDefault="00F52719">
      <w:pPr>
        <w:pStyle w:val="ab"/>
        <w:shd w:val="clear" w:color="auto" w:fill="FFFFFF"/>
        <w:spacing w:before="0" w:beforeAutospacing="0" w:after="0" w:afterAutospacing="0" w:line="360" w:lineRule="auto"/>
        <w:ind w:firstLineChars="200" w:firstLine="480"/>
      </w:pPr>
      <w:r>
        <w:rPr>
          <w:rFonts w:hint="eastAsia"/>
        </w:rPr>
        <w:t>一、享受政府采购支持政策的残疾人福利性单位应当同时满足以下条件：</w:t>
      </w:r>
    </w:p>
    <w:p w:rsidR="00D7627B" w:rsidRDefault="00F52719">
      <w:pPr>
        <w:pStyle w:val="ab"/>
        <w:shd w:val="clear" w:color="auto" w:fill="FFFFFF"/>
        <w:spacing w:before="0" w:beforeAutospacing="0" w:after="0" w:afterAutospacing="0" w:line="360" w:lineRule="auto"/>
        <w:ind w:firstLineChars="200" w:firstLine="480"/>
      </w:pPr>
      <w:r>
        <w:rPr>
          <w:rFonts w:hint="eastAsia"/>
        </w:rPr>
        <w:t>（一）安置的残疾人占本单位在职职工人数的比例不低于</w:t>
      </w:r>
      <w:r>
        <w:rPr>
          <w:rFonts w:hint="eastAsia"/>
        </w:rPr>
        <w:t>25%</w:t>
      </w:r>
      <w:r>
        <w:rPr>
          <w:rFonts w:hint="eastAsia"/>
        </w:rPr>
        <w:t>（含</w:t>
      </w:r>
      <w:r>
        <w:rPr>
          <w:rFonts w:hint="eastAsia"/>
        </w:rPr>
        <w:t>25%</w:t>
      </w:r>
      <w:r>
        <w:rPr>
          <w:rFonts w:hint="eastAsia"/>
        </w:rPr>
        <w:t>），并且安置的残疾人人数不少于</w:t>
      </w:r>
      <w:r>
        <w:rPr>
          <w:rFonts w:hint="eastAsia"/>
        </w:rPr>
        <w:t>10</w:t>
      </w:r>
      <w:r>
        <w:rPr>
          <w:rFonts w:hint="eastAsia"/>
        </w:rPr>
        <w:t>人（含</w:t>
      </w:r>
      <w:r>
        <w:rPr>
          <w:rFonts w:hint="eastAsia"/>
        </w:rPr>
        <w:t>10</w:t>
      </w:r>
      <w:r>
        <w:rPr>
          <w:rFonts w:hint="eastAsia"/>
        </w:rPr>
        <w:t>人）；</w:t>
      </w:r>
    </w:p>
    <w:p w:rsidR="00D7627B" w:rsidRDefault="00F52719">
      <w:pPr>
        <w:pStyle w:val="ab"/>
        <w:shd w:val="clear" w:color="auto" w:fill="FFFFFF"/>
        <w:spacing w:before="0" w:beforeAutospacing="0" w:after="0" w:afterAutospacing="0" w:line="360" w:lineRule="auto"/>
        <w:ind w:firstLineChars="200" w:firstLine="480"/>
      </w:pPr>
      <w:r>
        <w:rPr>
          <w:rFonts w:hint="eastAsia"/>
        </w:rPr>
        <w:t>（二）依法与安置的每位残疾人签订了一年以上（含一年）的劳动合同或服务协议；</w:t>
      </w:r>
    </w:p>
    <w:p w:rsidR="00D7627B" w:rsidRDefault="00F52719">
      <w:pPr>
        <w:pStyle w:val="ab"/>
        <w:shd w:val="clear" w:color="auto" w:fill="FFFFFF"/>
        <w:spacing w:before="0" w:beforeAutospacing="0" w:after="0" w:afterAutospacing="0" w:line="360" w:lineRule="auto"/>
        <w:ind w:firstLineChars="200" w:firstLine="480"/>
      </w:pPr>
      <w:r>
        <w:rPr>
          <w:rFonts w:hint="eastAsia"/>
        </w:rPr>
        <w:t>（三）为安置的每位残疾人按月足额缴纳了基本养老保险、基本医疗保险、失业保险、工伤保险和生育保</w:t>
      </w:r>
      <w:r>
        <w:rPr>
          <w:rFonts w:hint="eastAsia"/>
        </w:rPr>
        <w:t>险等社会保险费；</w:t>
      </w:r>
    </w:p>
    <w:p w:rsidR="00D7627B" w:rsidRDefault="00F52719">
      <w:pPr>
        <w:pStyle w:val="ab"/>
        <w:shd w:val="clear" w:color="auto" w:fill="FFFFFF"/>
        <w:spacing w:before="0" w:beforeAutospacing="0" w:after="0" w:afterAutospacing="0" w:line="360" w:lineRule="auto"/>
        <w:ind w:firstLineChars="200" w:firstLine="480"/>
      </w:pPr>
      <w:r>
        <w:rPr>
          <w:rFonts w:hint="eastAsia"/>
        </w:rPr>
        <w:t>（四）通过银行等金融机构向安置的每位残疾人，按月支付了不低于单位所在区县适用的经省级人民政府批准的月最低工资标准的工资；</w:t>
      </w:r>
    </w:p>
    <w:p w:rsidR="00D7627B" w:rsidRDefault="00F52719">
      <w:pPr>
        <w:pStyle w:val="ab"/>
        <w:shd w:val="clear" w:color="auto" w:fill="FFFFFF"/>
        <w:spacing w:before="0" w:beforeAutospacing="0" w:after="0" w:afterAutospacing="0" w:line="360" w:lineRule="auto"/>
        <w:ind w:firstLineChars="200" w:firstLine="480"/>
      </w:pPr>
      <w:r>
        <w:rPr>
          <w:rFonts w:hint="eastAsia"/>
        </w:rPr>
        <w:t>（五）提供本单位制造的货物、承担的工程或者服务（以下简称产品），或者提供其他残疾人福利性单位制造的货物（不包括使用非残疾人福利性单位注册商标的货物）。</w:t>
      </w:r>
    </w:p>
    <w:p w:rsidR="00D7627B" w:rsidRDefault="00F52719">
      <w:pPr>
        <w:pStyle w:val="ab"/>
        <w:shd w:val="clear" w:color="auto" w:fill="FFFFFF"/>
        <w:spacing w:before="0" w:beforeAutospacing="0" w:after="0" w:afterAutospacing="0" w:line="360" w:lineRule="auto"/>
        <w:ind w:firstLineChars="200" w:firstLine="480"/>
      </w:pPr>
      <w:r>
        <w:rPr>
          <w:rFonts w:hint="eastAsia"/>
        </w:rPr>
        <w:t>前款所称残疾人是指法定劳动年龄内，持有《中华人民共和国残疾人证》或者《中华人民共和国残疾军人证（</w:t>
      </w:r>
      <w:r>
        <w:rPr>
          <w:rFonts w:hint="eastAsia"/>
        </w:rPr>
        <w:t>1</w:t>
      </w:r>
      <w:r>
        <w:rPr>
          <w:rFonts w:hint="eastAsia"/>
        </w:rPr>
        <w:t>至</w:t>
      </w:r>
      <w:r>
        <w:rPr>
          <w:rFonts w:hint="eastAsia"/>
        </w:rPr>
        <w:t>8</w:t>
      </w:r>
      <w:r>
        <w:rPr>
          <w:rFonts w:hint="eastAsia"/>
        </w:rPr>
        <w:t>级）》的自然人，包括具有劳动条件和劳动意愿的精神残疾人。在职职工人数是指与残疾人福利性单位建立劳动关系并依法签订劳动合</w:t>
      </w:r>
      <w:r>
        <w:rPr>
          <w:rFonts w:hint="eastAsia"/>
        </w:rPr>
        <w:t>同或者服务协议的雇员人数。</w:t>
      </w:r>
    </w:p>
    <w:p w:rsidR="00D7627B" w:rsidRDefault="00F52719">
      <w:pPr>
        <w:pStyle w:val="ab"/>
        <w:shd w:val="clear" w:color="auto" w:fill="FFFFFF"/>
        <w:spacing w:before="0" w:beforeAutospacing="0" w:after="0" w:afterAutospacing="0" w:line="360" w:lineRule="auto"/>
        <w:ind w:firstLineChars="200" w:firstLine="480"/>
      </w:pPr>
      <w:r>
        <w:rPr>
          <w:rFonts w:hint="eastAsia"/>
        </w:rPr>
        <w:lastRenderedPageBreak/>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D7627B" w:rsidRDefault="00F52719">
      <w:pPr>
        <w:pStyle w:val="ab"/>
        <w:shd w:val="clear" w:color="auto" w:fill="FFFFFF"/>
        <w:spacing w:before="0" w:beforeAutospacing="0" w:after="0" w:afterAutospacing="0" w:line="360" w:lineRule="auto"/>
        <w:ind w:firstLineChars="200" w:firstLine="480"/>
      </w:pPr>
      <w:r>
        <w:rPr>
          <w:rFonts w:hint="eastAsia"/>
        </w:rPr>
        <w:t>中标、成交供应商为残疾人福利性单位的，采购人或者其委托的采购代理机构应当随中标、成交结果同时公告其《残疾人福利性单位声明函》，接受社会监督。</w:t>
      </w:r>
    </w:p>
    <w:p w:rsidR="00D7627B" w:rsidRDefault="00F52719">
      <w:pPr>
        <w:pStyle w:val="ab"/>
        <w:shd w:val="clear" w:color="auto" w:fill="FFFFFF"/>
        <w:spacing w:before="0" w:beforeAutospacing="0" w:after="0" w:afterAutospacing="0" w:line="360" w:lineRule="auto"/>
        <w:ind w:firstLineChars="200" w:firstLine="480"/>
      </w:pPr>
      <w:r>
        <w:rPr>
          <w:rFonts w:hint="eastAsia"/>
        </w:rPr>
        <w:t>供应商提供的《残疾人福利性单位声明函》与事实不符的，依照《政府采购法》第七十七条第一款的规定追究法律责任。</w:t>
      </w:r>
    </w:p>
    <w:p w:rsidR="00D7627B" w:rsidRDefault="00F52719">
      <w:pPr>
        <w:pStyle w:val="ab"/>
        <w:shd w:val="clear" w:color="auto" w:fill="FFFFFF"/>
        <w:spacing w:before="0" w:beforeAutospacing="0" w:after="0" w:afterAutospacing="0" w:line="360" w:lineRule="auto"/>
        <w:ind w:firstLineChars="200" w:firstLine="480"/>
      </w:pPr>
      <w:r>
        <w:rPr>
          <w:rFonts w:hint="eastAsia"/>
        </w:rPr>
        <w:t>三、在政府采</w:t>
      </w:r>
      <w:r>
        <w:rPr>
          <w:rFonts w:hint="eastAsia"/>
        </w:rPr>
        <w:t>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D7627B" w:rsidRDefault="00F52719">
      <w:pPr>
        <w:pStyle w:val="ab"/>
        <w:shd w:val="clear" w:color="auto" w:fill="FFFFFF"/>
        <w:spacing w:before="0" w:beforeAutospacing="0" w:after="0" w:afterAutospacing="0" w:line="360" w:lineRule="auto"/>
        <w:ind w:firstLineChars="200" w:firstLine="480"/>
      </w:pPr>
      <w:r>
        <w:rPr>
          <w:rFonts w:hint="eastAsia"/>
        </w:rPr>
        <w:t>四、采购人采购公开招标数额标准以上的货物或者服务，因落实促进残疾人就业政策的需要，依法履行有关报批程序后，可采用公开招标以外的采购方式。</w:t>
      </w:r>
    </w:p>
    <w:p w:rsidR="00D7627B" w:rsidRDefault="00F52719">
      <w:pPr>
        <w:pStyle w:val="ab"/>
        <w:shd w:val="clear" w:color="auto" w:fill="FFFFFF"/>
        <w:spacing w:before="0" w:beforeAutospacing="0" w:after="0" w:afterAutospacing="0" w:line="360" w:lineRule="auto"/>
        <w:ind w:firstLineChars="200" w:firstLine="480"/>
      </w:pPr>
      <w:r>
        <w:rPr>
          <w:rFonts w:hint="eastAsia"/>
        </w:rPr>
        <w:t>五、对于满足要求的残疾人福利性单位产品，集中采购机构可直接纳入协议供货或者定点采购范围。各地区建设的政府采购电子卖场、电子商城、网上超市等应当设立残</w:t>
      </w:r>
      <w:r>
        <w:rPr>
          <w:rFonts w:hint="eastAsia"/>
        </w:rPr>
        <w:t>疾人福利性单位产品专栏。鼓励采购人优先选择残疾人福利性单位的产品。</w:t>
      </w:r>
    </w:p>
    <w:p w:rsidR="00D7627B" w:rsidRDefault="00F52719">
      <w:pPr>
        <w:pStyle w:val="ab"/>
        <w:shd w:val="clear" w:color="auto" w:fill="FFFFFF"/>
        <w:spacing w:before="0" w:beforeAutospacing="0" w:after="0" w:afterAutospacing="0" w:line="360" w:lineRule="auto"/>
        <w:ind w:firstLineChars="200" w:firstLine="48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D7627B" w:rsidRDefault="00F52719">
      <w:pPr>
        <w:pStyle w:val="ab"/>
        <w:shd w:val="clear" w:color="auto" w:fill="FFFFFF"/>
        <w:spacing w:before="0" w:beforeAutospacing="0" w:after="0" w:afterAutospacing="0" w:line="360" w:lineRule="auto"/>
        <w:ind w:firstLineChars="200" w:firstLine="480"/>
      </w:pPr>
      <w:r>
        <w:rPr>
          <w:rFonts w:hint="eastAsia"/>
        </w:rPr>
        <w:t>七、本通知自</w:t>
      </w:r>
      <w:r>
        <w:rPr>
          <w:rFonts w:hint="eastAsia"/>
        </w:rPr>
        <w:t>2017</w:t>
      </w:r>
      <w:r>
        <w:rPr>
          <w:rFonts w:hint="eastAsia"/>
        </w:rPr>
        <w:t>年</w:t>
      </w:r>
      <w:r>
        <w:rPr>
          <w:rFonts w:hint="eastAsia"/>
        </w:rPr>
        <w:t>10</w:t>
      </w:r>
      <w:r>
        <w:rPr>
          <w:rFonts w:hint="eastAsia"/>
        </w:rPr>
        <w:t>月</w:t>
      </w:r>
      <w:r>
        <w:rPr>
          <w:rFonts w:hint="eastAsia"/>
        </w:rPr>
        <w:t>1</w:t>
      </w:r>
      <w:r>
        <w:rPr>
          <w:rFonts w:hint="eastAsia"/>
        </w:rPr>
        <w:t>日起执行。</w:t>
      </w:r>
    </w:p>
    <w:p w:rsidR="00D7627B" w:rsidRDefault="00F52719">
      <w:pPr>
        <w:pStyle w:val="ab"/>
        <w:shd w:val="clear" w:color="auto" w:fill="FFFFFF"/>
        <w:spacing w:before="0" w:beforeAutospacing="0" w:after="0" w:afterAutospacing="0" w:line="360" w:lineRule="auto"/>
        <w:ind w:firstLineChars="200" w:firstLine="480"/>
        <w:jc w:val="right"/>
      </w:pP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w:t>
      </w:r>
    </w:p>
    <w:p w:rsidR="00D7627B" w:rsidRDefault="00F52719">
      <w:pPr>
        <w:pStyle w:val="ab"/>
        <w:shd w:val="clear" w:color="auto" w:fill="FFFFFF"/>
        <w:spacing w:before="0" w:beforeAutospacing="0" w:after="0" w:afterAutospacing="0" w:line="360" w:lineRule="auto"/>
        <w:ind w:firstLineChars="200" w:firstLine="480"/>
        <w:jc w:val="right"/>
      </w:pPr>
      <w:r>
        <w:rPr>
          <w:rFonts w:hint="eastAsia"/>
        </w:rPr>
        <w:t>2017</w:t>
      </w:r>
      <w:r>
        <w:rPr>
          <w:rFonts w:hint="eastAsia"/>
        </w:rPr>
        <w:t>年</w:t>
      </w:r>
      <w:r>
        <w:rPr>
          <w:rFonts w:hint="eastAsia"/>
        </w:rPr>
        <w:t>8</w:t>
      </w:r>
      <w:r>
        <w:rPr>
          <w:rFonts w:hint="eastAsia"/>
        </w:rPr>
        <w:t>月</w:t>
      </w:r>
      <w:r>
        <w:rPr>
          <w:rFonts w:hint="eastAsia"/>
        </w:rPr>
        <w:t>22</w:t>
      </w:r>
      <w:r>
        <w:rPr>
          <w:rFonts w:hint="eastAsia"/>
        </w:rPr>
        <w:t>日</w:t>
      </w: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D7627B">
      <w:pPr>
        <w:pStyle w:val="x-scope"/>
        <w:shd w:val="clear" w:color="auto" w:fill="FFFFFF"/>
        <w:spacing w:before="0" w:beforeAutospacing="0" w:after="0" w:afterAutospacing="0" w:line="360" w:lineRule="auto"/>
        <w:jc w:val="both"/>
      </w:pPr>
    </w:p>
    <w:p w:rsidR="00D7627B" w:rsidRDefault="00F52719">
      <w:pPr>
        <w:pStyle w:val="x-scope"/>
        <w:shd w:val="clear" w:color="auto" w:fill="FFFFFF"/>
        <w:spacing w:before="0" w:beforeAutospacing="0" w:after="0" w:afterAutospacing="0" w:line="360" w:lineRule="auto"/>
        <w:jc w:val="both"/>
      </w:pPr>
      <w:r>
        <w:rPr>
          <w:rFonts w:hint="eastAsia"/>
        </w:rPr>
        <w:t>附件：</w:t>
      </w:r>
    </w:p>
    <w:p w:rsidR="00D7627B" w:rsidRDefault="00F52719">
      <w:pPr>
        <w:pStyle w:val="x-scope"/>
        <w:shd w:val="clear" w:color="auto" w:fill="FFFFFF"/>
        <w:spacing w:before="0" w:beforeAutospacing="0" w:after="0" w:afterAutospacing="0" w:line="360" w:lineRule="auto"/>
        <w:ind w:firstLineChars="200" w:firstLine="482"/>
        <w:jc w:val="center"/>
      </w:pPr>
      <w:r>
        <w:rPr>
          <w:rStyle w:val="qowt-font5-gb2312"/>
          <w:rFonts w:hint="eastAsia"/>
          <w:b/>
          <w:bCs/>
        </w:rPr>
        <w:t>残疾人福利性单位声明函</w:t>
      </w:r>
    </w:p>
    <w:p w:rsidR="00D7627B" w:rsidRDefault="00D7627B">
      <w:pPr>
        <w:pStyle w:val="x-scope"/>
        <w:shd w:val="clear" w:color="auto" w:fill="FFFFFF"/>
        <w:spacing w:before="0" w:beforeAutospacing="0" w:after="0" w:afterAutospacing="0" w:line="360" w:lineRule="auto"/>
        <w:ind w:firstLineChars="200" w:firstLine="480"/>
        <w:jc w:val="both"/>
      </w:pPr>
    </w:p>
    <w:p w:rsidR="00D7627B" w:rsidRDefault="00F52719">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本单位郑重声明，根据《财政部</w:t>
      </w:r>
      <w:r>
        <w:rPr>
          <w:rStyle w:val="qowt-font5-gb2312"/>
          <w:rFonts w:hint="eastAsia"/>
        </w:rPr>
        <w:t xml:space="preserve"> </w:t>
      </w:r>
      <w:r>
        <w:rPr>
          <w:rStyle w:val="qowt-font5-gb2312"/>
          <w:rFonts w:hint="eastAsia"/>
        </w:rPr>
        <w:t>民政部</w:t>
      </w:r>
      <w:r>
        <w:rPr>
          <w:rStyle w:val="qowt-font5-gb2312"/>
          <w:rFonts w:hint="eastAsia"/>
        </w:rPr>
        <w:t xml:space="preserve"> </w:t>
      </w:r>
      <w:r>
        <w:rPr>
          <w:rStyle w:val="qowt-font5-gb2312"/>
          <w:rFonts w:hint="eastAsia"/>
        </w:rPr>
        <w:t>中国残疾人联合会关于促进残疾人就业政府采购政策的通知》（财库〔</w:t>
      </w:r>
      <w:r>
        <w:rPr>
          <w:rStyle w:val="qowt-font5-gb2312"/>
          <w:rFonts w:hint="eastAsia"/>
        </w:rPr>
        <w:t>2017</w:t>
      </w:r>
      <w:r>
        <w:rPr>
          <w:rStyle w:val="qowt-font5-gb2312"/>
          <w:rFonts w:hint="eastAsia"/>
        </w:rPr>
        <w:t>〕</w:t>
      </w:r>
      <w:r>
        <w:rPr>
          <w:rStyle w:val="qowt-font5-gb2312"/>
          <w:rFonts w:hint="eastAsia"/>
        </w:rPr>
        <w:t xml:space="preserve"> 141</w:t>
      </w:r>
      <w:r>
        <w:rPr>
          <w:rStyle w:val="qowt-font5-gb2312"/>
          <w:rFonts w:hint="eastAsia"/>
        </w:rPr>
        <w:t>号）的规定，本单位为符合条件的残疾人福利性单位，且本单位参加</w:t>
      </w:r>
      <w:r>
        <w:rPr>
          <w:rStyle w:val="qowt-font5-gb2312"/>
          <w:rFonts w:hint="eastAsia"/>
        </w:rPr>
        <w:t>______</w:t>
      </w:r>
      <w:r>
        <w:rPr>
          <w:rStyle w:val="qowt-font5-gb2312"/>
          <w:rFonts w:hint="eastAsia"/>
        </w:rPr>
        <w:t>单位的</w:t>
      </w:r>
      <w:r>
        <w:rPr>
          <w:rStyle w:val="qowt-font5-gb2312"/>
          <w:rFonts w:hint="eastAsia"/>
        </w:rPr>
        <w:t>______</w:t>
      </w:r>
      <w:r>
        <w:rPr>
          <w:rStyle w:val="qowt-font5-gb2312"/>
          <w:rFonts w:hint="eastAsia"/>
        </w:rPr>
        <w:t>项目采购活动提供本单位制造的货物（由本单位承担工程</w:t>
      </w:r>
      <w:r>
        <w:rPr>
          <w:rStyle w:val="qowt-font5-gb2312"/>
          <w:rFonts w:hint="eastAsia"/>
        </w:rPr>
        <w:t>/</w:t>
      </w:r>
      <w:r>
        <w:rPr>
          <w:rStyle w:val="qowt-font5-gb2312"/>
          <w:rFonts w:hint="eastAsia"/>
        </w:rPr>
        <w:t>提供服务），或者提供其他残疾人福利性单位制造的货物（不包括使用非残疾人福利性单位注册商标的货物）。</w:t>
      </w:r>
    </w:p>
    <w:p w:rsidR="00D7627B" w:rsidRDefault="00F52719">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本单位对上述声明的真实性负责。如有虚假，将依法承担相应责任。</w:t>
      </w:r>
    </w:p>
    <w:p w:rsidR="00D7627B" w:rsidRDefault="00F52719">
      <w:pPr>
        <w:pStyle w:val="x-scope"/>
        <w:shd w:val="clear" w:color="auto" w:fill="FFFFFF"/>
        <w:spacing w:before="0" w:beforeAutospacing="0" w:after="0" w:afterAutospacing="0" w:line="360" w:lineRule="auto"/>
        <w:ind w:firstLineChars="200" w:firstLine="480"/>
        <w:jc w:val="both"/>
      </w:pPr>
      <w:r>
        <w:rPr>
          <w:rFonts w:hint="eastAsia"/>
        </w:rPr>
        <w:t>投标人已知悉《关于促进残疾人就业政府采购政策的通知》（财库〔</w:t>
      </w:r>
      <w:r>
        <w:rPr>
          <w:rFonts w:hint="eastAsia"/>
        </w:rPr>
        <w:t>2017</w:t>
      </w:r>
      <w:r>
        <w:rPr>
          <w:rFonts w:hint="eastAsia"/>
        </w:rPr>
        <w:t>〕</w:t>
      </w:r>
      <w:r>
        <w:rPr>
          <w:rFonts w:hint="eastAsia"/>
        </w:rPr>
        <w:t xml:space="preserve">141 </w:t>
      </w:r>
      <w:r>
        <w:rPr>
          <w:rFonts w:hint="eastAsia"/>
        </w:rPr>
        <w:t>号）的规定，承诺提供的声明函内容是真实的，如提供声</w:t>
      </w:r>
      <w:r>
        <w:rPr>
          <w:rFonts w:hint="eastAsia"/>
        </w:rPr>
        <w:t>明函内容不实，则依法追究相关法律责任。</w:t>
      </w:r>
    </w:p>
    <w:p w:rsidR="00D7627B" w:rsidRDefault="00D7627B">
      <w:pPr>
        <w:pStyle w:val="x-scope"/>
        <w:shd w:val="clear" w:color="auto" w:fill="FFFFFF"/>
        <w:spacing w:before="0" w:beforeAutospacing="0" w:after="0" w:afterAutospacing="0" w:line="360" w:lineRule="auto"/>
        <w:ind w:firstLineChars="200" w:firstLine="480"/>
        <w:jc w:val="both"/>
      </w:pPr>
    </w:p>
    <w:p w:rsidR="00D7627B" w:rsidRDefault="00F52719">
      <w:pPr>
        <w:pStyle w:val="x-scope"/>
        <w:shd w:val="clear" w:color="auto" w:fill="FFFFFF"/>
        <w:spacing w:before="0" w:beforeAutospacing="0" w:after="0" w:afterAutospacing="0" w:line="360" w:lineRule="auto"/>
        <w:ind w:rightChars="1000" w:right="2100"/>
        <w:jc w:val="right"/>
      </w:pPr>
      <w:r>
        <w:rPr>
          <w:rStyle w:val="qowt-font5-gb2312"/>
          <w:rFonts w:hint="eastAsia"/>
        </w:rPr>
        <w:t>单位名称（盖章）：</w:t>
      </w:r>
    </w:p>
    <w:p w:rsidR="00D7627B" w:rsidRDefault="00F52719">
      <w:pPr>
        <w:pStyle w:val="x-scope"/>
        <w:shd w:val="clear" w:color="auto" w:fill="FFFFFF"/>
        <w:spacing w:before="0" w:beforeAutospacing="0" w:after="0" w:afterAutospacing="0" w:line="360" w:lineRule="auto"/>
        <w:ind w:rightChars="1000" w:right="2100"/>
        <w:jc w:val="right"/>
        <w:rPr>
          <w:lang w:val="fr-CH"/>
        </w:rPr>
      </w:pPr>
      <w:r>
        <w:rPr>
          <w:rStyle w:val="qowt-font5-gb2312"/>
          <w:rFonts w:hint="eastAsia"/>
        </w:rPr>
        <w:t>日</w:t>
      </w:r>
      <w:r>
        <w:rPr>
          <w:rStyle w:val="qowt-font5-gb2312"/>
          <w:rFonts w:hint="eastAsia"/>
        </w:rPr>
        <w:t xml:space="preserve"> </w:t>
      </w:r>
      <w:r>
        <w:rPr>
          <w:rStyle w:val="qowt-font5-gb2312"/>
          <w:rFonts w:hint="eastAsia"/>
        </w:rPr>
        <w:t>期：</w:t>
      </w:r>
    </w:p>
    <w:p w:rsidR="00D7627B" w:rsidRDefault="00D7627B">
      <w:pPr>
        <w:tabs>
          <w:tab w:val="left" w:pos="640"/>
          <w:tab w:val="left" w:pos="1260"/>
          <w:tab w:val="left" w:pos="1418"/>
        </w:tabs>
        <w:spacing w:line="360" w:lineRule="auto"/>
        <w:ind w:rightChars="-200" w:right="-420"/>
        <w:rPr>
          <w:rFonts w:ascii="宋体" w:hAnsi="宋体" w:cs="宋体"/>
          <w:sz w:val="24"/>
          <w:lang w:val="fr-CH"/>
        </w:rPr>
      </w:pPr>
    </w:p>
    <w:p w:rsidR="00D7627B" w:rsidRDefault="00D7627B"/>
    <w:sectPr w:rsidR="00D7627B">
      <w:pgSz w:w="11906" w:h="16838"/>
      <w:pgMar w:top="1440" w:right="1650" w:bottom="1440" w:left="165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19" w:rsidRDefault="00F52719">
      <w:r>
        <w:separator/>
      </w:r>
    </w:p>
  </w:endnote>
  <w:endnote w:type="continuationSeparator" w:id="0">
    <w:p w:rsidR="00F52719" w:rsidRDefault="00F5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7B" w:rsidRDefault="00F52719">
    <w:pPr>
      <w:pStyle w:val="a9"/>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7B" w:rsidRDefault="00F52719">
    <w:pPr>
      <w:pStyle w:val="a9"/>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sidR="004C0F67">
      <w:rPr>
        <w:rStyle w:val="ae"/>
        <w:rFonts w:ascii="宋体" w:hAnsi="宋体"/>
        <w:noProof/>
        <w:sz w:val="28"/>
        <w:szCs w:val="28"/>
      </w:rPr>
      <w:t>6</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19" w:rsidRDefault="00F52719">
      <w:r>
        <w:separator/>
      </w:r>
    </w:p>
  </w:footnote>
  <w:footnote w:type="continuationSeparator" w:id="0">
    <w:p w:rsidR="00F52719" w:rsidRDefault="00F52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D1DCE"/>
    <w:multiLevelType w:val="singleLevel"/>
    <w:tmpl w:val="923D1DCE"/>
    <w:lvl w:ilvl="0">
      <w:start w:val="1"/>
      <w:numFmt w:val="decimalEnclosedCircleChinese"/>
      <w:suff w:val="nothing"/>
      <w:lvlText w:val="%1　"/>
      <w:lvlJc w:val="left"/>
      <w:pPr>
        <w:ind w:left="0" w:firstLine="400"/>
      </w:pPr>
      <w:rPr>
        <w:rFonts w:hint="eastAsia"/>
      </w:rPr>
    </w:lvl>
  </w:abstractNum>
  <w:abstractNum w:abstractNumId="1" w15:restartNumberingAfterBreak="0">
    <w:nsid w:val="A77657F5"/>
    <w:multiLevelType w:val="singleLevel"/>
    <w:tmpl w:val="A77657F5"/>
    <w:lvl w:ilvl="0">
      <w:start w:val="1"/>
      <w:numFmt w:val="decimal"/>
      <w:suff w:val="nothing"/>
      <w:lvlText w:val="（%1）"/>
      <w:lvlJc w:val="left"/>
    </w:lvl>
  </w:abstractNum>
  <w:abstractNum w:abstractNumId="2" w15:restartNumberingAfterBreak="0">
    <w:nsid w:val="B60EDFBE"/>
    <w:multiLevelType w:val="singleLevel"/>
    <w:tmpl w:val="B60EDFBE"/>
    <w:lvl w:ilvl="0">
      <w:start w:val="1"/>
      <w:numFmt w:val="decimal"/>
      <w:suff w:val="nothing"/>
      <w:lvlText w:val="（%1）"/>
      <w:lvlJc w:val="left"/>
    </w:lvl>
  </w:abstractNum>
  <w:abstractNum w:abstractNumId="3" w15:restartNumberingAfterBreak="0">
    <w:nsid w:val="386A1B4D"/>
    <w:multiLevelType w:val="singleLevel"/>
    <w:tmpl w:val="386A1B4D"/>
    <w:lvl w:ilvl="0">
      <w:start w:val="1"/>
      <w:numFmt w:val="decimalEnclosedCircleChinese"/>
      <w:suff w:val="nothing"/>
      <w:lvlText w:val="%1　"/>
      <w:lvlJc w:val="left"/>
      <w:pPr>
        <w:ind w:left="0" w:firstLine="400"/>
      </w:pPr>
      <w:rPr>
        <w:rFonts w:hint="eastAsia"/>
      </w:rPr>
    </w:lvl>
  </w:abstractNum>
  <w:abstractNum w:abstractNumId="4" w15:restartNumberingAfterBreak="0">
    <w:nsid w:val="455CC0FF"/>
    <w:multiLevelType w:val="singleLevel"/>
    <w:tmpl w:val="455CC0FF"/>
    <w:lvl w:ilvl="0">
      <w:start w:val="1"/>
      <w:numFmt w:val="decimal"/>
      <w:suff w:val="nothing"/>
      <w:lvlText w:val="%1、"/>
      <w:lvlJc w:val="left"/>
    </w:lvl>
  </w:abstractNum>
  <w:abstractNum w:abstractNumId="5" w15:restartNumberingAfterBreak="0">
    <w:nsid w:val="557559BE"/>
    <w:multiLevelType w:val="singleLevel"/>
    <w:tmpl w:val="557559BE"/>
    <w:lvl w:ilvl="0">
      <w:start w:val="2"/>
      <w:numFmt w:val="chineseCounting"/>
      <w:suff w:val="nothing"/>
      <w:lvlText w:val="（%1）"/>
      <w:lvlJc w:val="left"/>
      <w:rPr>
        <w:rFonts w:hint="eastAsia"/>
      </w:rPr>
    </w:lvl>
  </w:abstractNum>
  <w:abstractNum w:abstractNumId="6" w15:restartNumberingAfterBreak="0">
    <w:nsid w:val="6A9C72F5"/>
    <w:multiLevelType w:val="singleLevel"/>
    <w:tmpl w:val="6A9C72F5"/>
    <w:lvl w:ilvl="0">
      <w:start w:val="1"/>
      <w:numFmt w:val="decimal"/>
      <w:suff w:val="nothing"/>
      <w:lvlText w:val="%1、"/>
      <w:lvlJc w:val="left"/>
    </w:lvl>
  </w:abstractNum>
  <w:abstractNum w:abstractNumId="7" w15:restartNumberingAfterBreak="0">
    <w:nsid w:val="6C7B8507"/>
    <w:multiLevelType w:val="multilevel"/>
    <w:tmpl w:val="6C7B8507"/>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7D9E2CB6"/>
    <w:multiLevelType w:val="singleLevel"/>
    <w:tmpl w:val="7D9E2CB6"/>
    <w:lvl w:ilvl="0">
      <w:start w:val="1"/>
      <w:numFmt w:val="chineseCounting"/>
      <w:suff w:val="space"/>
      <w:lvlText w:val="第%1章"/>
      <w:lvlJc w:val="left"/>
      <w:rPr>
        <w:rFonts w:hint="eastAsia"/>
        <w:color w:val="auto"/>
      </w:rPr>
    </w:lvl>
  </w:abstractNum>
  <w:num w:numId="1">
    <w:abstractNumId w:val="8"/>
  </w:num>
  <w:num w:numId="2">
    <w:abstractNumId w:val="2"/>
  </w:num>
  <w:num w:numId="3">
    <w:abstractNumId w:val="1"/>
  </w:num>
  <w:num w:numId="4">
    <w:abstractNumId w:val="0"/>
  </w:num>
  <w:num w:numId="5">
    <w:abstractNumId w:val="7"/>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6EAF2D51"/>
    <w:rsid w:val="EBFF07D8"/>
    <w:rsid w:val="ED6391F0"/>
    <w:rsid w:val="ED73AAC5"/>
    <w:rsid w:val="ED7BF5CC"/>
    <w:rsid w:val="EDEFB2A2"/>
    <w:rsid w:val="EDF7FA5F"/>
    <w:rsid w:val="EE9C973A"/>
    <w:rsid w:val="EEAF2439"/>
    <w:rsid w:val="EEBDBBD9"/>
    <w:rsid w:val="EEDCE468"/>
    <w:rsid w:val="EEEC1AA7"/>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E0D8"/>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7FFB785"/>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962D00"/>
    <w:rsid w:val="FEBA87C3"/>
    <w:rsid w:val="FEBE347B"/>
    <w:rsid w:val="FECF8C6A"/>
    <w:rsid w:val="FEDD8D01"/>
    <w:rsid w:val="FEE7881F"/>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7085F"/>
    <w:rsid w:val="FFAFA0BC"/>
    <w:rsid w:val="FFB69FCA"/>
    <w:rsid w:val="FFB7425B"/>
    <w:rsid w:val="FFB750E2"/>
    <w:rsid w:val="FFB7C282"/>
    <w:rsid w:val="FFBAB4ED"/>
    <w:rsid w:val="FFBBFE98"/>
    <w:rsid w:val="FFBD163F"/>
    <w:rsid w:val="FFBD8792"/>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 w:val="00017FCE"/>
    <w:rsid w:val="0008107B"/>
    <w:rsid w:val="000B08F6"/>
    <w:rsid w:val="00124EC9"/>
    <w:rsid w:val="00161318"/>
    <w:rsid w:val="001776C6"/>
    <w:rsid w:val="001A3E13"/>
    <w:rsid w:val="001D73ED"/>
    <w:rsid w:val="001F6E1E"/>
    <w:rsid w:val="00225CBB"/>
    <w:rsid w:val="002535E0"/>
    <w:rsid w:val="00296407"/>
    <w:rsid w:val="002A4ECA"/>
    <w:rsid w:val="002D2B70"/>
    <w:rsid w:val="00374261"/>
    <w:rsid w:val="003B3A58"/>
    <w:rsid w:val="003D3ACE"/>
    <w:rsid w:val="003F4390"/>
    <w:rsid w:val="00427844"/>
    <w:rsid w:val="00432A7B"/>
    <w:rsid w:val="004C0F67"/>
    <w:rsid w:val="004C1998"/>
    <w:rsid w:val="004E1485"/>
    <w:rsid w:val="0052207C"/>
    <w:rsid w:val="00531410"/>
    <w:rsid w:val="0057673D"/>
    <w:rsid w:val="00591B04"/>
    <w:rsid w:val="005B78EF"/>
    <w:rsid w:val="00605413"/>
    <w:rsid w:val="006C082E"/>
    <w:rsid w:val="006C611C"/>
    <w:rsid w:val="006D4FC8"/>
    <w:rsid w:val="006E0BD9"/>
    <w:rsid w:val="006F391A"/>
    <w:rsid w:val="00703F29"/>
    <w:rsid w:val="00717EEE"/>
    <w:rsid w:val="00737EA8"/>
    <w:rsid w:val="00741AF6"/>
    <w:rsid w:val="00754226"/>
    <w:rsid w:val="00796F4B"/>
    <w:rsid w:val="007A2E35"/>
    <w:rsid w:val="007C3D47"/>
    <w:rsid w:val="007D5EF4"/>
    <w:rsid w:val="00824D3F"/>
    <w:rsid w:val="00827F8D"/>
    <w:rsid w:val="00850E6D"/>
    <w:rsid w:val="00902ECA"/>
    <w:rsid w:val="00983884"/>
    <w:rsid w:val="009A5ACE"/>
    <w:rsid w:val="009B2DFA"/>
    <w:rsid w:val="009D79E5"/>
    <w:rsid w:val="009E7AED"/>
    <w:rsid w:val="00A17195"/>
    <w:rsid w:val="00A365E5"/>
    <w:rsid w:val="00A6203B"/>
    <w:rsid w:val="00A80FFB"/>
    <w:rsid w:val="00AA273F"/>
    <w:rsid w:val="00AC6EFE"/>
    <w:rsid w:val="00B73AE6"/>
    <w:rsid w:val="00C00A5E"/>
    <w:rsid w:val="00CE15CF"/>
    <w:rsid w:val="00D00C86"/>
    <w:rsid w:val="00D059B6"/>
    <w:rsid w:val="00D1029E"/>
    <w:rsid w:val="00D6504E"/>
    <w:rsid w:val="00D7627B"/>
    <w:rsid w:val="00D77D9C"/>
    <w:rsid w:val="00DC7A5E"/>
    <w:rsid w:val="00E46C5B"/>
    <w:rsid w:val="00E50781"/>
    <w:rsid w:val="00E75D82"/>
    <w:rsid w:val="00E8627F"/>
    <w:rsid w:val="00F07AB5"/>
    <w:rsid w:val="00F52719"/>
    <w:rsid w:val="00F574E4"/>
    <w:rsid w:val="00FE3412"/>
    <w:rsid w:val="04A54DDE"/>
    <w:rsid w:val="060D23DD"/>
    <w:rsid w:val="06201D67"/>
    <w:rsid w:val="077AF5D6"/>
    <w:rsid w:val="098B02D9"/>
    <w:rsid w:val="0BF67D6A"/>
    <w:rsid w:val="0C945850"/>
    <w:rsid w:val="0DBFF8A4"/>
    <w:rsid w:val="0E0D1416"/>
    <w:rsid w:val="0E356C2E"/>
    <w:rsid w:val="0E504C32"/>
    <w:rsid w:val="0E787B3D"/>
    <w:rsid w:val="0F9B909F"/>
    <w:rsid w:val="0FA94F43"/>
    <w:rsid w:val="0FFE3C2D"/>
    <w:rsid w:val="10A818CA"/>
    <w:rsid w:val="126D9995"/>
    <w:rsid w:val="128D4A95"/>
    <w:rsid w:val="134461C3"/>
    <w:rsid w:val="14D65F95"/>
    <w:rsid w:val="14F740F5"/>
    <w:rsid w:val="14FB7E32"/>
    <w:rsid w:val="157D0874"/>
    <w:rsid w:val="15A81ECE"/>
    <w:rsid w:val="16A00A42"/>
    <w:rsid w:val="17550B15"/>
    <w:rsid w:val="1797A8E8"/>
    <w:rsid w:val="17AFCD58"/>
    <w:rsid w:val="17BF9709"/>
    <w:rsid w:val="17DFB82A"/>
    <w:rsid w:val="17F917F2"/>
    <w:rsid w:val="17FF6273"/>
    <w:rsid w:val="19FA3545"/>
    <w:rsid w:val="1A035868"/>
    <w:rsid w:val="1B7F54A3"/>
    <w:rsid w:val="1B7FF535"/>
    <w:rsid w:val="1B907DF0"/>
    <w:rsid w:val="1BBFE1C1"/>
    <w:rsid w:val="1BFDEAE4"/>
    <w:rsid w:val="1BFFE856"/>
    <w:rsid w:val="1CBF97F2"/>
    <w:rsid w:val="1D182F96"/>
    <w:rsid w:val="1D1A536A"/>
    <w:rsid w:val="1DEBDB17"/>
    <w:rsid w:val="1E7EB620"/>
    <w:rsid w:val="1EF7CA78"/>
    <w:rsid w:val="1EFC5D4C"/>
    <w:rsid w:val="1EFF6F72"/>
    <w:rsid w:val="1F25C25A"/>
    <w:rsid w:val="1F465BC5"/>
    <w:rsid w:val="1F5BAC61"/>
    <w:rsid w:val="1F6EF29D"/>
    <w:rsid w:val="1F7F4BF3"/>
    <w:rsid w:val="1FAFF4B3"/>
    <w:rsid w:val="1FB7081D"/>
    <w:rsid w:val="1FBAC58D"/>
    <w:rsid w:val="1FBBF8DB"/>
    <w:rsid w:val="1FD6A300"/>
    <w:rsid w:val="1FD96C40"/>
    <w:rsid w:val="1FFF9FA2"/>
    <w:rsid w:val="208F7C39"/>
    <w:rsid w:val="21627873"/>
    <w:rsid w:val="21A67760"/>
    <w:rsid w:val="222161F8"/>
    <w:rsid w:val="23BF0D43"/>
    <w:rsid w:val="23CC4D16"/>
    <w:rsid w:val="24881C5E"/>
    <w:rsid w:val="256A272A"/>
    <w:rsid w:val="265C58ED"/>
    <w:rsid w:val="2675E140"/>
    <w:rsid w:val="271F938A"/>
    <w:rsid w:val="27E880B4"/>
    <w:rsid w:val="27F26299"/>
    <w:rsid w:val="27F55E0F"/>
    <w:rsid w:val="27FE33CE"/>
    <w:rsid w:val="298E0936"/>
    <w:rsid w:val="2AADC391"/>
    <w:rsid w:val="2AD614A7"/>
    <w:rsid w:val="2ADF707C"/>
    <w:rsid w:val="2B7D0165"/>
    <w:rsid w:val="2BB9C8F2"/>
    <w:rsid w:val="2BD0470D"/>
    <w:rsid w:val="2BFB6E8B"/>
    <w:rsid w:val="2BFFB032"/>
    <w:rsid w:val="2C022F75"/>
    <w:rsid w:val="2C5FE643"/>
    <w:rsid w:val="2C667A3B"/>
    <w:rsid w:val="2CC45737"/>
    <w:rsid w:val="2D213A67"/>
    <w:rsid w:val="2D47353E"/>
    <w:rsid w:val="2DFF5839"/>
    <w:rsid w:val="2E3E806D"/>
    <w:rsid w:val="2EC5BDBD"/>
    <w:rsid w:val="2EEF79C5"/>
    <w:rsid w:val="2EF7EE3A"/>
    <w:rsid w:val="2F4C0476"/>
    <w:rsid w:val="2F6F2DA0"/>
    <w:rsid w:val="2F6F565C"/>
    <w:rsid w:val="2F7FF788"/>
    <w:rsid w:val="2F9B0E34"/>
    <w:rsid w:val="2FB77A4C"/>
    <w:rsid w:val="2FEAA120"/>
    <w:rsid w:val="2FFDCAA5"/>
    <w:rsid w:val="3007760F"/>
    <w:rsid w:val="302E45EC"/>
    <w:rsid w:val="317F7117"/>
    <w:rsid w:val="31B72E5C"/>
    <w:rsid w:val="32186458"/>
    <w:rsid w:val="3239017C"/>
    <w:rsid w:val="32472E6A"/>
    <w:rsid w:val="32FF0317"/>
    <w:rsid w:val="337AE2D6"/>
    <w:rsid w:val="33DEF139"/>
    <w:rsid w:val="33F915CE"/>
    <w:rsid w:val="33F9C19C"/>
    <w:rsid w:val="346DC6E6"/>
    <w:rsid w:val="35C40479"/>
    <w:rsid w:val="35E75334"/>
    <w:rsid w:val="35EB6C31"/>
    <w:rsid w:val="35F7ACF4"/>
    <w:rsid w:val="36B772DB"/>
    <w:rsid w:val="36BDDA7C"/>
    <w:rsid w:val="36F7F178"/>
    <w:rsid w:val="36FDBDE3"/>
    <w:rsid w:val="373DBD37"/>
    <w:rsid w:val="3774DA36"/>
    <w:rsid w:val="377DF0D3"/>
    <w:rsid w:val="3780519E"/>
    <w:rsid w:val="37BFE1FD"/>
    <w:rsid w:val="37EBD977"/>
    <w:rsid w:val="37F73822"/>
    <w:rsid w:val="37FF5767"/>
    <w:rsid w:val="38791C4D"/>
    <w:rsid w:val="38DCE36B"/>
    <w:rsid w:val="397B1CE6"/>
    <w:rsid w:val="39FF7352"/>
    <w:rsid w:val="3A1F7773"/>
    <w:rsid w:val="3A8F174A"/>
    <w:rsid w:val="3ABA224D"/>
    <w:rsid w:val="3B3FC881"/>
    <w:rsid w:val="3B6E5B2D"/>
    <w:rsid w:val="3B7BF8D1"/>
    <w:rsid w:val="3BF3F690"/>
    <w:rsid w:val="3BFFAFAC"/>
    <w:rsid w:val="3C6FA9D3"/>
    <w:rsid w:val="3C7E738D"/>
    <w:rsid w:val="3C9FAAB0"/>
    <w:rsid w:val="3CBF52AA"/>
    <w:rsid w:val="3CCE4B5F"/>
    <w:rsid w:val="3CCF5CD2"/>
    <w:rsid w:val="3D3E76CA"/>
    <w:rsid w:val="3D4A76E1"/>
    <w:rsid w:val="3D6B2B7B"/>
    <w:rsid w:val="3D6F35BF"/>
    <w:rsid w:val="3DBDE794"/>
    <w:rsid w:val="3DBFABC5"/>
    <w:rsid w:val="3DBFC698"/>
    <w:rsid w:val="3DDF4999"/>
    <w:rsid w:val="3DEAAE5D"/>
    <w:rsid w:val="3DFEF73F"/>
    <w:rsid w:val="3E31A9C9"/>
    <w:rsid w:val="3EA0096D"/>
    <w:rsid w:val="3EAA77CB"/>
    <w:rsid w:val="3ECC6910"/>
    <w:rsid w:val="3EDE3B0B"/>
    <w:rsid w:val="3EDF52C5"/>
    <w:rsid w:val="3EDF680B"/>
    <w:rsid w:val="3EEF766D"/>
    <w:rsid w:val="3EF34746"/>
    <w:rsid w:val="3EF91C35"/>
    <w:rsid w:val="3F576BF2"/>
    <w:rsid w:val="3F6AA244"/>
    <w:rsid w:val="3F772D4C"/>
    <w:rsid w:val="3F77813E"/>
    <w:rsid w:val="3F7E6325"/>
    <w:rsid w:val="3F7FFD3F"/>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F4CB3"/>
    <w:rsid w:val="42164AE8"/>
    <w:rsid w:val="441A61D8"/>
    <w:rsid w:val="445D262B"/>
    <w:rsid w:val="44B02E77"/>
    <w:rsid w:val="46ED03CC"/>
    <w:rsid w:val="46FA25B2"/>
    <w:rsid w:val="476F5AB7"/>
    <w:rsid w:val="479B37BF"/>
    <w:rsid w:val="47C114FE"/>
    <w:rsid w:val="47DF0FED"/>
    <w:rsid w:val="47E9A1A0"/>
    <w:rsid w:val="497448F3"/>
    <w:rsid w:val="49BEA124"/>
    <w:rsid w:val="4A4D3D1A"/>
    <w:rsid w:val="4BC349BE"/>
    <w:rsid w:val="4BF55F86"/>
    <w:rsid w:val="4CFB6B2C"/>
    <w:rsid w:val="4D1DB812"/>
    <w:rsid w:val="4D7DD605"/>
    <w:rsid w:val="4DAFC284"/>
    <w:rsid w:val="4DBB3E33"/>
    <w:rsid w:val="4DE3154B"/>
    <w:rsid w:val="4DF5D2BF"/>
    <w:rsid w:val="4E7947F1"/>
    <w:rsid w:val="4ECD7EB5"/>
    <w:rsid w:val="4EDE35AC"/>
    <w:rsid w:val="4F7E3902"/>
    <w:rsid w:val="4F9F214B"/>
    <w:rsid w:val="4FF395E6"/>
    <w:rsid w:val="4FFA569E"/>
    <w:rsid w:val="4FFF7B66"/>
    <w:rsid w:val="4FFFDDC4"/>
    <w:rsid w:val="50695A85"/>
    <w:rsid w:val="515F1481"/>
    <w:rsid w:val="51AC3FF8"/>
    <w:rsid w:val="51BCFBE2"/>
    <w:rsid w:val="51C42588"/>
    <w:rsid w:val="51FF628E"/>
    <w:rsid w:val="5217321C"/>
    <w:rsid w:val="522BBFAA"/>
    <w:rsid w:val="52D06D27"/>
    <w:rsid w:val="52FF8693"/>
    <w:rsid w:val="53401509"/>
    <w:rsid w:val="536F6462"/>
    <w:rsid w:val="53BD2119"/>
    <w:rsid w:val="545000DE"/>
    <w:rsid w:val="5567BD2F"/>
    <w:rsid w:val="557D857A"/>
    <w:rsid w:val="557F84E0"/>
    <w:rsid w:val="55E7D38E"/>
    <w:rsid w:val="55F80356"/>
    <w:rsid w:val="55FF196E"/>
    <w:rsid w:val="56C7BF65"/>
    <w:rsid w:val="56DA22B6"/>
    <w:rsid w:val="56DEF74B"/>
    <w:rsid w:val="56F52AF0"/>
    <w:rsid w:val="575DDB48"/>
    <w:rsid w:val="57A782E9"/>
    <w:rsid w:val="57BD2EED"/>
    <w:rsid w:val="57F758DB"/>
    <w:rsid w:val="57FF3DFF"/>
    <w:rsid w:val="57FFB7BC"/>
    <w:rsid w:val="591F781C"/>
    <w:rsid w:val="592D3CE7"/>
    <w:rsid w:val="593739B8"/>
    <w:rsid w:val="595E7097"/>
    <w:rsid w:val="5979D25B"/>
    <w:rsid w:val="59DFFD93"/>
    <w:rsid w:val="59F00968"/>
    <w:rsid w:val="5A2A3041"/>
    <w:rsid w:val="5A2E2673"/>
    <w:rsid w:val="5A934FE4"/>
    <w:rsid w:val="5ABB1050"/>
    <w:rsid w:val="5AF93469"/>
    <w:rsid w:val="5B5D2F92"/>
    <w:rsid w:val="5B7DDC28"/>
    <w:rsid w:val="5B7F624A"/>
    <w:rsid w:val="5BA40562"/>
    <w:rsid w:val="5BE72AE1"/>
    <w:rsid w:val="5BEB75A4"/>
    <w:rsid w:val="5BFFD5F5"/>
    <w:rsid w:val="5C7A68E1"/>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B46CC"/>
    <w:rsid w:val="5EFD63A1"/>
    <w:rsid w:val="5F2D046E"/>
    <w:rsid w:val="5F3EE51C"/>
    <w:rsid w:val="5F4E1719"/>
    <w:rsid w:val="5F4ED10A"/>
    <w:rsid w:val="5F585836"/>
    <w:rsid w:val="5F622E52"/>
    <w:rsid w:val="5F7D5BE8"/>
    <w:rsid w:val="5F7F3DD2"/>
    <w:rsid w:val="5F7F49C8"/>
    <w:rsid w:val="5FDF10FF"/>
    <w:rsid w:val="5FDFE6D0"/>
    <w:rsid w:val="5FED422E"/>
    <w:rsid w:val="5FF6893A"/>
    <w:rsid w:val="5FF8AACB"/>
    <w:rsid w:val="5FFB4E30"/>
    <w:rsid w:val="5FFB4F3D"/>
    <w:rsid w:val="5FFB4F7C"/>
    <w:rsid w:val="5FFD8CB0"/>
    <w:rsid w:val="5FFF5037"/>
    <w:rsid w:val="5FFFE862"/>
    <w:rsid w:val="60235730"/>
    <w:rsid w:val="60782256"/>
    <w:rsid w:val="60A87AC0"/>
    <w:rsid w:val="61FE736A"/>
    <w:rsid w:val="61FF5178"/>
    <w:rsid w:val="62B6657B"/>
    <w:rsid w:val="62BD4574"/>
    <w:rsid w:val="63275C4B"/>
    <w:rsid w:val="63B63069"/>
    <w:rsid w:val="64003139"/>
    <w:rsid w:val="65655C60"/>
    <w:rsid w:val="6593F782"/>
    <w:rsid w:val="65BE74B1"/>
    <w:rsid w:val="65FD1E19"/>
    <w:rsid w:val="65FE0871"/>
    <w:rsid w:val="6609095A"/>
    <w:rsid w:val="66E4231F"/>
    <w:rsid w:val="66E7865B"/>
    <w:rsid w:val="66F7B9BD"/>
    <w:rsid w:val="66FF70F4"/>
    <w:rsid w:val="676B1D9F"/>
    <w:rsid w:val="67757A6C"/>
    <w:rsid w:val="67CD7F64"/>
    <w:rsid w:val="67E75822"/>
    <w:rsid w:val="67FBCA81"/>
    <w:rsid w:val="67FEC540"/>
    <w:rsid w:val="67FF8842"/>
    <w:rsid w:val="68A613C0"/>
    <w:rsid w:val="69114AB7"/>
    <w:rsid w:val="692A7449"/>
    <w:rsid w:val="6AF80857"/>
    <w:rsid w:val="6B0F7019"/>
    <w:rsid w:val="6B631502"/>
    <w:rsid w:val="6B687273"/>
    <w:rsid w:val="6B7DB2B6"/>
    <w:rsid w:val="6BA60BF0"/>
    <w:rsid w:val="6BAD01AB"/>
    <w:rsid w:val="6BB585A9"/>
    <w:rsid w:val="6BBB65E2"/>
    <w:rsid w:val="6BEC1818"/>
    <w:rsid w:val="6BEEC337"/>
    <w:rsid w:val="6BF71DDA"/>
    <w:rsid w:val="6BFB3942"/>
    <w:rsid w:val="6BFDD94E"/>
    <w:rsid w:val="6BFE6227"/>
    <w:rsid w:val="6BFF005A"/>
    <w:rsid w:val="6BFF12B7"/>
    <w:rsid w:val="6C1FE371"/>
    <w:rsid w:val="6C7B0821"/>
    <w:rsid w:val="6CF9A775"/>
    <w:rsid w:val="6D7809CD"/>
    <w:rsid w:val="6DBDB722"/>
    <w:rsid w:val="6DDFE8A4"/>
    <w:rsid w:val="6DF5168E"/>
    <w:rsid w:val="6DFF2102"/>
    <w:rsid w:val="6E6B3D34"/>
    <w:rsid w:val="6EAF2D51"/>
    <w:rsid w:val="6EB255EB"/>
    <w:rsid w:val="6EFDCD2D"/>
    <w:rsid w:val="6EFF612F"/>
    <w:rsid w:val="6F1F37FC"/>
    <w:rsid w:val="6F59F9E4"/>
    <w:rsid w:val="6F5FAB1B"/>
    <w:rsid w:val="6F8E58D6"/>
    <w:rsid w:val="6FA60BC0"/>
    <w:rsid w:val="6FB86FC2"/>
    <w:rsid w:val="6FD5E567"/>
    <w:rsid w:val="6FDBF1A1"/>
    <w:rsid w:val="6FDCF403"/>
    <w:rsid w:val="6FE6ECA6"/>
    <w:rsid w:val="6FEC0EF8"/>
    <w:rsid w:val="6FEE3D9A"/>
    <w:rsid w:val="6FEF3E9F"/>
    <w:rsid w:val="6FFD0C97"/>
    <w:rsid w:val="6FFECEB9"/>
    <w:rsid w:val="6FFF08FD"/>
    <w:rsid w:val="6FFF45DC"/>
    <w:rsid w:val="713F17D9"/>
    <w:rsid w:val="71AA1E67"/>
    <w:rsid w:val="71BF5DB7"/>
    <w:rsid w:val="728903FA"/>
    <w:rsid w:val="72BD5FD5"/>
    <w:rsid w:val="72BF09DC"/>
    <w:rsid w:val="72EB5790"/>
    <w:rsid w:val="72F3DFB7"/>
    <w:rsid w:val="733EE3F5"/>
    <w:rsid w:val="735EF94D"/>
    <w:rsid w:val="735F9F05"/>
    <w:rsid w:val="737B2761"/>
    <w:rsid w:val="73AF6EDB"/>
    <w:rsid w:val="73B384CE"/>
    <w:rsid w:val="73DF4221"/>
    <w:rsid w:val="73F4BBD3"/>
    <w:rsid w:val="73F5007A"/>
    <w:rsid w:val="73FEB008"/>
    <w:rsid w:val="73FF3C21"/>
    <w:rsid w:val="74A11942"/>
    <w:rsid w:val="74AE9EF4"/>
    <w:rsid w:val="74FE88D1"/>
    <w:rsid w:val="757B8C15"/>
    <w:rsid w:val="75B556EC"/>
    <w:rsid w:val="75B7E9C3"/>
    <w:rsid w:val="75DE6D1A"/>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BF7E56"/>
    <w:rsid w:val="77C57B61"/>
    <w:rsid w:val="77CB4C74"/>
    <w:rsid w:val="77CFED9C"/>
    <w:rsid w:val="77DFC49B"/>
    <w:rsid w:val="77DFE8D3"/>
    <w:rsid w:val="77DFF2A1"/>
    <w:rsid w:val="77E6C2A5"/>
    <w:rsid w:val="77EF7EB5"/>
    <w:rsid w:val="77F79727"/>
    <w:rsid w:val="77F93DFF"/>
    <w:rsid w:val="77FC164C"/>
    <w:rsid w:val="77FD6ECE"/>
    <w:rsid w:val="77FF00E7"/>
    <w:rsid w:val="77FF90F0"/>
    <w:rsid w:val="77FFD954"/>
    <w:rsid w:val="79526DB8"/>
    <w:rsid w:val="7972DF47"/>
    <w:rsid w:val="797BCC08"/>
    <w:rsid w:val="799E691A"/>
    <w:rsid w:val="79EF2068"/>
    <w:rsid w:val="79EFC2ED"/>
    <w:rsid w:val="79FF532C"/>
    <w:rsid w:val="7A3EA76F"/>
    <w:rsid w:val="7A6BC49B"/>
    <w:rsid w:val="7AF1A2F4"/>
    <w:rsid w:val="7B1DA959"/>
    <w:rsid w:val="7B4C1BE3"/>
    <w:rsid w:val="7B6F15DA"/>
    <w:rsid w:val="7B755887"/>
    <w:rsid w:val="7B770434"/>
    <w:rsid w:val="7B7E4325"/>
    <w:rsid w:val="7B9B4F39"/>
    <w:rsid w:val="7B9BD476"/>
    <w:rsid w:val="7B9E4B6E"/>
    <w:rsid w:val="7BAFAC10"/>
    <w:rsid w:val="7BD4FE36"/>
    <w:rsid w:val="7BE865F2"/>
    <w:rsid w:val="7BEB6994"/>
    <w:rsid w:val="7BF2742E"/>
    <w:rsid w:val="7BF33EBA"/>
    <w:rsid w:val="7BF542A0"/>
    <w:rsid w:val="7BF73396"/>
    <w:rsid w:val="7BFBC874"/>
    <w:rsid w:val="7BFE24D0"/>
    <w:rsid w:val="7BFE7EFB"/>
    <w:rsid w:val="7BFFCB3C"/>
    <w:rsid w:val="7C6BE0FE"/>
    <w:rsid w:val="7C7531B8"/>
    <w:rsid w:val="7C7B6AC3"/>
    <w:rsid w:val="7C7BA9C8"/>
    <w:rsid w:val="7C9BD21E"/>
    <w:rsid w:val="7CA13F21"/>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EFD2D8"/>
    <w:rsid w:val="7DF2C0B3"/>
    <w:rsid w:val="7DF49A4E"/>
    <w:rsid w:val="7DF65F5D"/>
    <w:rsid w:val="7DF74A7A"/>
    <w:rsid w:val="7DFB68E7"/>
    <w:rsid w:val="7DFBCA38"/>
    <w:rsid w:val="7DFC33CF"/>
    <w:rsid w:val="7DFE35DE"/>
    <w:rsid w:val="7DFEBE00"/>
    <w:rsid w:val="7DFF1BF9"/>
    <w:rsid w:val="7E396F10"/>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668EF"/>
    <w:rsid w:val="7F77536D"/>
    <w:rsid w:val="7F7A3E65"/>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E7E07"/>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73FEF8F"/>
    <w:rsid w:val="888FAC59"/>
    <w:rsid w:val="88EF3050"/>
    <w:rsid w:val="8BF793E2"/>
    <w:rsid w:val="8CDD2D42"/>
    <w:rsid w:val="8DDFC2B8"/>
    <w:rsid w:val="8EFD6DDD"/>
    <w:rsid w:val="8EFDF1F3"/>
    <w:rsid w:val="8F1BA822"/>
    <w:rsid w:val="8FB9DA41"/>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C73913"/>
    <w:rsid w:val="B7EBF03A"/>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DFD680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11EF"/>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AC261A-684E-4005-AD1D-ACBF9466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spacing w:line="360" w:lineRule="auto"/>
      <w:jc w:val="center"/>
      <w:outlineLvl w:val="1"/>
    </w:pPr>
    <w:rPr>
      <w:rFonts w:ascii="黑体" w:hAnsi="宋体" w:cs="Arial"/>
      <w:sz w:val="28"/>
      <w:szCs w:val="21"/>
    </w:rPr>
  </w:style>
  <w:style w:type="paragraph" w:styleId="3">
    <w:name w:val="heading 3"/>
    <w:basedOn w:val="4"/>
    <w:next w:val="a"/>
    <w:qFormat/>
    <w:pPr>
      <w:spacing w:before="260" w:after="260" w:line="416" w:lineRule="auto"/>
      <w:outlineLvl w:val="2"/>
    </w:pPr>
    <w:rPr>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nhideWhenUsed/>
    <w:qFormat/>
    <w:pPr>
      <w:spacing w:after="120"/>
    </w:pPr>
  </w:style>
  <w:style w:type="paragraph" w:styleId="a4">
    <w:name w:val="Title"/>
    <w:basedOn w:val="a"/>
    <w:next w:val="a"/>
    <w:qFormat/>
    <w:pPr>
      <w:spacing w:before="240" w:after="60"/>
      <w:jc w:val="center"/>
      <w:outlineLvl w:val="0"/>
    </w:pPr>
    <w:rPr>
      <w:rFonts w:ascii="Arial" w:eastAsia="隶书" w:hAnsi="Arial"/>
      <w:b/>
      <w:bCs/>
      <w:sz w:val="32"/>
      <w:szCs w:val="32"/>
    </w:rPr>
  </w:style>
  <w:style w:type="paragraph" w:styleId="a5">
    <w:name w:val="annotation text"/>
    <w:basedOn w:val="a"/>
    <w:link w:val="Char0"/>
    <w:unhideWhenUsed/>
    <w:qFormat/>
    <w:pPr>
      <w:jc w:val="left"/>
    </w:pPr>
    <w:rPr>
      <w:kern w:val="0"/>
      <w:sz w:val="20"/>
    </w:rPr>
  </w:style>
  <w:style w:type="paragraph" w:styleId="a6">
    <w:name w:val="Body Text Indent"/>
    <w:basedOn w:val="a"/>
    <w:qFormat/>
    <w:pPr>
      <w:spacing w:after="120"/>
      <w:ind w:leftChars="200" w:left="420"/>
    </w:pPr>
  </w:style>
  <w:style w:type="paragraph" w:styleId="a7">
    <w:name w:val="Plain Text"/>
    <w:basedOn w:val="a"/>
    <w:next w:val="Default"/>
    <w:qFormat/>
    <w:rPr>
      <w:rFonts w:ascii="宋体" w:hAnsi="Courier New"/>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8">
    <w:name w:val="Balloon Text"/>
    <w:basedOn w:val="a"/>
    <w:link w:val="Char1"/>
    <w:qFormat/>
    <w:rPr>
      <w:sz w:val="18"/>
      <w:szCs w:val="18"/>
    </w:rPr>
  </w:style>
  <w:style w:type="paragraph" w:styleId="a9">
    <w:name w:val="footer"/>
    <w:basedOn w:val="a"/>
    <w:uiPriority w:val="99"/>
    <w:unhideWhenUsed/>
    <w:qFormat/>
    <w:pPr>
      <w:tabs>
        <w:tab w:val="center" w:pos="4153"/>
        <w:tab w:val="right" w:pos="8306"/>
      </w:tabs>
      <w:snapToGrid w:val="0"/>
      <w:jc w:val="left"/>
    </w:pPr>
    <w:rPr>
      <w:kern w:val="0"/>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link w:val="Char3"/>
    <w:qFormat/>
    <w:rPr>
      <w:b/>
      <w:bCs/>
      <w:kern w:val="2"/>
      <w:sz w:val="21"/>
    </w:rPr>
  </w:style>
  <w:style w:type="paragraph" w:styleId="ad">
    <w:name w:val="Body Text First Indent"/>
    <w:basedOn w:val="a0"/>
    <w:qFormat/>
    <w:pPr>
      <w:ind w:firstLineChars="100" w:firstLine="420"/>
    </w:pPr>
  </w:style>
  <w:style w:type="paragraph" w:styleId="20">
    <w:name w:val="Body Text First Indent 2"/>
    <w:basedOn w:val="a6"/>
    <w:qFormat/>
    <w:pPr>
      <w:spacing w:after="160" w:line="360" w:lineRule="auto"/>
      <w:ind w:firstLineChars="200" w:firstLine="480"/>
    </w:pPr>
    <w:rPr>
      <w:kern w:val="0"/>
      <w:sz w:val="24"/>
    </w:rPr>
  </w:style>
  <w:style w:type="character" w:styleId="ae">
    <w:name w:val="page number"/>
    <w:qFormat/>
  </w:style>
  <w:style w:type="character" w:styleId="af">
    <w:name w:val="Emphasis"/>
    <w:basedOn w:val="a1"/>
    <w:qFormat/>
    <w:rPr>
      <w:i/>
    </w:rPr>
  </w:style>
  <w:style w:type="character" w:styleId="af0">
    <w:name w:val="annotation reference"/>
    <w:unhideWhenUsed/>
    <w:qFormat/>
    <w:rPr>
      <w:sz w:val="21"/>
      <w:szCs w:val="21"/>
    </w:rPr>
  </w:style>
  <w:style w:type="paragraph" w:customStyle="1" w:styleId="af1">
    <w:name w:val="文档正文"/>
    <w:basedOn w:val="a"/>
    <w:uiPriority w:val="99"/>
    <w:qFormat/>
    <w:pPr>
      <w:adjustRightInd w:val="0"/>
      <w:spacing w:line="480" w:lineRule="atLeast"/>
      <w:ind w:firstLineChars="200" w:firstLine="567"/>
      <w:textAlignment w:val="baseline"/>
    </w:pPr>
    <w:rPr>
      <w:rFonts w:ascii="长城仿宋" w:hAnsi="Calibri"/>
      <w:kern w:val="0"/>
      <w:szCs w:val="20"/>
    </w:rPr>
  </w:style>
  <w:style w:type="paragraph" w:customStyle="1" w:styleId="21">
    <w:name w:val="列出段落2"/>
    <w:basedOn w:val="a"/>
    <w:uiPriority w:val="34"/>
    <w:qFormat/>
    <w:pPr>
      <w:ind w:firstLineChars="200" w:firstLine="420"/>
    </w:pPr>
  </w:style>
  <w:style w:type="paragraph" w:customStyle="1" w:styleId="TableParagraph">
    <w:name w:val="Table Paragraph"/>
    <w:basedOn w:val="a"/>
    <w:qFormat/>
    <w:pPr>
      <w:autoSpaceDE w:val="0"/>
      <w:autoSpaceDN w:val="0"/>
      <w:jc w:val="left"/>
    </w:pPr>
    <w:rPr>
      <w:rFonts w:ascii="宋体" w:hAnsi="宋体" w:cs="宋体"/>
      <w:kern w:val="0"/>
      <w:sz w:val="22"/>
      <w:szCs w:val="22"/>
    </w:rPr>
  </w:style>
  <w:style w:type="paragraph" w:customStyle="1" w:styleId="x-scope">
    <w:name w:val="x-scope"/>
    <w:basedOn w:val="a"/>
    <w:qFormat/>
    <w:pPr>
      <w:widowControl/>
      <w:spacing w:before="100" w:beforeAutospacing="1" w:after="100" w:afterAutospacing="1"/>
      <w:jc w:val="left"/>
    </w:pPr>
    <w:rPr>
      <w:rFonts w:ascii="宋体" w:hAnsi="宋体" w:cs="宋体"/>
      <w:kern w:val="0"/>
      <w:sz w:val="24"/>
    </w:rPr>
  </w:style>
  <w:style w:type="character" w:customStyle="1" w:styleId="qowt-font5-gb2312">
    <w:name w:val="qowt-font5-gb2312"/>
    <w:qFormat/>
  </w:style>
  <w:style w:type="character" w:customStyle="1" w:styleId="Char1">
    <w:name w:val="批注框文本 Char"/>
    <w:basedOn w:val="a1"/>
    <w:link w:val="a8"/>
    <w:qFormat/>
    <w:rPr>
      <w:kern w:val="2"/>
      <w:sz w:val="18"/>
      <w:szCs w:val="18"/>
    </w:rPr>
  </w:style>
  <w:style w:type="character" w:customStyle="1" w:styleId="Char2">
    <w:name w:val="页眉 Char"/>
    <w:basedOn w:val="a1"/>
    <w:link w:val="aa"/>
    <w:qFormat/>
    <w:rPr>
      <w:kern w:val="2"/>
      <w:sz w:val="18"/>
      <w:szCs w:val="18"/>
    </w:rPr>
  </w:style>
  <w:style w:type="character" w:customStyle="1" w:styleId="Char0">
    <w:name w:val="批注文字 Char"/>
    <w:basedOn w:val="a1"/>
    <w:link w:val="a5"/>
    <w:qFormat/>
    <w:rPr>
      <w:szCs w:val="24"/>
    </w:rPr>
  </w:style>
  <w:style w:type="character" w:customStyle="1" w:styleId="Char3">
    <w:name w:val="批注主题 Char"/>
    <w:basedOn w:val="Char0"/>
    <w:link w:val="ac"/>
    <w:qFormat/>
    <w:rPr>
      <w:b/>
      <w:bCs/>
      <w:kern w:val="2"/>
      <w:sz w:val="21"/>
      <w:szCs w:val="24"/>
    </w:rPr>
  </w:style>
  <w:style w:type="paragraph" w:customStyle="1" w:styleId="msolistparagraph0">
    <w:name w:val="msolistparagraph"/>
    <w:basedOn w:val="a"/>
    <w:qFormat/>
    <w:pPr>
      <w:ind w:firstLineChars="200" w:firstLine="420"/>
    </w:pPr>
  </w:style>
  <w:style w:type="character" w:customStyle="1" w:styleId="Char">
    <w:name w:val="正文文本 Char"/>
    <w:basedOn w:val="a1"/>
    <w:link w:val="a0"/>
    <w:qFormat/>
    <w:rPr>
      <w:kern w:val="2"/>
      <w:sz w:val="21"/>
      <w:szCs w:val="24"/>
    </w:rPr>
  </w:style>
  <w:style w:type="paragraph" w:customStyle="1" w:styleId="10">
    <w:name w:val="列出段落1"/>
    <w:basedOn w:val="a"/>
    <w:qFormat/>
    <w:pPr>
      <w:ind w:firstLineChars="200" w:firstLine="420"/>
    </w:pPr>
  </w:style>
  <w:style w:type="paragraph" w:customStyle="1" w:styleId="11">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30">
    <w:name w:val="修订3"/>
    <w:hidden/>
    <w:uiPriority w:val="99"/>
    <w:semiHidden/>
    <w:qFormat/>
    <w:rPr>
      <w:kern w:val="2"/>
      <w:sz w:val="21"/>
      <w:szCs w:val="24"/>
    </w:rPr>
  </w:style>
  <w:style w:type="paragraph" w:customStyle="1" w:styleId="D">
    <w:name w:val="D:正文"/>
    <w:qFormat/>
    <w:pPr>
      <w:widowControl w:val="0"/>
      <w:spacing w:line="560" w:lineRule="exact"/>
      <w:ind w:firstLineChars="200" w:firstLine="420"/>
      <w:jc w:val="both"/>
    </w:pPr>
    <w:rPr>
      <w:rFonts w:ascii="宋体" w:eastAsia="等线" w:hAnsi="宋体" w:cs="宋体" w:hint="eastAsia"/>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6396</Words>
  <Characters>36463</Characters>
  <Application>Microsoft Office Word</Application>
  <DocSecurity>0</DocSecurity>
  <Lines>303</Lines>
  <Paragraphs>85</Paragraphs>
  <ScaleCrop>false</ScaleCrop>
  <Company/>
  <LinksUpToDate>false</LinksUpToDate>
  <CharactersWithSpaces>42774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黄雅静</dc:creator>
  <cp:lastModifiedBy>深资集团-黎工</cp:lastModifiedBy>
  <cp:revision>2</cp:revision>
  <cp:lastPrinted>2023-04-25T08:51:00Z</cp:lastPrinted>
  <dcterms:created xsi:type="dcterms:W3CDTF">2023-08-11T05:00:00Z</dcterms:created>
  <dcterms:modified xsi:type="dcterms:W3CDTF">2023-08-11T05:00:00Z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CE501F7CE3634A579EA06A325905C973_13</vt:lpwstr>
  </property>
</Properties>
</file>