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97" w:rsidRPr="00D6515C" w:rsidRDefault="00A67E97" w:rsidP="00A67E97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D6515C">
        <w:rPr>
          <w:rFonts w:ascii="仿宋_GB2312" w:eastAsia="仿宋_GB2312" w:hAnsi="仿宋" w:hint="eastAsia"/>
          <w:sz w:val="32"/>
          <w:szCs w:val="32"/>
        </w:rPr>
        <w:t>附件2</w:t>
      </w:r>
    </w:p>
    <w:p w:rsidR="00A67E97" w:rsidRPr="00A203B0" w:rsidRDefault="00A67E97" w:rsidP="00A67E97">
      <w:pPr>
        <w:spacing w:line="580" w:lineRule="exact"/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 w:rsidRPr="00A203B0">
        <w:rPr>
          <w:rFonts w:ascii="宋体" w:hAnsi="宋体" w:hint="eastAsia"/>
          <w:b/>
          <w:sz w:val="44"/>
          <w:szCs w:val="44"/>
        </w:rPr>
        <w:t>前海深港现代服务业合作区企业所得税</w:t>
      </w:r>
    </w:p>
    <w:p w:rsidR="00A67E97" w:rsidRPr="00A203B0" w:rsidRDefault="00A67E97" w:rsidP="00A67E97">
      <w:pPr>
        <w:spacing w:line="580" w:lineRule="exact"/>
        <w:jc w:val="center"/>
        <w:rPr>
          <w:rFonts w:ascii="宋体" w:hAnsi="宋体" w:hint="eastAsia"/>
          <w:b/>
          <w:sz w:val="44"/>
          <w:szCs w:val="44"/>
        </w:rPr>
      </w:pPr>
      <w:r w:rsidRPr="00A203B0">
        <w:rPr>
          <w:rFonts w:ascii="宋体" w:hAnsi="宋体" w:hint="eastAsia"/>
          <w:b/>
          <w:sz w:val="44"/>
          <w:szCs w:val="44"/>
        </w:rPr>
        <w:t>优惠目录</w:t>
      </w:r>
    </w:p>
    <w:bookmarkEnd w:id="0"/>
    <w:p w:rsidR="00A67E97" w:rsidRPr="00A203B0" w:rsidRDefault="00A67E97" w:rsidP="00A67E97">
      <w:pPr>
        <w:spacing w:line="58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A67E97" w:rsidRPr="00751414" w:rsidRDefault="00A67E97" w:rsidP="00A67E97">
      <w:pPr>
        <w:spacing w:line="58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751414">
        <w:rPr>
          <w:rFonts w:ascii="黑体" w:eastAsia="黑体" w:hAnsi="黑体" w:hint="eastAsia"/>
          <w:sz w:val="32"/>
          <w:szCs w:val="32"/>
        </w:rPr>
        <w:t>一、现代物流业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1.供应</w:t>
      </w:r>
      <w:proofErr w:type="gramStart"/>
      <w:r>
        <w:rPr>
          <w:rFonts w:ascii="仿宋_GB2312" w:eastAsia="仿宋_GB2312" w:hint="eastAsia"/>
          <w:sz w:val="32"/>
          <w:szCs w:val="32"/>
        </w:rPr>
        <w:t>链解决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方案设计、订单管理与执行、虚拟生产、信息管理、资金管理、咨询服务等供应链管理服务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2.在岸、离岸的物流外包服务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3.现代物流技术与物流公共服务系统的开发及运营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4.第三方物流的结算和管理</w:t>
      </w:r>
    </w:p>
    <w:p w:rsidR="00A67E97" w:rsidRPr="00751414" w:rsidRDefault="00A67E97" w:rsidP="00A67E97">
      <w:pPr>
        <w:spacing w:line="58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751414">
        <w:rPr>
          <w:rFonts w:ascii="黑体" w:eastAsia="黑体" w:hAnsi="黑体" w:hint="eastAsia"/>
          <w:sz w:val="32"/>
          <w:szCs w:val="32"/>
        </w:rPr>
        <w:t xml:space="preserve">二、信息服务业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1.电信增值业务应用系统开发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2.电子认证、电子商务、电子政务技术研发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3.信息安全技术研发服务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4.数据挖掘、数据分析、数据服务及数字化资源开发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5.新一代移动通信网，基于IPv6 的下一代互联网技术研发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6.卫星通信技术研发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7.通用软件、行业应用软件、嵌入式软件的研发与服务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8.云计算、物联网、高可信计算、智能网络、大数据等技术研发与服务</w:t>
      </w:r>
    </w:p>
    <w:p w:rsidR="00A67E97" w:rsidRPr="00751414" w:rsidRDefault="00A67E97" w:rsidP="00A67E97">
      <w:pPr>
        <w:spacing w:line="58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751414">
        <w:rPr>
          <w:rFonts w:ascii="黑体" w:eastAsia="黑体" w:hAnsi="黑体" w:hint="eastAsia"/>
          <w:sz w:val="32"/>
          <w:szCs w:val="32"/>
        </w:rPr>
        <w:t>三、科技服务业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1.新能源、新材料、生物医药、低碳环保等各行业专业科技服务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2.基因测序、干细胞、功能蛋白、生命健康等新兴科学技术研发与服务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3.新能源电池、三维立体显示和打印技术研发与服务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4.信息技术外包、业务流程外包、知识流程外包等技术先进型服务</w:t>
      </w:r>
    </w:p>
    <w:p w:rsidR="00A67E97" w:rsidRPr="00751414" w:rsidRDefault="00A67E97" w:rsidP="00A67E97">
      <w:pPr>
        <w:spacing w:line="58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751414">
        <w:rPr>
          <w:rFonts w:ascii="黑体" w:eastAsia="黑体" w:hAnsi="黑体" w:hint="eastAsia"/>
          <w:sz w:val="32"/>
          <w:szCs w:val="32"/>
        </w:rPr>
        <w:t xml:space="preserve">四、文化创意产业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1.平面设计、包装设计、广告设计、室内设计、景观设计、工业设计、服装设计等创意设计服务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2.文化信息资源开发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3.网络视听节目技术研发与服务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proofErr w:type="gramStart"/>
      <w:r>
        <w:rPr>
          <w:rFonts w:ascii="仿宋_GB2312" w:eastAsia="仿宋_GB2312" w:hint="eastAsia"/>
          <w:sz w:val="32"/>
          <w:szCs w:val="32"/>
        </w:rPr>
        <w:t>动漫及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网络游戏研发与创作 </w:t>
      </w:r>
    </w:p>
    <w:p w:rsidR="00A67E97" w:rsidRDefault="00A67E97" w:rsidP="00A67E9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5.新媒体技术的研发与服务</w:t>
      </w:r>
    </w:p>
    <w:p w:rsidR="005242F7" w:rsidRPr="00A67E97" w:rsidRDefault="005242F7" w:rsidP="00A67E97"/>
    <w:sectPr w:rsidR="005242F7" w:rsidRPr="00A67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FF"/>
    <w:rsid w:val="005242F7"/>
    <w:rsid w:val="006270FF"/>
    <w:rsid w:val="00A67E97"/>
    <w:rsid w:val="00FC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>trs.com.cn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trs</dc:creator>
  <cp:lastModifiedBy>trs</cp:lastModifiedBy>
  <cp:revision>2</cp:revision>
  <dcterms:created xsi:type="dcterms:W3CDTF">2014-07-03T09:45:00Z</dcterms:created>
  <dcterms:modified xsi:type="dcterms:W3CDTF">2014-07-03T09:45:00Z</dcterms:modified>
</cp:coreProperties>
</file>