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附件3</w:t>
      </w:r>
    </w:p>
    <w:p>
      <w:pPr>
        <w:jc w:val="center"/>
        <w:rPr>
          <w:rFonts w:hint="default" w:ascii="Times New Roman" w:hAnsi="Times New Roman" w:eastAsia="方正小标宋简体" w:cs="Times New Roman"/>
          <w:sz w:val="22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外资企业设立、增资情况表</w:t>
      </w:r>
      <w:r>
        <w:rPr>
          <w:rFonts w:hint="default" w:ascii="Times New Roman" w:hAnsi="Times New Roman" w:eastAsia="方正小标宋简体" w:cs="Times New Roman"/>
          <w:sz w:val="22"/>
        </w:rPr>
        <w:t>（单位：万美元）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899"/>
        <w:gridCol w:w="1791"/>
        <w:gridCol w:w="1800"/>
        <w:gridCol w:w="1575"/>
        <w:gridCol w:w="2070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设立、增资金额（外商出资部分）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市场监管部门登记时间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实际出资金额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实际出资时间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（FDI到账日）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出资方式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验资报告编号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例1：***公司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2000万美元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20**年*月*日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1500万美元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20**年*月*日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现金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***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500万美元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20**年*月*日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利润转增资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***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例2:***公司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500万美元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20**年*月*日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700万美元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20**年*月*日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现金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***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其中200万出资用于补足上一期增资款项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备注：1.如企业实际出资分期投入，应分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Cs w:val="21"/>
        </w:rPr>
        <w:t>期填写。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630" w:firstLineChars="300"/>
        <w:textAlignment w:val="auto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2.</w:t>
      </w:r>
      <w:r>
        <w:rPr>
          <w:rFonts w:hint="default" w:ascii="Times New Roman" w:hAnsi="Times New Roman" w:eastAsia="仿宋_GB2312" w:cs="Times New Roman"/>
          <w:b/>
          <w:bCs/>
          <w:szCs w:val="21"/>
        </w:rPr>
        <w:t>填写金额时，注意填写金额以万元为单位，不保留小数点，四舍五</w:t>
      </w:r>
      <w:r>
        <w:rPr>
          <w:rFonts w:hint="default" w:ascii="Times New Roman" w:hAnsi="Times New Roman" w:eastAsia="仿宋_GB2312" w:cs="Times New Roman"/>
          <w:b/>
          <w:bCs/>
          <w:szCs w:val="21"/>
          <w:u w:val="single"/>
        </w:rPr>
        <w:t>不</w:t>
      </w:r>
      <w:r>
        <w:rPr>
          <w:rFonts w:hint="default" w:ascii="Times New Roman" w:hAnsi="Times New Roman" w:eastAsia="仿宋_GB2312" w:cs="Times New Roman"/>
          <w:b/>
          <w:bCs/>
          <w:szCs w:val="21"/>
        </w:rPr>
        <w:t>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 xml:space="preserve">      3.如企业实际出资的其中一部分为补足上一期的款项，请在备注中说明。</w:t>
      </w:r>
    </w:p>
    <w:p>
      <w:pPr>
        <w:pStyle w:val="2"/>
        <w:spacing w:line="360" w:lineRule="auto"/>
      </w:pPr>
      <w:r>
        <w:rPr>
          <w:rFonts w:hint="default" w:ascii="Times New Roman" w:hAnsi="Times New Roman" w:eastAsia="仿宋_GB2312" w:cs="Times New Roman"/>
          <w:szCs w:val="21"/>
        </w:rPr>
        <w:t xml:space="preserve">   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Cs w:val="21"/>
        </w:rPr>
        <w:t xml:space="preserve"> 4.如企业出资方式为资本公积转增资、利润转增资等方式，请在出资方式中说明。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F47BC"/>
    <w:rsid w:val="3C7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2023-06-13T01:29:00Z</dcterms:created>
  <dc:creator>黎俊</dc:creator>
  <cp:lastModifiedBy>黎俊</cp:lastModifiedBy>
  <dcterms:modified xsi:type="dcterms:W3CDTF">2023-06-13T01:30:48Z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