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6" w:rsidRDefault="00800329" w:rsidP="002A62A2">
      <w:pPr>
        <w:spacing w:after="240"/>
        <w:rPr>
          <w:rFonts w:ascii="Times New Roman" w:eastAsia="仿宋" w:hAnsi="Times New Roman"/>
          <w:b/>
          <w:sz w:val="30"/>
          <w:szCs w:val="30"/>
        </w:rPr>
      </w:pPr>
      <w:r w:rsidRPr="005E72B1">
        <w:rPr>
          <w:rFonts w:ascii="Times New Roman" w:eastAsia="仿宋" w:hAnsi="仿宋"/>
          <w:sz w:val="30"/>
          <w:szCs w:val="30"/>
        </w:rPr>
        <w:t>附件</w:t>
      </w:r>
      <w:r w:rsidR="00807B4E">
        <w:rPr>
          <w:rFonts w:ascii="Times New Roman" w:eastAsia="仿宋" w:hAnsi="Times New Roman" w:hint="eastAsia"/>
          <w:sz w:val="30"/>
          <w:szCs w:val="30"/>
        </w:rPr>
        <w:t>3</w:t>
      </w:r>
      <w:r w:rsidRPr="005E72B1">
        <w:rPr>
          <w:rFonts w:ascii="Times New Roman" w:eastAsia="仿宋" w:hAnsi="仿宋"/>
          <w:sz w:val="30"/>
          <w:szCs w:val="30"/>
        </w:rPr>
        <w:t>：</w:t>
      </w:r>
      <w:r w:rsidR="002A62A2">
        <w:rPr>
          <w:rFonts w:ascii="Times New Roman" w:eastAsia="仿宋" w:hAnsi="Times New Roman"/>
          <w:b/>
          <w:sz w:val="30"/>
          <w:szCs w:val="30"/>
        </w:rPr>
        <w:t xml:space="preserve">                </w:t>
      </w:r>
      <w:r w:rsidR="002A62A2">
        <w:rPr>
          <w:rFonts w:ascii="Times New Roman" w:eastAsia="仿宋" w:hAnsi="Times New Roman" w:hint="eastAsia"/>
          <w:b/>
          <w:sz w:val="30"/>
          <w:szCs w:val="30"/>
        </w:rPr>
        <w:t xml:space="preserve"> </w:t>
      </w:r>
      <w:r w:rsidR="00B73D2B" w:rsidRPr="00B73D2B">
        <w:rPr>
          <w:rFonts w:ascii="黑体" w:eastAsia="黑体" w:hAnsi="黑体" w:hint="eastAsia"/>
          <w:b/>
          <w:sz w:val="32"/>
          <w:szCs w:val="32"/>
        </w:rPr>
        <w:t>2017年第</w:t>
      </w:r>
      <w:r w:rsidR="00C034F6">
        <w:rPr>
          <w:rFonts w:ascii="黑体" w:eastAsia="黑体" w:hAnsi="黑体" w:hint="eastAsia"/>
          <w:b/>
          <w:sz w:val="32"/>
          <w:szCs w:val="32"/>
        </w:rPr>
        <w:t>二</w:t>
      </w:r>
      <w:r w:rsidR="00807B4E">
        <w:rPr>
          <w:rFonts w:ascii="黑体" w:eastAsia="黑体" w:hAnsi="黑体" w:hint="eastAsia"/>
          <w:b/>
          <w:sz w:val="32"/>
          <w:szCs w:val="32"/>
        </w:rPr>
        <w:t>季度劳动竞赛</w:t>
      </w:r>
      <w:r w:rsidR="00B73D2B" w:rsidRPr="00B73D2B">
        <w:rPr>
          <w:rFonts w:ascii="黑体" w:eastAsia="黑体" w:hAnsi="黑体" w:hint="eastAsia"/>
          <w:b/>
          <w:sz w:val="32"/>
          <w:szCs w:val="32"/>
        </w:rPr>
        <w:t>通报批评项目</w:t>
      </w:r>
      <w:r w:rsidR="00807B4E">
        <w:rPr>
          <w:rFonts w:ascii="黑体" w:eastAsia="黑体" w:hAnsi="黑体" w:hint="eastAsia"/>
          <w:b/>
          <w:sz w:val="32"/>
          <w:szCs w:val="32"/>
        </w:rPr>
        <w:t>公示</w:t>
      </w:r>
      <w:r w:rsidR="00B73D2B" w:rsidRPr="00B73D2B">
        <w:rPr>
          <w:rFonts w:ascii="黑体" w:eastAsia="黑体" w:hAnsi="黑体" w:hint="eastAsia"/>
          <w:b/>
          <w:sz w:val="32"/>
          <w:szCs w:val="32"/>
        </w:rPr>
        <w:t>名单</w:t>
      </w:r>
    </w:p>
    <w:p w:rsidR="00763CD1" w:rsidRPr="005E72B1" w:rsidRDefault="00B73D2B" w:rsidP="00A53D46">
      <w:pPr>
        <w:spacing w:after="240"/>
        <w:jc w:val="center"/>
        <w:rPr>
          <w:rFonts w:ascii="Times New Roman" w:eastAsia="仿宋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仿宋" w:hAnsi="Times New Roman" w:hint="eastAsia"/>
          <w:b/>
          <w:sz w:val="30"/>
          <w:szCs w:val="30"/>
        </w:rPr>
        <w:t>一、</w:t>
      </w:r>
      <w:r w:rsidR="00800329" w:rsidRPr="005E72B1">
        <w:rPr>
          <w:rFonts w:ascii="Times New Roman" w:eastAsia="仿宋" w:hAnsi="Times New Roman"/>
          <w:b/>
          <w:sz w:val="30"/>
          <w:szCs w:val="30"/>
        </w:rPr>
        <w:t>201</w:t>
      </w:r>
      <w:r w:rsidR="00265196">
        <w:rPr>
          <w:rFonts w:ascii="Times New Roman" w:eastAsia="仿宋" w:hAnsi="Times New Roman" w:hint="eastAsia"/>
          <w:b/>
          <w:sz w:val="30"/>
          <w:szCs w:val="30"/>
        </w:rPr>
        <w:t>7</w:t>
      </w:r>
      <w:r w:rsidR="00800329" w:rsidRPr="005E72B1">
        <w:rPr>
          <w:rFonts w:ascii="Times New Roman" w:eastAsia="仿宋" w:hAnsi="仿宋"/>
          <w:b/>
          <w:sz w:val="30"/>
          <w:szCs w:val="30"/>
        </w:rPr>
        <w:t>年第</w:t>
      </w:r>
      <w:r w:rsidR="00C034F6">
        <w:rPr>
          <w:rFonts w:ascii="Times New Roman" w:eastAsia="仿宋" w:hAnsi="仿宋" w:hint="eastAsia"/>
          <w:b/>
          <w:sz w:val="30"/>
          <w:szCs w:val="30"/>
        </w:rPr>
        <w:t>二</w:t>
      </w:r>
      <w:r w:rsidR="00800329" w:rsidRPr="005E72B1">
        <w:rPr>
          <w:rFonts w:ascii="Times New Roman" w:eastAsia="仿宋" w:hAnsi="仿宋"/>
          <w:b/>
          <w:sz w:val="30"/>
          <w:szCs w:val="30"/>
        </w:rPr>
        <w:t>季度</w:t>
      </w:r>
      <w:r w:rsidR="00265196">
        <w:rPr>
          <w:rFonts w:ascii="Times New Roman" w:eastAsia="仿宋" w:hAnsi="仿宋" w:hint="eastAsia"/>
          <w:b/>
          <w:sz w:val="30"/>
          <w:szCs w:val="30"/>
        </w:rPr>
        <w:t>安全评分</w:t>
      </w:r>
      <w:r w:rsidR="00265196" w:rsidRPr="00265196">
        <w:rPr>
          <w:rFonts w:ascii="Times New Roman" w:eastAsia="仿宋" w:hAnsi="仿宋" w:hint="eastAsia"/>
          <w:b/>
          <w:sz w:val="30"/>
          <w:szCs w:val="30"/>
        </w:rPr>
        <w:t>低于</w:t>
      </w:r>
      <w:r w:rsidR="00265196" w:rsidRPr="00265196">
        <w:rPr>
          <w:rFonts w:ascii="Times New Roman" w:eastAsia="仿宋" w:hAnsi="仿宋" w:hint="eastAsia"/>
          <w:b/>
          <w:sz w:val="30"/>
          <w:szCs w:val="30"/>
        </w:rPr>
        <w:t>70</w:t>
      </w:r>
      <w:r w:rsidR="00265196" w:rsidRPr="00265196">
        <w:rPr>
          <w:rFonts w:ascii="Times New Roman" w:eastAsia="仿宋" w:hAnsi="仿宋" w:hint="eastAsia"/>
          <w:b/>
          <w:sz w:val="30"/>
          <w:szCs w:val="30"/>
        </w:rPr>
        <w:t>分</w:t>
      </w:r>
      <w:r w:rsidR="00800329" w:rsidRPr="005E72B1">
        <w:rPr>
          <w:rFonts w:ascii="Times New Roman" w:eastAsia="仿宋" w:hAnsi="仿宋"/>
          <w:b/>
          <w:sz w:val="30"/>
          <w:szCs w:val="30"/>
        </w:rPr>
        <w:t>项目</w:t>
      </w:r>
    </w:p>
    <w:tbl>
      <w:tblPr>
        <w:tblW w:w="14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302"/>
        <w:gridCol w:w="5670"/>
        <w:gridCol w:w="5354"/>
      </w:tblGrid>
      <w:tr w:rsidR="00763CD1" w:rsidRPr="005E72B1" w:rsidTr="005F0B3D">
        <w:tc>
          <w:tcPr>
            <w:tcW w:w="817" w:type="dxa"/>
            <w:vAlign w:val="center"/>
          </w:tcPr>
          <w:p w:rsidR="00763CD1" w:rsidRPr="005E72B1" w:rsidRDefault="00800329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5E72B1">
              <w:rPr>
                <w:rFonts w:ascii="Times New Roman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2302" w:type="dxa"/>
            <w:vAlign w:val="center"/>
          </w:tcPr>
          <w:p w:rsidR="00763CD1" w:rsidRPr="005E72B1" w:rsidRDefault="00800329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5E72B1">
              <w:rPr>
                <w:rFonts w:ascii="Times New Roman" w:eastAsia="仿宋" w:hAnsi="仿宋"/>
                <w:b/>
                <w:sz w:val="28"/>
                <w:szCs w:val="28"/>
              </w:rPr>
              <w:t>项目名称</w:t>
            </w:r>
          </w:p>
        </w:tc>
        <w:tc>
          <w:tcPr>
            <w:tcW w:w="5670" w:type="dxa"/>
            <w:vAlign w:val="center"/>
          </w:tcPr>
          <w:p w:rsidR="00763CD1" w:rsidRPr="005E72B1" w:rsidRDefault="00800329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5E72B1">
              <w:rPr>
                <w:rFonts w:ascii="Times New Roman" w:eastAsia="仿宋" w:hAnsi="仿宋"/>
                <w:b/>
                <w:sz w:val="28"/>
                <w:szCs w:val="28"/>
              </w:rPr>
              <w:t>参建单位</w:t>
            </w:r>
          </w:p>
        </w:tc>
        <w:tc>
          <w:tcPr>
            <w:tcW w:w="5354" w:type="dxa"/>
            <w:vAlign w:val="center"/>
          </w:tcPr>
          <w:p w:rsidR="00763CD1" w:rsidRPr="000E6AAA" w:rsidRDefault="00265196" w:rsidP="00C034F6">
            <w:pPr>
              <w:jc w:val="center"/>
              <w:rPr>
                <w:rFonts w:ascii="Times New Roman" w:eastAsia="仿宋" w:hAnsi="仿宋"/>
                <w:b/>
                <w:sz w:val="28"/>
                <w:szCs w:val="28"/>
              </w:rPr>
            </w:pPr>
            <w:r w:rsidRPr="00265196">
              <w:rPr>
                <w:rFonts w:ascii="Times New Roman" w:eastAsia="仿宋" w:hAnsi="仿宋" w:hint="eastAsia"/>
                <w:b/>
                <w:sz w:val="28"/>
                <w:szCs w:val="28"/>
              </w:rPr>
              <w:t>2017</w:t>
            </w:r>
            <w:r w:rsidRPr="00265196">
              <w:rPr>
                <w:rFonts w:ascii="Times New Roman" w:eastAsia="仿宋" w:hAnsi="仿宋" w:hint="eastAsia"/>
                <w:b/>
                <w:sz w:val="28"/>
                <w:szCs w:val="28"/>
              </w:rPr>
              <w:t>年第</w:t>
            </w:r>
            <w:r w:rsidR="00C034F6">
              <w:rPr>
                <w:rFonts w:ascii="Times New Roman" w:eastAsia="仿宋" w:hAnsi="仿宋" w:hint="eastAsia"/>
                <w:b/>
                <w:sz w:val="28"/>
                <w:szCs w:val="28"/>
              </w:rPr>
              <w:t>二</w:t>
            </w:r>
            <w:r w:rsidRPr="00265196">
              <w:rPr>
                <w:rFonts w:ascii="Times New Roman" w:eastAsia="仿宋" w:hAnsi="仿宋" w:hint="eastAsia"/>
                <w:b/>
                <w:sz w:val="28"/>
                <w:szCs w:val="28"/>
              </w:rPr>
              <w:t>季度安全评分</w:t>
            </w:r>
          </w:p>
        </w:tc>
      </w:tr>
      <w:tr w:rsidR="00265196" w:rsidRPr="005E72B1" w:rsidTr="005F0B3D">
        <w:trPr>
          <w:trHeight w:val="1174"/>
        </w:trPr>
        <w:tc>
          <w:tcPr>
            <w:tcW w:w="817" w:type="dxa"/>
            <w:vAlign w:val="center"/>
          </w:tcPr>
          <w:p w:rsidR="00265196" w:rsidRDefault="007A38D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265196" w:rsidRPr="00265196" w:rsidRDefault="00265196" w:rsidP="005E72B1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265196">
              <w:rPr>
                <w:rFonts w:ascii="Times New Roman" w:eastAsia="仿宋" w:hAnsi="仿宋" w:hint="eastAsia"/>
                <w:sz w:val="24"/>
                <w:szCs w:val="24"/>
              </w:rPr>
              <w:t>前海国际金融中心</w:t>
            </w:r>
          </w:p>
        </w:tc>
        <w:tc>
          <w:tcPr>
            <w:tcW w:w="5670" w:type="dxa"/>
            <w:vAlign w:val="center"/>
          </w:tcPr>
          <w:p w:rsidR="00265196" w:rsidRPr="005E72B1" w:rsidRDefault="00265196" w:rsidP="0083142A">
            <w:pPr>
              <w:spacing w:line="300" w:lineRule="exact"/>
              <w:ind w:left="1325" w:hangingChars="550" w:hanging="1325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5E72B1">
              <w:rPr>
                <w:rFonts w:ascii="Times New Roman" w:eastAsia="仿宋" w:hAnsi="仿宋"/>
                <w:b/>
                <w:sz w:val="24"/>
                <w:szCs w:val="24"/>
              </w:rPr>
              <w:t>建设单位</w:t>
            </w:r>
            <w:r w:rsidRPr="005E72B1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="006B605D">
              <w:rPr>
                <w:rFonts w:ascii="Times New Roman" w:eastAsia="仿宋" w:hAnsi="Times New Roman" w:hint="eastAsia"/>
                <w:sz w:val="24"/>
                <w:szCs w:val="24"/>
              </w:rPr>
              <w:t>深圳市前海景</w:t>
            </w:r>
            <w:proofErr w:type="gramStart"/>
            <w:r w:rsidR="006B605D">
              <w:rPr>
                <w:rFonts w:ascii="Times New Roman" w:eastAsia="仿宋" w:hAnsi="Times New Roman" w:hint="eastAsia"/>
                <w:sz w:val="24"/>
                <w:szCs w:val="24"/>
              </w:rPr>
              <w:t>兴商业</w:t>
            </w:r>
            <w:proofErr w:type="gramEnd"/>
            <w:r w:rsidR="006B605D">
              <w:rPr>
                <w:rFonts w:ascii="Times New Roman" w:eastAsia="仿宋" w:hAnsi="Times New Roman" w:hint="eastAsia"/>
                <w:sz w:val="24"/>
                <w:szCs w:val="24"/>
              </w:rPr>
              <w:t>服务有限公司</w:t>
            </w:r>
          </w:p>
          <w:p w:rsidR="00265196" w:rsidRDefault="00265196" w:rsidP="00C474E0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5E72B1">
              <w:rPr>
                <w:rFonts w:ascii="Times New Roman" w:eastAsia="仿宋" w:hAnsi="仿宋"/>
                <w:b/>
                <w:sz w:val="24"/>
                <w:szCs w:val="24"/>
              </w:rPr>
              <w:t>施工单位</w:t>
            </w:r>
            <w:r w:rsidRPr="005E72B1">
              <w:rPr>
                <w:rFonts w:ascii="Times New Roman" w:eastAsia="仿宋" w:hAnsi="仿宋"/>
                <w:sz w:val="24"/>
                <w:szCs w:val="24"/>
              </w:rPr>
              <w:t>：</w:t>
            </w:r>
            <w:proofErr w:type="gramStart"/>
            <w:r w:rsidR="006B605D" w:rsidRPr="0046208F">
              <w:rPr>
                <w:rFonts w:ascii="Times New Roman" w:eastAsia="仿宋" w:hAnsi="Times New Roman" w:hint="eastAsia"/>
                <w:sz w:val="24"/>
                <w:szCs w:val="24"/>
              </w:rPr>
              <w:t>江苏省江建集团</w:t>
            </w:r>
            <w:proofErr w:type="gramEnd"/>
            <w:r w:rsidR="006B605D" w:rsidRPr="0046208F">
              <w:rPr>
                <w:rFonts w:ascii="Times New Roman" w:eastAsia="仿宋" w:hAnsi="Times New Roman" w:hint="eastAsia"/>
                <w:sz w:val="24"/>
                <w:szCs w:val="24"/>
              </w:rPr>
              <w:t>有限公司</w:t>
            </w:r>
          </w:p>
          <w:p w:rsidR="00265196" w:rsidRPr="005E72B1" w:rsidRDefault="00265196" w:rsidP="0083142A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5E72B1">
              <w:rPr>
                <w:rFonts w:ascii="Times New Roman" w:eastAsia="仿宋" w:hAnsi="仿宋"/>
                <w:b/>
                <w:sz w:val="24"/>
                <w:szCs w:val="24"/>
              </w:rPr>
              <w:t>监理单位</w:t>
            </w:r>
            <w:r w:rsidRPr="005E72B1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="006B605D">
              <w:rPr>
                <w:rFonts w:ascii="Times New Roman" w:eastAsia="仿宋" w:hAnsi="Times New Roman" w:hint="eastAsia"/>
                <w:sz w:val="24"/>
                <w:szCs w:val="24"/>
              </w:rPr>
              <w:t>深圳市中行建设监理有限公司</w:t>
            </w:r>
          </w:p>
        </w:tc>
        <w:tc>
          <w:tcPr>
            <w:tcW w:w="5354" w:type="dxa"/>
            <w:vAlign w:val="center"/>
          </w:tcPr>
          <w:p w:rsidR="00265196" w:rsidRPr="005E72B1" w:rsidRDefault="00E41173" w:rsidP="0083142A">
            <w:pPr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月份</w:t>
            </w:r>
            <w:r w:rsidR="00D52AFC">
              <w:rPr>
                <w:rFonts w:ascii="Times New Roman" w:eastAsia="仿宋" w:hAnsi="Times New Roman" w:hint="eastAsia"/>
                <w:sz w:val="24"/>
                <w:szCs w:val="24"/>
              </w:rPr>
              <w:t>安全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得分：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64.24</w:t>
            </w:r>
          </w:p>
        </w:tc>
      </w:tr>
      <w:tr w:rsidR="00265196" w:rsidRPr="005E72B1" w:rsidTr="005F0B3D">
        <w:trPr>
          <w:trHeight w:val="1688"/>
        </w:trPr>
        <w:tc>
          <w:tcPr>
            <w:tcW w:w="817" w:type="dxa"/>
            <w:vAlign w:val="center"/>
          </w:tcPr>
          <w:p w:rsidR="00265196" w:rsidRDefault="007A38D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265196" w:rsidRPr="00265196" w:rsidRDefault="00265196" w:rsidP="005E72B1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265196">
              <w:rPr>
                <w:rFonts w:ascii="Times New Roman" w:eastAsia="仿宋" w:hAnsi="仿宋" w:hint="eastAsia"/>
                <w:sz w:val="24"/>
                <w:szCs w:val="24"/>
              </w:rPr>
              <w:t>前海时代广场</w:t>
            </w:r>
          </w:p>
        </w:tc>
        <w:tc>
          <w:tcPr>
            <w:tcW w:w="5670" w:type="dxa"/>
            <w:vAlign w:val="center"/>
          </w:tcPr>
          <w:p w:rsidR="00FF055B" w:rsidRPr="00A37FA2" w:rsidRDefault="00FF055B" w:rsidP="00FF055B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Pr="00A37FA2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深圳市地铁集团有限公司</w:t>
            </w:r>
          </w:p>
          <w:p w:rsidR="00FF055B" w:rsidRPr="00A37FA2" w:rsidRDefault="00FF055B" w:rsidP="00FF055B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施工单位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Pr="00A37FA2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福建省九龙建设集团有限公司</w:t>
            </w:r>
          </w:p>
          <w:p w:rsidR="00FF055B" w:rsidRDefault="00FF055B" w:rsidP="00FF055B">
            <w:pPr>
              <w:spacing w:line="30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Times New Roman" w:eastAsia="仿宋" w:hAnsi="仿宋" w:hint="eastAsia"/>
                <w:sz w:val="24"/>
                <w:szCs w:val="24"/>
              </w:rPr>
              <w:t>合创建</w:t>
            </w:r>
            <w:proofErr w:type="gramEnd"/>
            <w:r>
              <w:rPr>
                <w:rFonts w:ascii="Times New Roman" w:eastAsia="仿宋" w:hAnsi="仿宋" w:hint="eastAsia"/>
                <w:sz w:val="24"/>
                <w:szCs w:val="24"/>
              </w:rPr>
              <w:t>设工程顾问有限公司</w:t>
            </w:r>
          </w:p>
          <w:p w:rsidR="00265196" w:rsidRPr="0083142A" w:rsidRDefault="00FF055B" w:rsidP="0083142A">
            <w:pPr>
              <w:spacing w:line="30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深圳市施</w:t>
            </w:r>
            <w:proofErr w:type="gramStart"/>
            <w:r>
              <w:rPr>
                <w:rFonts w:ascii="Times New Roman" w:eastAsia="仿宋" w:hAnsi="仿宋" w:hint="eastAsia"/>
                <w:sz w:val="24"/>
                <w:szCs w:val="24"/>
              </w:rPr>
              <w:t>友建设</w:t>
            </w:r>
            <w:proofErr w:type="gramEnd"/>
            <w:r>
              <w:rPr>
                <w:rFonts w:ascii="Times New Roman" w:eastAsia="仿宋" w:hAnsi="仿宋" w:hint="eastAsia"/>
                <w:sz w:val="24"/>
                <w:szCs w:val="24"/>
              </w:rPr>
              <w:t>监理工程有限公司</w:t>
            </w:r>
          </w:p>
        </w:tc>
        <w:tc>
          <w:tcPr>
            <w:tcW w:w="5354" w:type="dxa"/>
            <w:vAlign w:val="center"/>
          </w:tcPr>
          <w:p w:rsidR="00265196" w:rsidRPr="0083142A" w:rsidRDefault="00D52AFC" w:rsidP="0083142A">
            <w:pPr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月份安全得分：</w:t>
            </w:r>
            <w:r w:rsidR="0083142A">
              <w:rPr>
                <w:rFonts w:ascii="Times New Roman" w:eastAsia="仿宋" w:hAnsi="Times New Roman" w:hint="eastAsia"/>
                <w:sz w:val="24"/>
                <w:szCs w:val="24"/>
              </w:rPr>
              <w:t>68.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 w:rsidR="0083142A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</w:p>
        </w:tc>
      </w:tr>
      <w:tr w:rsidR="00D52AFC" w:rsidRPr="005E72B1" w:rsidTr="005F0B3D">
        <w:trPr>
          <w:trHeight w:val="1410"/>
        </w:trPr>
        <w:tc>
          <w:tcPr>
            <w:tcW w:w="817" w:type="dxa"/>
            <w:vAlign w:val="center"/>
          </w:tcPr>
          <w:p w:rsidR="00D52AFC" w:rsidRDefault="007A38D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D52AFC" w:rsidRPr="00265196" w:rsidRDefault="00D52AFC" w:rsidP="005E72B1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香</w:t>
            </w:r>
            <w:proofErr w:type="gramStart"/>
            <w:r>
              <w:rPr>
                <w:rFonts w:ascii="Times New Roman" w:eastAsia="仿宋" w:hAnsi="仿宋" w:hint="eastAsia"/>
                <w:sz w:val="24"/>
                <w:szCs w:val="24"/>
              </w:rPr>
              <w:t>缤</w:t>
            </w:r>
            <w:proofErr w:type="gramEnd"/>
            <w:r>
              <w:rPr>
                <w:rFonts w:ascii="Times New Roman" w:eastAsia="仿宋" w:hAnsi="仿宋" w:hint="eastAsia"/>
                <w:sz w:val="24"/>
                <w:szCs w:val="24"/>
              </w:rPr>
              <w:t>前海金融中心</w:t>
            </w:r>
          </w:p>
        </w:tc>
        <w:tc>
          <w:tcPr>
            <w:tcW w:w="5670" w:type="dxa"/>
            <w:vAlign w:val="center"/>
          </w:tcPr>
          <w:p w:rsidR="00815023" w:rsidRPr="005E72B1" w:rsidRDefault="00815023" w:rsidP="00815023">
            <w:pPr>
              <w:spacing w:line="300" w:lineRule="exact"/>
              <w:ind w:left="1325" w:hangingChars="550" w:hanging="1325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5E72B1">
              <w:rPr>
                <w:rFonts w:ascii="Times New Roman" w:eastAsia="仿宋" w:hAnsi="仿宋"/>
                <w:b/>
                <w:sz w:val="24"/>
                <w:szCs w:val="24"/>
              </w:rPr>
              <w:t>建设单位</w:t>
            </w:r>
            <w:r w:rsidRPr="005E72B1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深圳市前海</w:t>
            </w:r>
            <w:proofErr w:type="gramStart"/>
            <w:r>
              <w:rPr>
                <w:rFonts w:ascii="Times New Roman" w:eastAsia="仿宋" w:hAnsi="仿宋" w:hint="eastAsia"/>
                <w:sz w:val="24"/>
                <w:szCs w:val="24"/>
              </w:rPr>
              <w:t>香融中盛供应</w:t>
            </w:r>
            <w:proofErr w:type="gramEnd"/>
            <w:r>
              <w:rPr>
                <w:rFonts w:ascii="Times New Roman" w:eastAsia="仿宋" w:hAnsi="仿宋" w:hint="eastAsia"/>
                <w:sz w:val="24"/>
                <w:szCs w:val="24"/>
              </w:rPr>
              <w:t>链管理有限公司</w:t>
            </w:r>
          </w:p>
          <w:p w:rsidR="00815023" w:rsidRPr="005E72B1" w:rsidRDefault="00815023" w:rsidP="00815023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5E72B1">
              <w:rPr>
                <w:rFonts w:ascii="Times New Roman" w:eastAsia="仿宋" w:hAnsi="仿宋"/>
                <w:b/>
                <w:sz w:val="24"/>
                <w:szCs w:val="24"/>
              </w:rPr>
              <w:t>施工单位</w:t>
            </w:r>
            <w:r w:rsidRPr="005E72B1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福建省惠东建筑工程有限公司</w:t>
            </w:r>
          </w:p>
          <w:p w:rsidR="00D52AFC" w:rsidRPr="00A37FA2" w:rsidRDefault="00815023" w:rsidP="00815023">
            <w:pPr>
              <w:spacing w:line="300" w:lineRule="exact"/>
              <w:jc w:val="left"/>
              <w:rPr>
                <w:rFonts w:ascii="Times New Roman" w:eastAsia="仿宋" w:hAnsi="仿宋"/>
                <w:b/>
                <w:sz w:val="24"/>
                <w:szCs w:val="24"/>
              </w:rPr>
            </w:pPr>
            <w:r w:rsidRPr="005E72B1">
              <w:rPr>
                <w:rFonts w:ascii="Times New Roman" w:eastAsia="仿宋" w:hAnsi="仿宋"/>
                <w:b/>
                <w:sz w:val="24"/>
                <w:szCs w:val="24"/>
              </w:rPr>
              <w:t>监理单位</w:t>
            </w:r>
            <w:r w:rsidRPr="005E72B1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深圳市建力建设</w:t>
            </w:r>
            <w:r w:rsidRPr="005E72B1">
              <w:rPr>
                <w:rFonts w:ascii="Times New Roman" w:eastAsia="仿宋" w:hAnsi="仿宋"/>
                <w:sz w:val="24"/>
                <w:szCs w:val="24"/>
              </w:rPr>
              <w:t>监理有限公司</w:t>
            </w:r>
          </w:p>
        </w:tc>
        <w:tc>
          <w:tcPr>
            <w:tcW w:w="5354" w:type="dxa"/>
            <w:vAlign w:val="center"/>
          </w:tcPr>
          <w:p w:rsidR="00D52AFC" w:rsidRDefault="00D52AFC" w:rsidP="0083142A">
            <w:pPr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月份安全得分：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69.09</w:t>
            </w:r>
          </w:p>
          <w:p w:rsidR="007A38D3" w:rsidRDefault="007A38D3" w:rsidP="007A38D3">
            <w:pPr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月份安全得分：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69.76</w:t>
            </w:r>
          </w:p>
        </w:tc>
      </w:tr>
      <w:tr w:rsidR="0046208F" w:rsidRPr="005E72B1" w:rsidTr="005F0B3D">
        <w:trPr>
          <w:trHeight w:val="1542"/>
        </w:trPr>
        <w:tc>
          <w:tcPr>
            <w:tcW w:w="817" w:type="dxa"/>
            <w:vAlign w:val="center"/>
          </w:tcPr>
          <w:p w:rsidR="0046208F" w:rsidRDefault="0046208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46208F" w:rsidRDefault="0046208F" w:rsidP="005E72B1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中粮前海亚太区域总部项目</w:t>
            </w:r>
          </w:p>
        </w:tc>
        <w:tc>
          <w:tcPr>
            <w:tcW w:w="5670" w:type="dxa"/>
            <w:vAlign w:val="center"/>
          </w:tcPr>
          <w:p w:rsidR="0046208F" w:rsidRPr="005E72B1" w:rsidRDefault="0046208F" w:rsidP="00153AD8">
            <w:pPr>
              <w:spacing w:line="300" w:lineRule="exact"/>
              <w:ind w:left="1325" w:hangingChars="550" w:hanging="1325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5E72B1">
              <w:rPr>
                <w:rFonts w:ascii="Times New Roman" w:eastAsia="仿宋" w:hAnsi="仿宋"/>
                <w:b/>
                <w:sz w:val="24"/>
                <w:szCs w:val="24"/>
              </w:rPr>
              <w:t>建设单位</w:t>
            </w:r>
            <w:r w:rsidRPr="005E72B1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深圳前海中粮发展有限公司</w:t>
            </w:r>
          </w:p>
          <w:p w:rsidR="0046208F" w:rsidRPr="005E72B1" w:rsidRDefault="0046208F" w:rsidP="0046208F">
            <w:pPr>
              <w:spacing w:line="300" w:lineRule="exact"/>
              <w:ind w:left="1325" w:hangingChars="550" w:hanging="1325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5E72B1">
              <w:rPr>
                <w:rFonts w:ascii="Times New Roman" w:eastAsia="仿宋" w:hAnsi="仿宋"/>
                <w:b/>
                <w:sz w:val="24"/>
                <w:szCs w:val="24"/>
              </w:rPr>
              <w:t>施工单位</w:t>
            </w:r>
            <w:r w:rsidRPr="005E72B1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中国建筑第二工程局有限公司深圳分公司</w:t>
            </w:r>
          </w:p>
          <w:p w:rsidR="0046208F" w:rsidRPr="00A37FA2" w:rsidRDefault="0046208F" w:rsidP="0046208F">
            <w:pPr>
              <w:spacing w:line="300" w:lineRule="exact"/>
              <w:jc w:val="left"/>
              <w:rPr>
                <w:rFonts w:ascii="Times New Roman" w:eastAsia="仿宋" w:hAnsi="仿宋"/>
                <w:b/>
                <w:sz w:val="24"/>
                <w:szCs w:val="24"/>
              </w:rPr>
            </w:pPr>
            <w:r w:rsidRPr="005E72B1">
              <w:rPr>
                <w:rFonts w:ascii="Times New Roman" w:eastAsia="仿宋" w:hAnsi="仿宋"/>
                <w:b/>
                <w:sz w:val="24"/>
                <w:szCs w:val="24"/>
              </w:rPr>
              <w:t>监理单位</w:t>
            </w:r>
            <w:r w:rsidRPr="005E72B1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深圳市大众工程管理</w:t>
            </w:r>
            <w:r w:rsidRPr="005E72B1">
              <w:rPr>
                <w:rFonts w:ascii="Times New Roman" w:eastAsia="仿宋" w:hAnsi="仿宋"/>
                <w:sz w:val="24"/>
                <w:szCs w:val="24"/>
              </w:rPr>
              <w:t>有限公司</w:t>
            </w:r>
          </w:p>
        </w:tc>
        <w:tc>
          <w:tcPr>
            <w:tcW w:w="5354" w:type="dxa"/>
            <w:vAlign w:val="center"/>
          </w:tcPr>
          <w:p w:rsidR="0046208F" w:rsidRDefault="0046208F" w:rsidP="0083142A">
            <w:pPr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月份安全得分：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69.78</w:t>
            </w:r>
          </w:p>
        </w:tc>
      </w:tr>
    </w:tbl>
    <w:p w:rsidR="003D153A" w:rsidRDefault="003D153A" w:rsidP="00AA24AA">
      <w:pPr>
        <w:jc w:val="center"/>
        <w:rPr>
          <w:rFonts w:ascii="Times New Roman" w:eastAsia="仿宋" w:hAnsi="Times New Roman"/>
          <w:b/>
          <w:sz w:val="30"/>
          <w:szCs w:val="30"/>
        </w:rPr>
      </w:pPr>
    </w:p>
    <w:p w:rsidR="00F503E2" w:rsidRDefault="00F503E2" w:rsidP="00AA24AA">
      <w:pPr>
        <w:jc w:val="center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二、发生质量安全事故的项目</w:t>
      </w:r>
      <w:r w:rsidR="00F37064">
        <w:rPr>
          <w:rFonts w:ascii="Times New Roman" w:eastAsia="仿宋" w:hAnsi="Times New Roman" w:hint="eastAsia"/>
          <w:b/>
          <w:sz w:val="30"/>
          <w:szCs w:val="30"/>
        </w:rPr>
        <w:t>（公司）</w:t>
      </w:r>
    </w:p>
    <w:p w:rsidR="00F503E2" w:rsidRDefault="00F503E2" w:rsidP="00AA24AA">
      <w:pPr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（包括施工车辆在项目红线范围外造成的安全事故）</w:t>
      </w:r>
    </w:p>
    <w:tbl>
      <w:tblPr>
        <w:tblpPr w:leftFromText="180" w:rightFromText="180" w:vertAnchor="text" w:horzAnchor="margin" w:tblpY="249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5386"/>
        <w:gridCol w:w="5530"/>
      </w:tblGrid>
      <w:tr w:rsidR="00F37064" w:rsidRPr="005E72B1" w:rsidTr="00F37064">
        <w:tc>
          <w:tcPr>
            <w:tcW w:w="817" w:type="dxa"/>
            <w:vAlign w:val="center"/>
          </w:tcPr>
          <w:p w:rsidR="00F37064" w:rsidRPr="005E72B1" w:rsidRDefault="00F37064" w:rsidP="00F37064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5E72B1">
              <w:rPr>
                <w:rFonts w:ascii="Times New Roman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F37064" w:rsidRPr="005E72B1" w:rsidRDefault="00F37064" w:rsidP="00F37064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事故名称</w:t>
            </w:r>
          </w:p>
        </w:tc>
        <w:tc>
          <w:tcPr>
            <w:tcW w:w="5386" w:type="dxa"/>
            <w:vAlign w:val="center"/>
          </w:tcPr>
          <w:p w:rsidR="00F37064" w:rsidRPr="005E72B1" w:rsidRDefault="00F37064" w:rsidP="00F37064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b/>
                <w:sz w:val="28"/>
                <w:szCs w:val="28"/>
              </w:rPr>
              <w:t>公司</w:t>
            </w:r>
            <w:r w:rsidRPr="005E72B1">
              <w:rPr>
                <w:rFonts w:ascii="Times New Roman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5530" w:type="dxa"/>
            <w:vAlign w:val="center"/>
          </w:tcPr>
          <w:p w:rsidR="00F37064" w:rsidRPr="000E6AAA" w:rsidRDefault="00F37064" w:rsidP="00F37064">
            <w:pPr>
              <w:jc w:val="center"/>
              <w:rPr>
                <w:rFonts w:ascii="Times New Roman" w:eastAsia="仿宋" w:hAnsi="仿宋"/>
                <w:b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b/>
                <w:sz w:val="28"/>
                <w:szCs w:val="28"/>
              </w:rPr>
              <w:t>事故概况</w:t>
            </w:r>
          </w:p>
        </w:tc>
      </w:tr>
      <w:tr w:rsidR="00F37064" w:rsidRPr="005E72B1" w:rsidTr="00F37064">
        <w:trPr>
          <w:trHeight w:val="2194"/>
        </w:trPr>
        <w:tc>
          <w:tcPr>
            <w:tcW w:w="817" w:type="dxa"/>
            <w:vAlign w:val="center"/>
          </w:tcPr>
          <w:p w:rsidR="00F37064" w:rsidRPr="005E72B1" w:rsidRDefault="00F37064" w:rsidP="00F3706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E72B1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37064" w:rsidRPr="005E72B1" w:rsidRDefault="00F37064" w:rsidP="00F37064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4.28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”重型作业车恶性交通事故</w:t>
            </w:r>
          </w:p>
        </w:tc>
        <w:tc>
          <w:tcPr>
            <w:tcW w:w="5386" w:type="dxa"/>
            <w:vAlign w:val="center"/>
          </w:tcPr>
          <w:p w:rsidR="00F37064" w:rsidRPr="005E72B1" w:rsidRDefault="00F37064" w:rsidP="00F37064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深圳港创建材股份有限公司</w:t>
            </w:r>
          </w:p>
        </w:tc>
        <w:tc>
          <w:tcPr>
            <w:tcW w:w="5530" w:type="dxa"/>
            <w:vAlign w:val="center"/>
          </w:tcPr>
          <w:p w:rsidR="00F37064" w:rsidRPr="005E72B1" w:rsidRDefault="00F37064" w:rsidP="00F37064">
            <w:pPr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28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日，在前湾一路与梦海大道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交汇处周大福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港货中心前方，一辆深圳港创建材股份有限公司所属水泥罐车（车牌：粤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BC0862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疑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超速闯红灯，与一辆出租车相撞，致使出租车司机受伤和车上两名乘客当场死亡。</w:t>
            </w:r>
          </w:p>
        </w:tc>
      </w:tr>
    </w:tbl>
    <w:p w:rsidR="00F503E2" w:rsidRDefault="00F503E2" w:rsidP="00AA24AA">
      <w:pPr>
        <w:jc w:val="center"/>
        <w:rPr>
          <w:rFonts w:ascii="Times New Roman" w:eastAsia="仿宋" w:hAnsi="Times New Roman"/>
          <w:b/>
          <w:sz w:val="30"/>
          <w:szCs w:val="30"/>
        </w:rPr>
      </w:pPr>
    </w:p>
    <w:p w:rsidR="003D153A" w:rsidRDefault="003D153A" w:rsidP="00AA24AA">
      <w:pPr>
        <w:jc w:val="center"/>
        <w:rPr>
          <w:rFonts w:ascii="Times New Roman" w:eastAsia="仿宋" w:hAnsi="Times New Roman"/>
          <w:b/>
          <w:sz w:val="30"/>
          <w:szCs w:val="30"/>
        </w:rPr>
      </w:pPr>
    </w:p>
    <w:p w:rsidR="003D153A" w:rsidRDefault="003D153A" w:rsidP="00AA24AA">
      <w:pPr>
        <w:jc w:val="center"/>
        <w:rPr>
          <w:rFonts w:ascii="Times New Roman" w:eastAsia="仿宋" w:hAnsi="Times New Roman"/>
          <w:b/>
          <w:sz w:val="30"/>
          <w:szCs w:val="30"/>
        </w:rPr>
      </w:pPr>
    </w:p>
    <w:p w:rsidR="003D153A" w:rsidRDefault="003D153A" w:rsidP="00AA24AA">
      <w:pPr>
        <w:jc w:val="center"/>
        <w:rPr>
          <w:rFonts w:ascii="Times New Roman" w:eastAsia="仿宋" w:hAnsi="Times New Roman"/>
          <w:b/>
          <w:sz w:val="30"/>
          <w:szCs w:val="30"/>
        </w:rPr>
      </w:pPr>
    </w:p>
    <w:p w:rsidR="003D153A" w:rsidRPr="00F503E2" w:rsidRDefault="003D153A" w:rsidP="00AA24AA">
      <w:pPr>
        <w:jc w:val="center"/>
        <w:rPr>
          <w:rFonts w:ascii="Times New Roman" w:eastAsia="仿宋" w:hAnsi="Times New Roman"/>
          <w:b/>
          <w:sz w:val="30"/>
          <w:szCs w:val="30"/>
        </w:rPr>
      </w:pPr>
    </w:p>
    <w:p w:rsidR="000E6AAA" w:rsidRDefault="00F503E2" w:rsidP="000E6AAA">
      <w:pPr>
        <w:spacing w:after="240"/>
        <w:jc w:val="center"/>
        <w:rPr>
          <w:rFonts w:ascii="Times New Roman" w:eastAsia="仿宋" w:hAnsi="仿宋"/>
          <w:b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lastRenderedPageBreak/>
        <w:t>三</w:t>
      </w:r>
      <w:r w:rsidR="00B73D2B">
        <w:rPr>
          <w:rFonts w:ascii="Times New Roman" w:eastAsia="仿宋" w:hAnsi="Times New Roman" w:hint="eastAsia"/>
          <w:b/>
          <w:sz w:val="30"/>
          <w:szCs w:val="30"/>
        </w:rPr>
        <w:t>、</w:t>
      </w:r>
      <w:r w:rsidR="000E6AAA" w:rsidRPr="005E72B1">
        <w:rPr>
          <w:rFonts w:ascii="Times New Roman" w:eastAsia="仿宋" w:hAnsi="Times New Roman"/>
          <w:b/>
          <w:sz w:val="30"/>
          <w:szCs w:val="30"/>
        </w:rPr>
        <w:t>201</w:t>
      </w:r>
      <w:r w:rsidR="000E6AAA">
        <w:rPr>
          <w:rFonts w:ascii="Times New Roman" w:eastAsia="仿宋" w:hAnsi="Times New Roman" w:hint="eastAsia"/>
          <w:b/>
          <w:sz w:val="30"/>
          <w:szCs w:val="30"/>
        </w:rPr>
        <w:t>7</w:t>
      </w:r>
      <w:r w:rsidR="000E6AAA" w:rsidRPr="005E72B1">
        <w:rPr>
          <w:rFonts w:ascii="Times New Roman" w:eastAsia="仿宋" w:hAnsi="仿宋"/>
          <w:b/>
          <w:sz w:val="30"/>
          <w:szCs w:val="30"/>
        </w:rPr>
        <w:t>年第</w:t>
      </w:r>
      <w:r w:rsidR="00C034F6">
        <w:rPr>
          <w:rFonts w:ascii="Times New Roman" w:eastAsia="仿宋" w:hAnsi="仿宋" w:hint="eastAsia"/>
          <w:b/>
          <w:sz w:val="30"/>
          <w:szCs w:val="30"/>
        </w:rPr>
        <w:t>二</w:t>
      </w:r>
      <w:r w:rsidR="000E6AAA" w:rsidRPr="005E72B1">
        <w:rPr>
          <w:rFonts w:ascii="Times New Roman" w:eastAsia="仿宋" w:hAnsi="仿宋"/>
          <w:b/>
          <w:sz w:val="30"/>
          <w:szCs w:val="30"/>
        </w:rPr>
        <w:t>季度</w:t>
      </w:r>
      <w:r w:rsidR="000E6AAA">
        <w:rPr>
          <w:rFonts w:ascii="Times New Roman" w:eastAsia="仿宋" w:hAnsi="仿宋" w:hint="eastAsia"/>
          <w:b/>
          <w:sz w:val="30"/>
          <w:szCs w:val="30"/>
        </w:rPr>
        <w:t>发生险情</w:t>
      </w:r>
      <w:r w:rsidR="00815023">
        <w:rPr>
          <w:rFonts w:ascii="Times New Roman" w:eastAsia="仿宋" w:hAnsi="仿宋" w:hint="eastAsia"/>
          <w:b/>
          <w:sz w:val="30"/>
          <w:szCs w:val="30"/>
        </w:rPr>
        <w:t>及停水停电</w:t>
      </w:r>
      <w:r w:rsidR="000E6AAA">
        <w:rPr>
          <w:rFonts w:ascii="Times New Roman" w:eastAsia="仿宋" w:hAnsi="仿宋" w:hint="eastAsia"/>
          <w:b/>
          <w:sz w:val="30"/>
          <w:szCs w:val="30"/>
        </w:rPr>
        <w:t>事件</w:t>
      </w:r>
      <w:r w:rsidR="000E6AAA" w:rsidRPr="005E72B1">
        <w:rPr>
          <w:rFonts w:ascii="Times New Roman" w:eastAsia="仿宋" w:hAnsi="仿宋"/>
          <w:b/>
          <w:sz w:val="30"/>
          <w:szCs w:val="30"/>
        </w:rPr>
        <w:t>项目</w:t>
      </w:r>
    </w:p>
    <w:tbl>
      <w:tblPr>
        <w:tblpPr w:leftFromText="180" w:rightFromText="180" w:vertAnchor="text" w:horzAnchor="margin" w:tblpY="68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302"/>
        <w:gridCol w:w="5353"/>
        <w:gridCol w:w="5671"/>
      </w:tblGrid>
      <w:tr w:rsidR="00F503E2" w:rsidRPr="005E72B1" w:rsidTr="00F503E2">
        <w:tc>
          <w:tcPr>
            <w:tcW w:w="817" w:type="dxa"/>
            <w:vAlign w:val="center"/>
          </w:tcPr>
          <w:p w:rsidR="00F503E2" w:rsidRPr="005E72B1" w:rsidRDefault="00F503E2" w:rsidP="00F503E2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5E72B1">
              <w:rPr>
                <w:rFonts w:ascii="Times New Roman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2302" w:type="dxa"/>
            <w:vAlign w:val="center"/>
          </w:tcPr>
          <w:p w:rsidR="00F503E2" w:rsidRPr="005E72B1" w:rsidRDefault="00F503E2" w:rsidP="00F503E2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5E72B1">
              <w:rPr>
                <w:rFonts w:ascii="Times New Roman" w:eastAsia="仿宋" w:hAnsi="仿宋"/>
                <w:b/>
                <w:sz w:val="28"/>
                <w:szCs w:val="28"/>
              </w:rPr>
              <w:t>项目名称</w:t>
            </w:r>
          </w:p>
        </w:tc>
        <w:tc>
          <w:tcPr>
            <w:tcW w:w="5353" w:type="dxa"/>
            <w:vAlign w:val="center"/>
          </w:tcPr>
          <w:p w:rsidR="00F503E2" w:rsidRPr="005E72B1" w:rsidRDefault="00F503E2" w:rsidP="00F503E2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5E72B1">
              <w:rPr>
                <w:rFonts w:ascii="Times New Roman" w:eastAsia="仿宋" w:hAnsi="仿宋"/>
                <w:b/>
                <w:sz w:val="28"/>
                <w:szCs w:val="28"/>
              </w:rPr>
              <w:t>参建单位</w:t>
            </w:r>
          </w:p>
        </w:tc>
        <w:tc>
          <w:tcPr>
            <w:tcW w:w="5671" w:type="dxa"/>
            <w:vAlign w:val="center"/>
          </w:tcPr>
          <w:p w:rsidR="00F503E2" w:rsidRPr="000E6AAA" w:rsidRDefault="00F503E2" w:rsidP="00F503E2">
            <w:pPr>
              <w:jc w:val="center"/>
              <w:rPr>
                <w:rFonts w:ascii="Times New Roman" w:eastAsia="仿宋" w:hAnsi="仿宋"/>
                <w:b/>
                <w:sz w:val="28"/>
                <w:szCs w:val="28"/>
              </w:rPr>
            </w:pPr>
            <w:r w:rsidRPr="000E6AAA">
              <w:rPr>
                <w:rFonts w:ascii="Times New Roman" w:eastAsia="仿宋" w:hAnsi="仿宋" w:hint="eastAsia"/>
                <w:b/>
                <w:sz w:val="28"/>
                <w:szCs w:val="28"/>
              </w:rPr>
              <w:t>险情事件</w:t>
            </w:r>
            <w:r>
              <w:rPr>
                <w:rFonts w:ascii="Times New Roman" w:eastAsia="仿宋" w:hAnsi="仿宋" w:hint="eastAsia"/>
                <w:b/>
                <w:sz w:val="28"/>
                <w:szCs w:val="28"/>
              </w:rPr>
              <w:t>概况</w:t>
            </w:r>
          </w:p>
        </w:tc>
      </w:tr>
      <w:tr w:rsidR="00EE7735" w:rsidRPr="005E72B1" w:rsidTr="003D153A">
        <w:trPr>
          <w:trHeight w:val="1484"/>
        </w:trPr>
        <w:tc>
          <w:tcPr>
            <w:tcW w:w="817" w:type="dxa"/>
            <w:vAlign w:val="center"/>
          </w:tcPr>
          <w:p w:rsidR="00EE7735" w:rsidRPr="005E72B1" w:rsidRDefault="00EE7735" w:rsidP="00F503E2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E72B1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EE7735" w:rsidRPr="00265196" w:rsidRDefault="00EE7735" w:rsidP="00FB1496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265196">
              <w:rPr>
                <w:rFonts w:ascii="Times New Roman" w:eastAsia="仿宋" w:hAnsi="仿宋" w:hint="eastAsia"/>
                <w:sz w:val="24"/>
                <w:szCs w:val="24"/>
              </w:rPr>
              <w:t>前海时代广场</w:t>
            </w:r>
          </w:p>
        </w:tc>
        <w:tc>
          <w:tcPr>
            <w:tcW w:w="5353" w:type="dxa"/>
            <w:vAlign w:val="center"/>
          </w:tcPr>
          <w:p w:rsidR="00EE7735" w:rsidRPr="00A37FA2" w:rsidRDefault="00EE7735" w:rsidP="00FB1496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Pr="00A37FA2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深圳市地铁集团有限公司</w:t>
            </w:r>
          </w:p>
          <w:p w:rsidR="00EE7735" w:rsidRDefault="00EE7735" w:rsidP="00FB1496">
            <w:pPr>
              <w:spacing w:line="30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Times New Roman" w:eastAsia="仿宋" w:hAnsi="仿宋" w:hint="eastAsia"/>
                <w:sz w:val="24"/>
                <w:szCs w:val="24"/>
              </w:rPr>
              <w:t>合创建</w:t>
            </w:r>
            <w:proofErr w:type="gramEnd"/>
            <w:r>
              <w:rPr>
                <w:rFonts w:ascii="Times New Roman" w:eastAsia="仿宋" w:hAnsi="仿宋" w:hint="eastAsia"/>
                <w:sz w:val="24"/>
                <w:szCs w:val="24"/>
              </w:rPr>
              <w:t>设工程顾问有限公司</w:t>
            </w:r>
          </w:p>
          <w:p w:rsidR="00EE7735" w:rsidRDefault="00EE7735" w:rsidP="00FB1496">
            <w:pPr>
              <w:spacing w:line="30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深圳市施</w:t>
            </w:r>
            <w:proofErr w:type="gramStart"/>
            <w:r>
              <w:rPr>
                <w:rFonts w:ascii="Times New Roman" w:eastAsia="仿宋" w:hAnsi="仿宋" w:hint="eastAsia"/>
                <w:sz w:val="24"/>
                <w:szCs w:val="24"/>
              </w:rPr>
              <w:t>友建设</w:t>
            </w:r>
            <w:proofErr w:type="gramEnd"/>
            <w:r>
              <w:rPr>
                <w:rFonts w:ascii="Times New Roman" w:eastAsia="仿宋" w:hAnsi="仿宋" w:hint="eastAsia"/>
                <w:sz w:val="24"/>
                <w:szCs w:val="24"/>
              </w:rPr>
              <w:t>监理工程有限公司</w:t>
            </w:r>
          </w:p>
          <w:p w:rsidR="00EE7735" w:rsidRPr="00EE7735" w:rsidRDefault="00306445" w:rsidP="00FB1496">
            <w:pPr>
              <w:spacing w:line="300" w:lineRule="exact"/>
              <w:jc w:val="left"/>
              <w:rPr>
                <w:rFonts w:ascii="Times New Roman" w:eastAsia="仿宋" w:hAnsi="仿宋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勘察</w:t>
            </w:r>
            <w:r w:rsidR="00EE7735" w:rsidRPr="00EE7735">
              <w:rPr>
                <w:rFonts w:ascii="Times New Roman" w:eastAsia="仿宋" w:hAnsi="仿宋" w:hint="eastAsia"/>
                <w:b/>
                <w:sz w:val="24"/>
                <w:szCs w:val="24"/>
              </w:rPr>
              <w:t>单位：</w:t>
            </w:r>
            <w:r w:rsidRPr="00306445">
              <w:rPr>
                <w:rFonts w:ascii="Times New Roman" w:eastAsia="仿宋" w:hAnsi="仿宋" w:hint="eastAsia"/>
                <w:sz w:val="24"/>
                <w:szCs w:val="24"/>
              </w:rPr>
              <w:t>深圳市市政设计研究院有限公司</w:t>
            </w:r>
          </w:p>
        </w:tc>
        <w:tc>
          <w:tcPr>
            <w:tcW w:w="5671" w:type="dxa"/>
            <w:vAlign w:val="center"/>
          </w:tcPr>
          <w:p w:rsidR="00EE7735" w:rsidRPr="005E72B1" w:rsidRDefault="009E1520" w:rsidP="00306445">
            <w:pPr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日，</w:t>
            </w:r>
            <w:r w:rsidR="00EE7735">
              <w:rPr>
                <w:rFonts w:ascii="Times New Roman" w:eastAsia="仿宋" w:hAnsi="Times New Roman" w:hint="eastAsia"/>
                <w:sz w:val="24"/>
                <w:szCs w:val="24"/>
              </w:rPr>
              <w:t>项目</w:t>
            </w:r>
            <w:r w:rsidR="00306445">
              <w:rPr>
                <w:rFonts w:ascii="Times New Roman" w:eastAsia="仿宋" w:hAnsi="Times New Roman" w:hint="eastAsia"/>
                <w:sz w:val="24"/>
                <w:szCs w:val="24"/>
              </w:rPr>
              <w:t>勘察单位作业时</w:t>
            </w:r>
            <w:r w:rsidR="00EE7735">
              <w:rPr>
                <w:rFonts w:ascii="Times New Roman" w:eastAsia="仿宋" w:hAnsi="Times New Roman" w:hint="eastAsia"/>
                <w:sz w:val="24"/>
                <w:szCs w:val="24"/>
              </w:rPr>
              <w:t>损坏高压电缆，导致支线断路器动作，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F28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临线部分跳闸，停电约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小时，影响范围包括周大福港货中心、恒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昌科技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大厦以及二单元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街坊等项目。</w:t>
            </w:r>
          </w:p>
        </w:tc>
      </w:tr>
      <w:tr w:rsidR="00F020F6" w:rsidRPr="005E72B1" w:rsidTr="003D153A">
        <w:trPr>
          <w:trHeight w:val="1829"/>
        </w:trPr>
        <w:tc>
          <w:tcPr>
            <w:tcW w:w="817" w:type="dxa"/>
            <w:vAlign w:val="center"/>
          </w:tcPr>
          <w:p w:rsidR="00F020F6" w:rsidRPr="005E72B1" w:rsidRDefault="00F020F6" w:rsidP="00F020F6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F020F6" w:rsidRDefault="00F020F6" w:rsidP="00F020F6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前海市政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VI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标</w:t>
            </w:r>
          </w:p>
        </w:tc>
        <w:tc>
          <w:tcPr>
            <w:tcW w:w="5353" w:type="dxa"/>
            <w:vAlign w:val="center"/>
          </w:tcPr>
          <w:p w:rsidR="00F020F6" w:rsidRPr="00A37FA2" w:rsidRDefault="00F020F6" w:rsidP="00F020F6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Pr="00A37FA2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深圳市前海开发投资控股有限公司</w:t>
            </w:r>
          </w:p>
          <w:p w:rsidR="00F020F6" w:rsidRDefault="00F020F6" w:rsidP="00F020F6">
            <w:pPr>
              <w:spacing w:line="30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 w:rsidR="000C11AA">
              <w:rPr>
                <w:rFonts w:ascii="Times New Roman" w:eastAsia="仿宋" w:hAnsi="仿宋" w:hint="eastAsia"/>
                <w:sz w:val="24"/>
                <w:szCs w:val="24"/>
              </w:rPr>
              <w:t>北京铁</w:t>
            </w:r>
            <w:proofErr w:type="gramStart"/>
            <w:r w:rsidR="000C11AA">
              <w:rPr>
                <w:rFonts w:ascii="Times New Roman" w:eastAsia="仿宋" w:hAnsi="仿宋" w:hint="eastAsia"/>
                <w:sz w:val="24"/>
                <w:szCs w:val="24"/>
              </w:rPr>
              <w:t>研</w:t>
            </w:r>
            <w:proofErr w:type="gramEnd"/>
            <w:r w:rsidR="000C11AA">
              <w:rPr>
                <w:rFonts w:ascii="Times New Roman" w:eastAsia="仿宋" w:hAnsi="仿宋" w:hint="eastAsia"/>
                <w:sz w:val="24"/>
                <w:szCs w:val="24"/>
              </w:rPr>
              <w:t>建设监理有限责任公司</w:t>
            </w:r>
          </w:p>
          <w:p w:rsidR="000C11AA" w:rsidRPr="000C11AA" w:rsidRDefault="000C11AA" w:rsidP="00F020F6">
            <w:pPr>
              <w:spacing w:line="30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eastAsia="仿宋" w:hAnsi="仿宋" w:hint="eastAsia"/>
                <w:sz w:val="24"/>
                <w:szCs w:val="24"/>
              </w:rPr>
              <w:t>栢</w:t>
            </w:r>
            <w:proofErr w:type="gramEnd"/>
            <w:r>
              <w:rPr>
                <w:rFonts w:ascii="Times New Roman" w:eastAsia="仿宋" w:hAnsi="仿宋" w:hint="eastAsia"/>
                <w:sz w:val="24"/>
                <w:szCs w:val="24"/>
              </w:rPr>
              <w:t>诚（亚洲）有限公司</w:t>
            </w:r>
          </w:p>
          <w:p w:rsidR="00F020F6" w:rsidRPr="000C11AA" w:rsidRDefault="00F020F6" w:rsidP="00F020F6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施工</w:t>
            </w:r>
            <w:r w:rsidRPr="00EE7735">
              <w:rPr>
                <w:rFonts w:ascii="Times New Roman" w:eastAsia="仿宋" w:hAnsi="仿宋" w:hint="eastAsia"/>
                <w:b/>
                <w:sz w:val="24"/>
                <w:szCs w:val="24"/>
              </w:rPr>
              <w:t>单位：</w:t>
            </w:r>
            <w:r w:rsidRPr="00EE7735">
              <w:rPr>
                <w:rFonts w:ascii="Times New Roman" w:eastAsia="仿宋" w:hAnsi="仿宋"/>
                <w:b/>
                <w:sz w:val="24"/>
                <w:szCs w:val="24"/>
              </w:rPr>
              <w:t xml:space="preserve"> </w:t>
            </w:r>
            <w:r w:rsidR="000C11AA" w:rsidRPr="000C11AA">
              <w:rPr>
                <w:rFonts w:ascii="Times New Roman" w:eastAsia="仿宋" w:hAnsi="Times New Roman" w:hint="eastAsia"/>
                <w:sz w:val="24"/>
                <w:szCs w:val="24"/>
              </w:rPr>
              <w:t>中国铁建股份有限公司</w:t>
            </w:r>
          </w:p>
          <w:p w:rsidR="000C11AA" w:rsidRPr="000C11AA" w:rsidRDefault="000C11AA" w:rsidP="00F020F6">
            <w:pPr>
              <w:spacing w:line="300" w:lineRule="exact"/>
              <w:jc w:val="left"/>
              <w:rPr>
                <w:rFonts w:ascii="Times New Roman" w:eastAsia="仿宋" w:hAnsi="仿宋"/>
                <w:b/>
                <w:sz w:val="24"/>
                <w:szCs w:val="24"/>
              </w:rPr>
            </w:pPr>
            <w:r w:rsidRPr="000C11AA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</w:t>
            </w:r>
            <w:r w:rsidRPr="000C11AA">
              <w:rPr>
                <w:rFonts w:ascii="Times New Roman" w:eastAsia="仿宋" w:hAnsi="Times New Roman" w:hint="eastAsia"/>
                <w:sz w:val="24"/>
                <w:szCs w:val="24"/>
              </w:rPr>
              <w:t>中国铁建十六局集团有限公司</w:t>
            </w:r>
          </w:p>
        </w:tc>
        <w:tc>
          <w:tcPr>
            <w:tcW w:w="5671" w:type="dxa"/>
            <w:vAlign w:val="center"/>
          </w:tcPr>
          <w:p w:rsidR="00F020F6" w:rsidRPr="005E72B1" w:rsidRDefault="00F020F6" w:rsidP="00F020F6">
            <w:pPr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日，前海市政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VI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标实施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前湾一路路口改造工程时，因未经报批私自进行给水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主管碰口作业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</w:rPr>
              <w:t>，导致前湾片区大面积停水。</w:t>
            </w:r>
          </w:p>
        </w:tc>
      </w:tr>
      <w:tr w:rsidR="00F020F6" w:rsidRPr="005E72B1" w:rsidTr="003D153A">
        <w:trPr>
          <w:trHeight w:val="1824"/>
        </w:trPr>
        <w:tc>
          <w:tcPr>
            <w:tcW w:w="817" w:type="dxa"/>
            <w:vAlign w:val="center"/>
          </w:tcPr>
          <w:p w:rsidR="00F020F6" w:rsidRDefault="00F020F6" w:rsidP="00F020F6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F020F6" w:rsidRDefault="00F020F6" w:rsidP="00F020F6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前海市政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VI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标</w:t>
            </w:r>
          </w:p>
        </w:tc>
        <w:tc>
          <w:tcPr>
            <w:tcW w:w="5353" w:type="dxa"/>
            <w:vAlign w:val="center"/>
          </w:tcPr>
          <w:p w:rsidR="00F020F6" w:rsidRPr="00A37FA2" w:rsidRDefault="00F020F6" w:rsidP="00F020F6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Pr="00A37FA2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深圳市前海开发投资控股有限公司</w:t>
            </w:r>
          </w:p>
          <w:p w:rsidR="000C11AA" w:rsidRDefault="00F020F6" w:rsidP="000C11AA">
            <w:pPr>
              <w:spacing w:line="30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 w:rsidR="000C11AA">
              <w:rPr>
                <w:rFonts w:ascii="Times New Roman" w:eastAsia="仿宋" w:hAnsi="仿宋" w:hint="eastAsia"/>
                <w:sz w:val="24"/>
                <w:szCs w:val="24"/>
              </w:rPr>
              <w:t>北京铁</w:t>
            </w:r>
            <w:proofErr w:type="gramStart"/>
            <w:r w:rsidR="000C11AA">
              <w:rPr>
                <w:rFonts w:ascii="Times New Roman" w:eastAsia="仿宋" w:hAnsi="仿宋" w:hint="eastAsia"/>
                <w:sz w:val="24"/>
                <w:szCs w:val="24"/>
              </w:rPr>
              <w:t>研</w:t>
            </w:r>
            <w:proofErr w:type="gramEnd"/>
            <w:r w:rsidR="000C11AA">
              <w:rPr>
                <w:rFonts w:ascii="Times New Roman" w:eastAsia="仿宋" w:hAnsi="仿宋" w:hint="eastAsia"/>
                <w:sz w:val="24"/>
                <w:szCs w:val="24"/>
              </w:rPr>
              <w:t>建设监理有限责任公司</w:t>
            </w:r>
          </w:p>
          <w:p w:rsidR="00F020F6" w:rsidRDefault="000C11AA" w:rsidP="000C11AA">
            <w:pPr>
              <w:spacing w:line="30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eastAsia="仿宋" w:hAnsi="仿宋" w:hint="eastAsia"/>
                <w:sz w:val="24"/>
                <w:szCs w:val="24"/>
              </w:rPr>
              <w:t>栢</w:t>
            </w:r>
            <w:proofErr w:type="gramEnd"/>
            <w:r>
              <w:rPr>
                <w:rFonts w:ascii="Times New Roman" w:eastAsia="仿宋" w:hAnsi="仿宋" w:hint="eastAsia"/>
                <w:sz w:val="24"/>
                <w:szCs w:val="24"/>
              </w:rPr>
              <w:t>诚（亚洲）有限公司</w:t>
            </w:r>
          </w:p>
          <w:p w:rsidR="000C11AA" w:rsidRPr="000C11AA" w:rsidRDefault="00F020F6" w:rsidP="000C11AA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施工</w:t>
            </w:r>
            <w:r w:rsidRPr="00EE7735">
              <w:rPr>
                <w:rFonts w:ascii="Times New Roman" w:eastAsia="仿宋" w:hAnsi="仿宋" w:hint="eastAsia"/>
                <w:b/>
                <w:sz w:val="24"/>
                <w:szCs w:val="24"/>
              </w:rPr>
              <w:t>单位：</w:t>
            </w:r>
            <w:r w:rsidRPr="00EE7735">
              <w:rPr>
                <w:rFonts w:ascii="Times New Roman" w:eastAsia="仿宋" w:hAnsi="仿宋"/>
                <w:b/>
                <w:sz w:val="24"/>
                <w:szCs w:val="24"/>
              </w:rPr>
              <w:t xml:space="preserve"> </w:t>
            </w:r>
            <w:r w:rsidR="000C11AA" w:rsidRPr="000C11AA">
              <w:rPr>
                <w:rFonts w:ascii="Times New Roman" w:eastAsia="仿宋" w:hAnsi="Times New Roman" w:hint="eastAsia"/>
                <w:sz w:val="24"/>
                <w:szCs w:val="24"/>
              </w:rPr>
              <w:t>中国铁建股份有限公司</w:t>
            </w:r>
          </w:p>
          <w:p w:rsidR="00F020F6" w:rsidRPr="00EE7735" w:rsidRDefault="000C11AA" w:rsidP="000C11AA">
            <w:pPr>
              <w:spacing w:line="300" w:lineRule="exact"/>
              <w:jc w:val="left"/>
              <w:rPr>
                <w:rFonts w:ascii="Times New Roman" w:eastAsia="仿宋" w:hAnsi="仿宋"/>
                <w:b/>
                <w:sz w:val="24"/>
                <w:szCs w:val="24"/>
              </w:rPr>
            </w:pPr>
            <w:r w:rsidRPr="000C11AA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</w:t>
            </w:r>
            <w:r w:rsidRPr="000C11AA">
              <w:rPr>
                <w:rFonts w:ascii="Times New Roman" w:eastAsia="仿宋" w:hAnsi="Times New Roman" w:hint="eastAsia"/>
                <w:sz w:val="24"/>
                <w:szCs w:val="24"/>
              </w:rPr>
              <w:t>中国铁建十六局集团有限公司</w:t>
            </w:r>
          </w:p>
        </w:tc>
        <w:tc>
          <w:tcPr>
            <w:tcW w:w="5671" w:type="dxa"/>
            <w:vAlign w:val="center"/>
          </w:tcPr>
          <w:p w:rsidR="00F020F6" w:rsidRPr="005E72B1" w:rsidRDefault="00F020F6" w:rsidP="00F020F6">
            <w:pPr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日，前海市政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VI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标项目部宿舍发生火灾险情事件，原因疑为宿舍内工人充电宝充电自燃导致。</w:t>
            </w:r>
          </w:p>
        </w:tc>
      </w:tr>
      <w:tr w:rsidR="00815023" w:rsidRPr="000C37D5" w:rsidTr="003D153A">
        <w:trPr>
          <w:trHeight w:val="1408"/>
        </w:trPr>
        <w:tc>
          <w:tcPr>
            <w:tcW w:w="817" w:type="dxa"/>
            <w:vAlign w:val="center"/>
          </w:tcPr>
          <w:p w:rsidR="00815023" w:rsidRDefault="00815023" w:rsidP="00F020F6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815023" w:rsidRDefault="00815023" w:rsidP="00F020F6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地铁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号线南延线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5121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标</w:t>
            </w:r>
          </w:p>
        </w:tc>
        <w:tc>
          <w:tcPr>
            <w:tcW w:w="5353" w:type="dxa"/>
            <w:vAlign w:val="center"/>
          </w:tcPr>
          <w:p w:rsidR="000C37D5" w:rsidRPr="00A37FA2" w:rsidRDefault="000C37D5" w:rsidP="000C37D5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深圳市地铁集团有限公司</w:t>
            </w:r>
          </w:p>
          <w:p w:rsidR="000C37D5" w:rsidRDefault="000C37D5" w:rsidP="000C37D5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Pr="0049106B">
              <w:rPr>
                <w:rFonts w:ascii="Times New Roman" w:eastAsia="仿宋" w:hAnsi="Times New Roman" w:hint="eastAsia"/>
                <w:sz w:val="24"/>
                <w:szCs w:val="24"/>
              </w:rPr>
              <w:t>铁科院（北京）工程咨询有限公司</w:t>
            </w:r>
          </w:p>
          <w:p w:rsidR="00815023" w:rsidRPr="000C37D5" w:rsidRDefault="000C37D5" w:rsidP="003E624B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施工单位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Pr="003B0DC5">
              <w:rPr>
                <w:rFonts w:ascii="Times New Roman" w:eastAsia="仿宋" w:hAnsi="Times New Roman" w:hint="eastAsia"/>
                <w:sz w:val="24"/>
                <w:szCs w:val="24"/>
              </w:rPr>
              <w:t>中国</w:t>
            </w:r>
            <w:r w:rsidR="003E624B">
              <w:rPr>
                <w:rFonts w:ascii="Times New Roman" w:eastAsia="仿宋" w:hAnsi="Times New Roman" w:hint="eastAsia"/>
                <w:sz w:val="24"/>
                <w:szCs w:val="24"/>
              </w:rPr>
              <w:t>水力水电第七工程局有限公司</w:t>
            </w:r>
          </w:p>
        </w:tc>
        <w:tc>
          <w:tcPr>
            <w:tcW w:w="5671" w:type="dxa"/>
            <w:vAlign w:val="center"/>
          </w:tcPr>
          <w:p w:rsidR="00815023" w:rsidRDefault="00815023" w:rsidP="00F020F6">
            <w:pPr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日，施工单位在项目部内</w:t>
            </w:r>
            <w:r w:rsidR="000C37D5">
              <w:rPr>
                <w:rFonts w:ascii="Times New Roman" w:eastAsia="仿宋" w:hAnsi="Times New Roman" w:hint="eastAsia"/>
                <w:sz w:val="24"/>
                <w:szCs w:val="24"/>
              </w:rPr>
              <w:t>对供水管进行擅自改造，并故意隐瞒改造情况，导致恒</w:t>
            </w:r>
            <w:proofErr w:type="gramStart"/>
            <w:r w:rsidR="000C37D5">
              <w:rPr>
                <w:rFonts w:ascii="Times New Roman" w:eastAsia="仿宋" w:hAnsi="Times New Roman" w:hint="eastAsia"/>
                <w:sz w:val="24"/>
                <w:szCs w:val="24"/>
              </w:rPr>
              <w:t>昌科技</w:t>
            </w:r>
            <w:proofErr w:type="gramEnd"/>
            <w:r w:rsidR="000C37D5">
              <w:rPr>
                <w:rFonts w:ascii="Times New Roman" w:eastAsia="仿宋" w:hAnsi="Times New Roman" w:hint="eastAsia"/>
                <w:sz w:val="24"/>
                <w:szCs w:val="24"/>
              </w:rPr>
              <w:t>大厦、嘉里前海项目以及梦工场等项目用水受影响。</w:t>
            </w:r>
          </w:p>
        </w:tc>
      </w:tr>
    </w:tbl>
    <w:p w:rsidR="00F503E2" w:rsidRDefault="00F503E2" w:rsidP="000E6AAA">
      <w:pPr>
        <w:spacing w:after="240"/>
        <w:jc w:val="center"/>
        <w:rPr>
          <w:rFonts w:ascii="Times New Roman" w:eastAsia="仿宋" w:hAnsi="Times New Roman"/>
          <w:b/>
          <w:sz w:val="24"/>
          <w:szCs w:val="24"/>
        </w:rPr>
      </w:pPr>
    </w:p>
    <w:p w:rsidR="003E3ED2" w:rsidRDefault="00BD719F" w:rsidP="000E6AAA">
      <w:pPr>
        <w:spacing w:after="240"/>
        <w:jc w:val="center"/>
        <w:rPr>
          <w:rFonts w:ascii="Times New Roman" w:eastAsia="仿宋" w:hAnsi="仿宋"/>
          <w:b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四、</w:t>
      </w:r>
      <w:r w:rsidRPr="005E72B1">
        <w:rPr>
          <w:rFonts w:ascii="Times New Roman" w:eastAsia="仿宋" w:hAnsi="Times New Roman"/>
          <w:b/>
          <w:sz w:val="30"/>
          <w:szCs w:val="30"/>
        </w:rPr>
        <w:t>201</w:t>
      </w:r>
      <w:r>
        <w:rPr>
          <w:rFonts w:ascii="Times New Roman" w:eastAsia="仿宋" w:hAnsi="Times New Roman" w:hint="eastAsia"/>
          <w:b/>
          <w:sz w:val="30"/>
          <w:szCs w:val="30"/>
        </w:rPr>
        <w:t>7</w:t>
      </w:r>
      <w:r w:rsidRPr="005E72B1">
        <w:rPr>
          <w:rFonts w:ascii="Times New Roman" w:eastAsia="仿宋" w:hAnsi="仿宋"/>
          <w:b/>
          <w:sz w:val="30"/>
          <w:szCs w:val="30"/>
        </w:rPr>
        <w:t>年第</w:t>
      </w:r>
      <w:r>
        <w:rPr>
          <w:rFonts w:ascii="Times New Roman" w:eastAsia="仿宋" w:hAnsi="仿宋" w:hint="eastAsia"/>
          <w:b/>
          <w:sz w:val="30"/>
          <w:szCs w:val="30"/>
        </w:rPr>
        <w:t>二</w:t>
      </w:r>
      <w:r w:rsidRPr="005E72B1">
        <w:rPr>
          <w:rFonts w:ascii="Times New Roman" w:eastAsia="仿宋" w:hAnsi="仿宋"/>
          <w:b/>
          <w:sz w:val="30"/>
          <w:szCs w:val="30"/>
        </w:rPr>
        <w:t>季度</w:t>
      </w:r>
      <w:r>
        <w:rPr>
          <w:rFonts w:ascii="Times New Roman" w:eastAsia="仿宋" w:hAnsi="仿宋" w:hint="eastAsia"/>
          <w:b/>
          <w:sz w:val="30"/>
          <w:szCs w:val="30"/>
        </w:rPr>
        <w:t>发生劳资纠纷的项目</w:t>
      </w:r>
    </w:p>
    <w:tbl>
      <w:tblPr>
        <w:tblpPr w:leftFromText="180" w:rightFromText="180" w:vertAnchor="text" w:horzAnchor="margin" w:tblpY="249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5386"/>
        <w:gridCol w:w="5530"/>
      </w:tblGrid>
      <w:tr w:rsidR="00BD719F" w:rsidRPr="005E72B1" w:rsidTr="00FB1496">
        <w:tc>
          <w:tcPr>
            <w:tcW w:w="817" w:type="dxa"/>
            <w:vAlign w:val="center"/>
          </w:tcPr>
          <w:p w:rsidR="00BD719F" w:rsidRPr="005E72B1" w:rsidRDefault="00BD719F" w:rsidP="00FB1496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5E72B1">
              <w:rPr>
                <w:rFonts w:ascii="Times New Roman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BD719F" w:rsidRPr="005E72B1" w:rsidRDefault="00BD719F" w:rsidP="00FB1496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386" w:type="dxa"/>
            <w:vAlign w:val="center"/>
          </w:tcPr>
          <w:p w:rsidR="00BD719F" w:rsidRPr="005E72B1" w:rsidRDefault="00BD719F" w:rsidP="00FB1496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b/>
                <w:sz w:val="28"/>
                <w:szCs w:val="28"/>
              </w:rPr>
              <w:t>参建单位</w:t>
            </w:r>
          </w:p>
        </w:tc>
        <w:tc>
          <w:tcPr>
            <w:tcW w:w="5530" w:type="dxa"/>
            <w:vAlign w:val="center"/>
          </w:tcPr>
          <w:p w:rsidR="00BD719F" w:rsidRPr="000E6AAA" w:rsidRDefault="00BD719F" w:rsidP="00FB1496">
            <w:pPr>
              <w:jc w:val="center"/>
              <w:rPr>
                <w:rFonts w:ascii="Times New Roman" w:eastAsia="仿宋" w:hAnsi="仿宋"/>
                <w:b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b/>
                <w:sz w:val="28"/>
                <w:szCs w:val="28"/>
              </w:rPr>
              <w:t>劳资纠纷概况</w:t>
            </w:r>
          </w:p>
        </w:tc>
      </w:tr>
      <w:tr w:rsidR="00BD719F" w:rsidRPr="005E72B1" w:rsidTr="00BD719F">
        <w:trPr>
          <w:trHeight w:val="1772"/>
        </w:trPr>
        <w:tc>
          <w:tcPr>
            <w:tcW w:w="817" w:type="dxa"/>
            <w:vAlign w:val="center"/>
          </w:tcPr>
          <w:p w:rsidR="00BD719F" w:rsidRPr="005E72B1" w:rsidRDefault="00BD719F" w:rsidP="00FB1496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E72B1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D719F" w:rsidRPr="00265196" w:rsidRDefault="00BD719F" w:rsidP="00FB1496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265196">
              <w:rPr>
                <w:rFonts w:ascii="Times New Roman" w:eastAsia="仿宋" w:hAnsi="仿宋" w:hint="eastAsia"/>
                <w:sz w:val="24"/>
                <w:szCs w:val="24"/>
              </w:rPr>
              <w:t>前海时代广场</w:t>
            </w:r>
          </w:p>
        </w:tc>
        <w:tc>
          <w:tcPr>
            <w:tcW w:w="5386" w:type="dxa"/>
            <w:vAlign w:val="center"/>
          </w:tcPr>
          <w:p w:rsidR="00BD719F" w:rsidRPr="00A37FA2" w:rsidRDefault="00BD719F" w:rsidP="00FB1496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Pr="00A37FA2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深圳市地铁集团有限公司</w:t>
            </w:r>
          </w:p>
          <w:p w:rsidR="00BD719F" w:rsidRPr="00A37FA2" w:rsidRDefault="00BD719F" w:rsidP="00FB1496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施工单位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Pr="00A37FA2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福建省九龙建设集团有限公司</w:t>
            </w:r>
          </w:p>
          <w:p w:rsidR="00BD719F" w:rsidRDefault="00BD719F" w:rsidP="00FB1496">
            <w:pPr>
              <w:spacing w:line="30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Times New Roman" w:eastAsia="仿宋" w:hAnsi="仿宋" w:hint="eastAsia"/>
                <w:sz w:val="24"/>
                <w:szCs w:val="24"/>
              </w:rPr>
              <w:t>合创建</w:t>
            </w:r>
            <w:proofErr w:type="gramEnd"/>
            <w:r>
              <w:rPr>
                <w:rFonts w:ascii="Times New Roman" w:eastAsia="仿宋" w:hAnsi="仿宋" w:hint="eastAsia"/>
                <w:sz w:val="24"/>
                <w:szCs w:val="24"/>
              </w:rPr>
              <w:t>设工程顾问有限公司</w:t>
            </w:r>
          </w:p>
          <w:p w:rsidR="00BD719F" w:rsidRPr="0083142A" w:rsidRDefault="00BD719F" w:rsidP="00FB1496">
            <w:pPr>
              <w:spacing w:line="30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深圳市施</w:t>
            </w:r>
            <w:proofErr w:type="gramStart"/>
            <w:r>
              <w:rPr>
                <w:rFonts w:ascii="Times New Roman" w:eastAsia="仿宋" w:hAnsi="仿宋" w:hint="eastAsia"/>
                <w:sz w:val="24"/>
                <w:szCs w:val="24"/>
              </w:rPr>
              <w:t>友建设</w:t>
            </w:r>
            <w:proofErr w:type="gramEnd"/>
            <w:r>
              <w:rPr>
                <w:rFonts w:ascii="Times New Roman" w:eastAsia="仿宋" w:hAnsi="仿宋" w:hint="eastAsia"/>
                <w:sz w:val="24"/>
                <w:szCs w:val="24"/>
              </w:rPr>
              <w:t>监理工程有限公司</w:t>
            </w:r>
          </w:p>
        </w:tc>
        <w:tc>
          <w:tcPr>
            <w:tcW w:w="5530" w:type="dxa"/>
            <w:vAlign w:val="center"/>
          </w:tcPr>
          <w:p w:rsidR="00BD719F" w:rsidRPr="005E72B1" w:rsidRDefault="00BD719F" w:rsidP="00BD719F">
            <w:pPr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BD719F">
              <w:rPr>
                <w:rFonts w:ascii="Times New Roman" w:eastAsia="仿宋" w:hAnsi="Times New Roman" w:hint="eastAsia"/>
                <w:sz w:val="24"/>
                <w:szCs w:val="24"/>
              </w:rPr>
              <w:t>本季度累计发生</w:t>
            </w:r>
            <w:r w:rsidRPr="00BD719F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BD719F">
              <w:rPr>
                <w:rFonts w:ascii="Times New Roman" w:eastAsia="仿宋" w:hAnsi="Times New Roman" w:hint="eastAsia"/>
                <w:sz w:val="24"/>
                <w:szCs w:val="24"/>
              </w:rPr>
              <w:t>起劳资纠纷上访事件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，包括拖欠农民工工资和工伤赔偿纠纷，</w:t>
            </w:r>
            <w:r w:rsidR="006C51CC">
              <w:rPr>
                <w:rFonts w:ascii="Times New Roman" w:eastAsia="仿宋" w:hAnsi="Times New Roman" w:hint="eastAsia"/>
                <w:sz w:val="24"/>
                <w:szCs w:val="24"/>
              </w:rPr>
              <w:t>造成较大的社会影响。</w:t>
            </w:r>
          </w:p>
        </w:tc>
      </w:tr>
      <w:tr w:rsidR="00BD719F" w:rsidRPr="005E72B1" w:rsidTr="00FB1496">
        <w:trPr>
          <w:trHeight w:val="2194"/>
        </w:trPr>
        <w:tc>
          <w:tcPr>
            <w:tcW w:w="817" w:type="dxa"/>
            <w:vAlign w:val="center"/>
          </w:tcPr>
          <w:p w:rsidR="00BD719F" w:rsidRPr="005E72B1" w:rsidRDefault="006C51CC" w:rsidP="00FB1496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D719F" w:rsidRPr="005E72B1" w:rsidRDefault="004C3DA4" w:rsidP="004C3DA4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前海</w:t>
            </w:r>
            <w:r w:rsidR="006C51CC">
              <w:rPr>
                <w:rFonts w:ascii="Times New Roman" w:eastAsia="仿宋" w:hAnsi="Times New Roman" w:hint="eastAsia"/>
                <w:sz w:val="24"/>
                <w:szCs w:val="24"/>
              </w:rPr>
              <w:t>卓越金融中心</w:t>
            </w:r>
          </w:p>
        </w:tc>
        <w:tc>
          <w:tcPr>
            <w:tcW w:w="5386" w:type="dxa"/>
            <w:vAlign w:val="center"/>
          </w:tcPr>
          <w:p w:rsidR="004C3DA4" w:rsidRPr="00A37FA2" w:rsidRDefault="004C3DA4" w:rsidP="004C3DA4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建设单位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Pr="004C3DA4">
              <w:rPr>
                <w:rFonts w:ascii="Times New Roman" w:eastAsia="仿宋" w:hAnsi="Times New Roman" w:hint="eastAsia"/>
                <w:sz w:val="24"/>
                <w:szCs w:val="24"/>
              </w:rPr>
              <w:t>深圳前海卓越汇康投资有限公司</w:t>
            </w:r>
          </w:p>
          <w:p w:rsidR="004C3DA4" w:rsidRDefault="004C3DA4" w:rsidP="004C3DA4">
            <w:pPr>
              <w:spacing w:line="30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监理单位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Pr="004C3DA4">
              <w:rPr>
                <w:rFonts w:ascii="Times New Roman" w:eastAsia="仿宋" w:hAnsi="仿宋" w:hint="eastAsia"/>
                <w:sz w:val="24"/>
                <w:szCs w:val="24"/>
              </w:rPr>
              <w:t>深圳市华西建设监理有限公司</w:t>
            </w:r>
          </w:p>
          <w:p w:rsidR="00BD719F" w:rsidRPr="006C51CC" w:rsidRDefault="004C3DA4" w:rsidP="00C777CF">
            <w:pPr>
              <w:spacing w:line="30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施工</w:t>
            </w:r>
            <w:r w:rsidRPr="00A37FA2">
              <w:rPr>
                <w:rFonts w:ascii="Times New Roman" w:eastAsia="仿宋" w:hAnsi="仿宋"/>
                <w:b/>
                <w:sz w:val="24"/>
                <w:szCs w:val="24"/>
              </w:rPr>
              <w:t>单位</w:t>
            </w:r>
            <w:r w:rsidRPr="00A37FA2">
              <w:rPr>
                <w:rFonts w:ascii="Times New Roman" w:eastAsia="仿宋" w:hAnsi="仿宋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中建三</w:t>
            </w:r>
            <w:r w:rsidR="00C777CF">
              <w:rPr>
                <w:rFonts w:ascii="Times New Roman" w:eastAsia="仿宋" w:hAnsi="仿宋" w:hint="eastAsia"/>
                <w:sz w:val="24"/>
                <w:szCs w:val="24"/>
              </w:rPr>
              <w:t>局第一建设工程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有限</w:t>
            </w:r>
            <w:r w:rsidR="00C777CF">
              <w:rPr>
                <w:rFonts w:ascii="Times New Roman" w:eastAsia="仿宋" w:hAnsi="仿宋" w:hint="eastAsia"/>
                <w:sz w:val="24"/>
                <w:szCs w:val="24"/>
              </w:rPr>
              <w:t>责任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公司</w:t>
            </w:r>
            <w:r w:rsidRPr="00A37FA2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vAlign w:val="center"/>
          </w:tcPr>
          <w:p w:rsidR="00BD719F" w:rsidRPr="005E72B1" w:rsidRDefault="004C3DA4" w:rsidP="00FB1496">
            <w:pPr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发生一起劳资纠纷事件，涉及金额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130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万元，同时，因该起纠纷导致</w:t>
            </w:r>
            <w:r w:rsidR="00C777CF">
              <w:rPr>
                <w:rFonts w:ascii="Times New Roman" w:eastAsia="仿宋" w:hAnsi="Times New Roman" w:hint="eastAsia"/>
                <w:sz w:val="24"/>
                <w:szCs w:val="24"/>
              </w:rPr>
              <w:t>发生工人跳楼威胁闹事事件，社会影响较为恶劣。</w:t>
            </w:r>
          </w:p>
        </w:tc>
      </w:tr>
    </w:tbl>
    <w:p w:rsidR="00BD719F" w:rsidRPr="00BD719F" w:rsidRDefault="00BD719F" w:rsidP="000E6AAA">
      <w:pPr>
        <w:spacing w:after="240"/>
        <w:jc w:val="center"/>
        <w:rPr>
          <w:rFonts w:ascii="Times New Roman" w:eastAsia="仿宋" w:hAnsi="Times New Roman"/>
          <w:b/>
          <w:sz w:val="24"/>
          <w:szCs w:val="24"/>
        </w:rPr>
      </w:pPr>
    </w:p>
    <w:p w:rsidR="000E6AAA" w:rsidRDefault="000E6AAA" w:rsidP="00ED230A">
      <w:pPr>
        <w:spacing w:line="20" w:lineRule="exact"/>
        <w:rPr>
          <w:rFonts w:ascii="Times New Roman" w:eastAsia="仿宋" w:hAnsi="Times New Roman"/>
          <w:b/>
          <w:sz w:val="30"/>
          <w:szCs w:val="30"/>
        </w:rPr>
      </w:pPr>
    </w:p>
    <w:sectPr w:rsidR="000E6AAA" w:rsidSect="00DF38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9F" w:rsidRDefault="00E6069F" w:rsidP="00F412E1">
      <w:r>
        <w:separator/>
      </w:r>
    </w:p>
  </w:endnote>
  <w:endnote w:type="continuationSeparator" w:id="0">
    <w:p w:rsidR="00E6069F" w:rsidRDefault="00E6069F" w:rsidP="00F4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9F" w:rsidRDefault="00E6069F" w:rsidP="00F412E1">
      <w:r>
        <w:separator/>
      </w:r>
    </w:p>
  </w:footnote>
  <w:footnote w:type="continuationSeparator" w:id="0">
    <w:p w:rsidR="00E6069F" w:rsidRDefault="00E6069F" w:rsidP="00F4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8D9"/>
    <w:multiLevelType w:val="multilevel"/>
    <w:tmpl w:val="27AB78D9"/>
    <w:lvl w:ilvl="0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CD1"/>
    <w:rsid w:val="000054EE"/>
    <w:rsid w:val="000535F7"/>
    <w:rsid w:val="00054A7F"/>
    <w:rsid w:val="000610A2"/>
    <w:rsid w:val="00083258"/>
    <w:rsid w:val="000B6B18"/>
    <w:rsid w:val="000C11AA"/>
    <w:rsid w:val="000C37D5"/>
    <w:rsid w:val="000E6AAA"/>
    <w:rsid w:val="00145BAC"/>
    <w:rsid w:val="001C6D31"/>
    <w:rsid w:val="001E3EC1"/>
    <w:rsid w:val="00265196"/>
    <w:rsid w:val="00273D1C"/>
    <w:rsid w:val="00274BD8"/>
    <w:rsid w:val="002A62A2"/>
    <w:rsid w:val="002E76F2"/>
    <w:rsid w:val="00306445"/>
    <w:rsid w:val="00322C5A"/>
    <w:rsid w:val="00324894"/>
    <w:rsid w:val="00392F53"/>
    <w:rsid w:val="003C24D8"/>
    <w:rsid w:val="003D153A"/>
    <w:rsid w:val="003D44BE"/>
    <w:rsid w:val="003E3ED2"/>
    <w:rsid w:val="003E624B"/>
    <w:rsid w:val="003F278E"/>
    <w:rsid w:val="00423114"/>
    <w:rsid w:val="0046208F"/>
    <w:rsid w:val="004711FC"/>
    <w:rsid w:val="004B1E70"/>
    <w:rsid w:val="004C1951"/>
    <w:rsid w:val="004C3DA4"/>
    <w:rsid w:val="004D06B3"/>
    <w:rsid w:val="00500F7A"/>
    <w:rsid w:val="00523025"/>
    <w:rsid w:val="00581F1F"/>
    <w:rsid w:val="005A2EB6"/>
    <w:rsid w:val="005A4A09"/>
    <w:rsid w:val="005E72B1"/>
    <w:rsid w:val="005F095E"/>
    <w:rsid w:val="005F0B3D"/>
    <w:rsid w:val="00651224"/>
    <w:rsid w:val="006B605D"/>
    <w:rsid w:val="006C51CC"/>
    <w:rsid w:val="0070440F"/>
    <w:rsid w:val="00717DDA"/>
    <w:rsid w:val="00746D25"/>
    <w:rsid w:val="00761E73"/>
    <w:rsid w:val="00763CD1"/>
    <w:rsid w:val="00784FBA"/>
    <w:rsid w:val="007925A6"/>
    <w:rsid w:val="007A38D3"/>
    <w:rsid w:val="007B3621"/>
    <w:rsid w:val="007C783C"/>
    <w:rsid w:val="00800329"/>
    <w:rsid w:val="00807B4E"/>
    <w:rsid w:val="00815023"/>
    <w:rsid w:val="0083142A"/>
    <w:rsid w:val="00886D5B"/>
    <w:rsid w:val="00896D29"/>
    <w:rsid w:val="008E08A4"/>
    <w:rsid w:val="00925ECF"/>
    <w:rsid w:val="0094674E"/>
    <w:rsid w:val="009A3EF4"/>
    <w:rsid w:val="009B7D78"/>
    <w:rsid w:val="009E1520"/>
    <w:rsid w:val="009F718D"/>
    <w:rsid w:val="00A53D46"/>
    <w:rsid w:val="00AA24AA"/>
    <w:rsid w:val="00AF6322"/>
    <w:rsid w:val="00B57DC7"/>
    <w:rsid w:val="00B73D2B"/>
    <w:rsid w:val="00B90DF6"/>
    <w:rsid w:val="00B924BE"/>
    <w:rsid w:val="00B93D33"/>
    <w:rsid w:val="00B95951"/>
    <w:rsid w:val="00BA2EC1"/>
    <w:rsid w:val="00BD20D2"/>
    <w:rsid w:val="00BD5292"/>
    <w:rsid w:val="00BD719F"/>
    <w:rsid w:val="00C034F6"/>
    <w:rsid w:val="00C24AAA"/>
    <w:rsid w:val="00C30780"/>
    <w:rsid w:val="00C777CF"/>
    <w:rsid w:val="00CA3F25"/>
    <w:rsid w:val="00CC5643"/>
    <w:rsid w:val="00D03E93"/>
    <w:rsid w:val="00D52AFC"/>
    <w:rsid w:val="00D602D0"/>
    <w:rsid w:val="00D75460"/>
    <w:rsid w:val="00DA5F45"/>
    <w:rsid w:val="00DC0B9E"/>
    <w:rsid w:val="00DF3852"/>
    <w:rsid w:val="00E238BB"/>
    <w:rsid w:val="00E41173"/>
    <w:rsid w:val="00E5508F"/>
    <w:rsid w:val="00E6069F"/>
    <w:rsid w:val="00E61D26"/>
    <w:rsid w:val="00E92DF4"/>
    <w:rsid w:val="00EC0C88"/>
    <w:rsid w:val="00ED230A"/>
    <w:rsid w:val="00EE4692"/>
    <w:rsid w:val="00EE7735"/>
    <w:rsid w:val="00EF4D25"/>
    <w:rsid w:val="00F020F6"/>
    <w:rsid w:val="00F07D94"/>
    <w:rsid w:val="00F31BB3"/>
    <w:rsid w:val="00F37064"/>
    <w:rsid w:val="00F412E1"/>
    <w:rsid w:val="00F503E2"/>
    <w:rsid w:val="00F6430E"/>
    <w:rsid w:val="00F66B7A"/>
    <w:rsid w:val="00FA77AD"/>
    <w:rsid w:val="00FC5564"/>
    <w:rsid w:val="00FF055B"/>
    <w:rsid w:val="00FF23B0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F3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3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38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DF38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3852"/>
    <w:rPr>
      <w:sz w:val="18"/>
      <w:szCs w:val="18"/>
    </w:rPr>
  </w:style>
  <w:style w:type="table" w:styleId="a6">
    <w:name w:val="Table Grid"/>
    <w:basedOn w:val="a1"/>
    <w:uiPriority w:val="99"/>
    <w:unhideWhenUsed/>
    <w:rsid w:val="009B7D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E4692"/>
    <w:pPr>
      <w:ind w:firstLineChars="200" w:firstLine="420"/>
      <w:jc w:val="left"/>
    </w:pPr>
    <w:rPr>
      <w:rFonts w:ascii="Times New Roman" w:hAnsi="Times New Roman"/>
      <w:snapToGrid w:val="0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F3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3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38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DF38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3852"/>
    <w:rPr>
      <w:sz w:val="18"/>
      <w:szCs w:val="18"/>
    </w:rPr>
  </w:style>
  <w:style w:type="table" w:styleId="a6">
    <w:name w:val="Table Grid"/>
    <w:basedOn w:val="a1"/>
    <w:uiPriority w:val="99"/>
    <w:unhideWhenUsed/>
    <w:rsid w:val="009B7D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E4692"/>
    <w:pPr>
      <w:ind w:firstLineChars="200" w:firstLine="420"/>
      <w:jc w:val="left"/>
    </w:pPr>
    <w:rPr>
      <w:rFonts w:ascii="Times New Roman" w:hAnsi="Times New Roman"/>
      <w:snapToGrid w:val="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B487D-A9F6-4F47-824E-AF95C5AC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附件5：                    2016年第二季度劳动竞赛较差项目</vt:lpstr>
    </vt:vector>
  </TitlesOfParts>
  <Company>qh-PC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                    2016年第二季度劳动竞赛较差项目</dc:title>
  <dc:creator>李钦鼎</dc:creator>
  <cp:lastModifiedBy>㥀ࠜ㘐߫랄߫㚬߫㚰߫</cp:lastModifiedBy>
  <cp:revision>54</cp:revision>
  <dcterms:created xsi:type="dcterms:W3CDTF">2017-01-17T06:15:00Z</dcterms:created>
  <dcterms:modified xsi:type="dcterms:W3CDTF">2017-09-20T03:11:00Z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